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2D" w:rsidRPr="005C7841" w:rsidRDefault="00336F2D" w:rsidP="005C7841">
      <w:pPr>
        <w:spacing w:after="0" w:line="240" w:lineRule="auto"/>
        <w:jc w:val="center"/>
        <w:rPr>
          <w:rFonts w:ascii="Times New Roman" w:eastAsia="Times New Roman" w:hAnsi="Times New Roman" w:cs="Times New Roman"/>
          <w:b/>
          <w:color w:val="FF0000"/>
          <w:sz w:val="32"/>
          <w:szCs w:val="24"/>
          <w:lang w:eastAsia="ru-RU"/>
        </w:rPr>
      </w:pPr>
      <w:bookmarkStart w:id="0" w:name="_GoBack"/>
      <w:r w:rsidRPr="005C7841">
        <w:rPr>
          <w:rFonts w:ascii="Times New Roman" w:eastAsia="Times New Roman" w:hAnsi="Times New Roman" w:cs="Times New Roman"/>
          <w:b/>
          <w:color w:val="FF0000"/>
          <w:sz w:val="32"/>
          <w:szCs w:val="24"/>
          <w:lang w:eastAsia="ru-RU"/>
        </w:rPr>
        <w:t>Действия в случае нападения собаки</w:t>
      </w:r>
    </w:p>
    <w:bookmarkEnd w:id="0"/>
    <w:p w:rsidR="007A3102" w:rsidRPr="00336F2D" w:rsidRDefault="007A3102" w:rsidP="00336F2D">
      <w:pPr>
        <w:spacing w:after="0" w:line="240" w:lineRule="auto"/>
        <w:rPr>
          <w:rFonts w:ascii="Times New Roman" w:eastAsia="Times New Roman" w:hAnsi="Times New Roman" w:cs="Times New Roman"/>
          <w:b/>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36F2D" w:rsidRPr="00336F2D" w:rsidTr="00336F2D">
        <w:trPr>
          <w:tblCellSpacing w:w="15" w:type="dxa"/>
        </w:trPr>
        <w:tc>
          <w:tcPr>
            <w:tcW w:w="5000" w:type="pct"/>
            <w:vAlign w:val="center"/>
            <w:hideMark/>
          </w:tcPr>
          <w:p w:rsidR="00336F2D" w:rsidRPr="00336F2D" w:rsidRDefault="00336F2D" w:rsidP="00336F2D">
            <w:pPr>
              <w:spacing w:after="0" w:line="240" w:lineRule="auto"/>
              <w:rPr>
                <w:rFonts w:ascii="Times New Roman" w:eastAsia="Times New Roman" w:hAnsi="Times New Roman" w:cs="Times New Roman"/>
                <w:sz w:val="24"/>
                <w:szCs w:val="24"/>
                <w:lang w:eastAsia="ru-RU"/>
              </w:rPr>
            </w:pPr>
          </w:p>
        </w:tc>
        <w:tc>
          <w:tcPr>
            <w:tcW w:w="5000" w:type="pct"/>
            <w:vAlign w:val="center"/>
            <w:hideMark/>
          </w:tcPr>
          <w:p w:rsidR="00336F2D" w:rsidRPr="00336F2D" w:rsidRDefault="00336F2D" w:rsidP="00336F2D">
            <w:pPr>
              <w:spacing w:after="0" w:line="240" w:lineRule="auto"/>
              <w:jc w:val="right"/>
              <w:rPr>
                <w:rFonts w:ascii="Times New Roman" w:eastAsia="Times New Roman" w:hAnsi="Times New Roman" w:cs="Times New Roman"/>
                <w:sz w:val="24"/>
                <w:szCs w:val="24"/>
                <w:lang w:eastAsia="ru-RU"/>
              </w:rPr>
            </w:pPr>
          </w:p>
        </w:tc>
      </w:tr>
    </w:tbl>
    <w:p w:rsidR="00336F2D" w:rsidRPr="00336F2D" w:rsidRDefault="00336F2D" w:rsidP="00336F2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36F2D" w:rsidRPr="00336F2D" w:rsidTr="00336F2D">
        <w:trPr>
          <w:tblCellSpacing w:w="15" w:type="dxa"/>
        </w:trPr>
        <w:tc>
          <w:tcPr>
            <w:tcW w:w="0" w:type="auto"/>
            <w:hideMark/>
          </w:tcPr>
          <w:p w:rsidR="00336F2D" w:rsidRPr="00336F2D" w:rsidRDefault="00336F2D" w:rsidP="00336F2D">
            <w:p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Каждый ребенок должен знать следующие правила поведения с незнакомыми собаками, поскольку на прогулке, по дороге в школу, кино, театр, магазин или другое место</w:t>
            </w:r>
            <w:r w:rsidR="007A3102">
              <w:rPr>
                <w:rFonts w:ascii="Times New Roman" w:eastAsia="Times New Roman" w:hAnsi="Times New Roman" w:cs="Times New Roman"/>
                <w:sz w:val="24"/>
                <w:szCs w:val="24"/>
                <w:lang w:eastAsia="ru-RU"/>
              </w:rPr>
              <w:t>,</w:t>
            </w:r>
            <w:r w:rsidRPr="00336F2D">
              <w:rPr>
                <w:rFonts w:ascii="Times New Roman" w:eastAsia="Times New Roman" w:hAnsi="Times New Roman" w:cs="Times New Roman"/>
                <w:sz w:val="24"/>
                <w:szCs w:val="24"/>
                <w:lang w:eastAsia="ru-RU"/>
              </w:rPr>
              <w:t xml:space="preserve"> он может </w:t>
            </w:r>
            <w:r w:rsidR="007A3102">
              <w:rPr>
                <w:rFonts w:ascii="Times New Roman" w:eastAsia="Times New Roman" w:hAnsi="Times New Roman" w:cs="Times New Roman"/>
                <w:sz w:val="24"/>
                <w:szCs w:val="24"/>
                <w:lang w:eastAsia="ru-RU"/>
              </w:rPr>
              <w:t xml:space="preserve"> </w:t>
            </w:r>
            <w:proofErr w:type="gramStart"/>
            <w:r w:rsidRPr="00336F2D">
              <w:rPr>
                <w:rFonts w:ascii="Times New Roman" w:eastAsia="Times New Roman" w:hAnsi="Times New Roman" w:cs="Times New Roman"/>
                <w:sz w:val="24"/>
                <w:szCs w:val="24"/>
                <w:lang w:eastAsia="ru-RU"/>
              </w:rPr>
              <w:t>столкнутся</w:t>
            </w:r>
            <w:proofErr w:type="gramEnd"/>
            <w:r w:rsidRPr="00336F2D">
              <w:rPr>
                <w:rFonts w:ascii="Times New Roman" w:eastAsia="Times New Roman" w:hAnsi="Times New Roman" w:cs="Times New Roman"/>
                <w:sz w:val="24"/>
                <w:szCs w:val="24"/>
                <w:lang w:eastAsia="ru-RU"/>
              </w:rPr>
              <w:t xml:space="preserve"> </w:t>
            </w:r>
            <w:r w:rsidR="00675524">
              <w:rPr>
                <w:rFonts w:ascii="Times New Roman" w:eastAsia="Times New Roman" w:hAnsi="Times New Roman" w:cs="Times New Roman"/>
                <w:sz w:val="24"/>
                <w:szCs w:val="24"/>
                <w:lang w:eastAsia="ru-RU"/>
              </w:rPr>
              <w:t xml:space="preserve"> </w:t>
            </w:r>
            <w:r w:rsidRPr="00336F2D">
              <w:rPr>
                <w:rFonts w:ascii="Times New Roman" w:eastAsia="Times New Roman" w:hAnsi="Times New Roman" w:cs="Times New Roman"/>
                <w:sz w:val="24"/>
                <w:szCs w:val="24"/>
                <w:lang w:eastAsia="ru-RU"/>
              </w:rPr>
              <w:t>с агрессией собак, особенно если путь проходит мимо частных домов:</w:t>
            </w:r>
          </w:p>
          <w:p w:rsidR="00336F2D" w:rsidRPr="00336F2D" w:rsidRDefault="00336F2D" w:rsidP="00336F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Следует избегать свободно гуляющих собак, а также собак, сидящих на цепи за забором. Многие собаки очень серьезно относятся к защите своей территории. Если ты встретил собаку вместе с хозяином, ты должен всегда спросить разрешение, прежде чем ее погладить. Для знакомства с собакой нужно аккуратно протянуть тыльную сторону кисти для её обнюхивания. Затем можно ласково погладить собаку по шее или груди. Ты не должен делать быстрых и суетливых движений.</w:t>
            </w:r>
          </w:p>
          <w:p w:rsidR="00336F2D" w:rsidRPr="00336F2D" w:rsidRDefault="00336F2D" w:rsidP="00336F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Когда к тебе приближается незнакомая собака, ты должен стоять спокойно: ноги вместе, ладони под шеей и локти прижаты к груди. Старайся избегать прямого взгляда в глаза собаки, т. к. некоторые собаки принимают прямой взгляд как вызов. Бе</w:t>
            </w:r>
            <w:proofErr w:type="gramStart"/>
            <w:r w:rsidRPr="00336F2D">
              <w:rPr>
                <w:rFonts w:ascii="Times New Roman" w:eastAsia="Times New Roman" w:hAnsi="Times New Roman" w:cs="Times New Roman"/>
                <w:sz w:val="24"/>
                <w:szCs w:val="24"/>
                <w:lang w:eastAsia="ru-RU"/>
              </w:rPr>
              <w:t>г-</w:t>
            </w:r>
            <w:proofErr w:type="gramEnd"/>
            <w:r w:rsidRPr="00336F2D">
              <w:rPr>
                <w:rFonts w:ascii="Times New Roman" w:eastAsia="Times New Roman" w:hAnsi="Times New Roman" w:cs="Times New Roman"/>
                <w:sz w:val="24"/>
                <w:szCs w:val="24"/>
                <w:lang w:eastAsia="ru-RU"/>
              </w:rPr>
              <w:t xml:space="preserve"> это естественная реакция на опасность, но на самом деле это худшее решение в случае с собакой, поскольку инстинктивно собака будет догонять тебя, чтобы укусить. Многие собаки подходят для того, чтобы обнюхать и отправиться дальше. Ты должен оставаться спокойным, когда собака отходит от тебя и только потом можно продолжать свой путь.</w:t>
            </w:r>
          </w:p>
          <w:p w:rsidR="00336F2D" w:rsidRPr="00336F2D" w:rsidRDefault="00336F2D" w:rsidP="00336F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 xml:space="preserve">Если вдруг тебя собирается атаковать злобный пес, не поворачивайся к нему спиной, не пытайся убежать и не делай резких движений. Медленно отступай к укрытию (например: к подъезду, забору). Но собаку из виду не теряй. Свой испуг не выдавай: прикажи ей уверенным и спокойным голосом уйти. </w:t>
            </w:r>
          </w:p>
          <w:p w:rsidR="00336F2D" w:rsidRPr="00336F2D" w:rsidRDefault="00336F2D" w:rsidP="00336F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Если же тебя окружает стая, наступай на вожака. Только не пытайся лаять для взаимопонимания. Собак это только злит. Хорошо, если под рукой есть зонтик или палка. Приготовь их, но медленно, без рывка, и руку держи за спиной. Атакующую собаку постарайся встретить ударом или отклонить в сторону. Отбивайся, прикрыв рукой лицо и горло, а чтобы не упасть, прислонись к стене или забору. Обязательно защити горло (прижми подбородок к груди и выставь вперед локти).</w:t>
            </w:r>
          </w:p>
          <w:p w:rsidR="00336F2D" w:rsidRPr="00336F2D" w:rsidRDefault="00336F2D" w:rsidP="00336F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 xml:space="preserve">Если собака вцепилась в тебя, попытайся оторвать ее и прижать к земле. Только не отпускай — второй раз справиться будет сложнее. Попробуй свободной рукой нанести животному какое-нибудь увечье: обстоятельства вынуждают действовать жестко. Если пес так сжал зубами твою руку или ногу, что не отцепить, схвати его за нос и отогни изо всех сил вверх. </w:t>
            </w:r>
          </w:p>
          <w:p w:rsidR="00336F2D" w:rsidRPr="00336F2D" w:rsidRDefault="00336F2D" w:rsidP="00336F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Если собака сбила тебя с ног, ты должен лечь лицом вниз, ноги вместе, ладонями закрывать шею, а предплечьями — уши. Такая позиция защитит жизненно важные области и поможет избежать смертельных укусов.</w:t>
            </w:r>
          </w:p>
          <w:p w:rsidR="00336F2D" w:rsidRPr="00336F2D" w:rsidRDefault="00336F2D" w:rsidP="00336F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Главное правило: если ты встретил собаку, замедли движение и оцени обстановку. Если есть возможность, обойди её, не привлекая к себе внимания.</w:t>
            </w:r>
          </w:p>
          <w:p w:rsidR="00336F2D" w:rsidRPr="00336F2D" w:rsidRDefault="00336F2D" w:rsidP="00336F2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36F2D">
              <w:rPr>
                <w:rFonts w:ascii="Times New Roman" w:eastAsia="Times New Roman" w:hAnsi="Times New Roman" w:cs="Times New Roman"/>
                <w:sz w:val="24"/>
                <w:szCs w:val="24"/>
                <w:lang w:eastAsia="ru-RU"/>
              </w:rPr>
              <w:t>Если тебя покусала собака, немедленно обратись к врачу.</w:t>
            </w:r>
          </w:p>
        </w:tc>
      </w:tr>
    </w:tbl>
    <w:p w:rsidR="00657774" w:rsidRDefault="00657774"/>
    <w:sectPr w:rsidR="00657774" w:rsidSect="00657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153C5"/>
    <w:multiLevelType w:val="multilevel"/>
    <w:tmpl w:val="F2E2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6F2D"/>
    <w:rsid w:val="000D0C05"/>
    <w:rsid w:val="00174828"/>
    <w:rsid w:val="00336F2D"/>
    <w:rsid w:val="005C7841"/>
    <w:rsid w:val="00657774"/>
    <w:rsid w:val="00675524"/>
    <w:rsid w:val="007A3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thway">
    <w:name w:val="pathway"/>
    <w:basedOn w:val="a0"/>
    <w:rsid w:val="00336F2D"/>
  </w:style>
  <w:style w:type="paragraph" w:styleId="a3">
    <w:name w:val="Normal (Web)"/>
    <w:basedOn w:val="a"/>
    <w:uiPriority w:val="99"/>
    <w:semiHidden/>
    <w:unhideWhenUsed/>
    <w:rsid w:val="00336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6F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17473">
      <w:bodyDiv w:val="1"/>
      <w:marLeft w:val="0"/>
      <w:marRight w:val="0"/>
      <w:marTop w:val="0"/>
      <w:marBottom w:val="0"/>
      <w:divBdr>
        <w:top w:val="none" w:sz="0" w:space="0" w:color="auto"/>
        <w:left w:val="none" w:sz="0" w:space="0" w:color="auto"/>
        <w:bottom w:val="none" w:sz="0" w:space="0" w:color="auto"/>
        <w:right w:val="none" w:sz="0" w:space="0" w:color="auto"/>
      </w:divBdr>
      <w:divsChild>
        <w:div w:id="74214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2397</Characters>
  <Application>Microsoft Office Word</Application>
  <DocSecurity>0</DocSecurity>
  <Lines>19</Lines>
  <Paragraphs>5</Paragraphs>
  <ScaleCrop>false</ScaleCrop>
  <Company>home</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5</cp:revision>
  <dcterms:created xsi:type="dcterms:W3CDTF">2013-10-09T10:25:00Z</dcterms:created>
  <dcterms:modified xsi:type="dcterms:W3CDTF">2015-03-05T17:20:00Z</dcterms:modified>
</cp:coreProperties>
</file>