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70" w:type="dxa"/>
        <w:tblInd w:w="-7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70"/>
      </w:tblGrid>
      <w:tr w:rsidR="00B874DF" w:rsidRPr="00B874DF" w:rsidTr="00FA296A">
        <w:tc>
          <w:tcPr>
            <w:tcW w:w="5000" w:type="pct"/>
            <w:shd w:val="clear" w:color="auto" w:fill="auto"/>
            <w:vAlign w:val="center"/>
            <w:hideMark/>
          </w:tcPr>
          <w:p w:rsidR="00B874DF" w:rsidRPr="007729D9" w:rsidRDefault="00B874DF" w:rsidP="007729D9">
            <w:pPr>
              <w:spacing w:before="219" w:after="0" w:line="372" w:lineRule="atLeast"/>
              <w:jc w:val="center"/>
              <w:rPr>
                <w:rFonts w:ascii="Tahoma" w:eastAsia="Times New Roman" w:hAnsi="Tahoma" w:cs="Tahoma"/>
                <w:b/>
                <w:bCs/>
                <w:color w:val="115BB2"/>
                <w:sz w:val="40"/>
                <w:szCs w:val="40"/>
              </w:rPr>
            </w:pPr>
            <w:r w:rsidRPr="007729D9">
              <w:rPr>
                <w:rFonts w:ascii="Tahoma" w:eastAsia="Times New Roman" w:hAnsi="Tahoma" w:cs="Tahoma"/>
                <w:b/>
                <w:bCs/>
                <w:color w:val="115BB2"/>
                <w:sz w:val="40"/>
                <w:szCs w:val="40"/>
              </w:rPr>
              <w:t>Памятка по дифтерии</w:t>
            </w:r>
          </w:p>
        </w:tc>
      </w:tr>
    </w:tbl>
    <w:p w:rsidR="00B874DF" w:rsidRPr="00B874DF" w:rsidRDefault="00B874DF" w:rsidP="00B87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69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70"/>
      </w:tblGrid>
      <w:tr w:rsidR="00B874DF" w:rsidRPr="00B874DF" w:rsidTr="00B874DF">
        <w:tc>
          <w:tcPr>
            <w:tcW w:w="0" w:type="auto"/>
            <w:shd w:val="clear" w:color="auto" w:fill="auto"/>
            <w:hideMark/>
          </w:tcPr>
          <w:p w:rsidR="00FA296A" w:rsidRPr="002A0BB8" w:rsidRDefault="00B874DF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A0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</w:rPr>
              <w:t>Дифтерия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— это острое инфекционное заболевание бактериальной природы, которое передается в основном</w:t>
            </w:r>
          </w:p>
          <w:p w:rsidR="00FA296A" w:rsidRPr="002A0BB8" w:rsidRDefault="00B874DF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 воздушно-капельным путём, характеризуется общей интоксикацией организма, образованием </w:t>
            </w:r>
            <w:proofErr w:type="gramStart"/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серых</w:t>
            </w:r>
            <w:proofErr w:type="gramEnd"/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 </w:t>
            </w:r>
          </w:p>
          <w:p w:rsidR="007729D9" w:rsidRPr="002A0BB8" w:rsidRDefault="00B874DF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налетов в месте внедрения возбудителя, чаще на слизистых оболочках ротоглотки и дыхательных путей, </w:t>
            </w:r>
          </w:p>
          <w:p w:rsidR="00FA296A" w:rsidRPr="002A0BB8" w:rsidRDefault="00B874DF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поражением сердечно - сосудистой, нервной систем и почек.</w:t>
            </w:r>
            <w:r w:rsidR="007729D9"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 Несвоевременная диагностика и поздно </w:t>
            </w:r>
          </w:p>
          <w:p w:rsidR="00B874DF" w:rsidRPr="002A0BB8" w:rsidRDefault="007729D9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начатое лечение могут стать причиной смерти от дифтерии</w:t>
            </w:r>
            <w:r w:rsidR="00FA296A"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.</w:t>
            </w:r>
          </w:p>
          <w:p w:rsidR="00FA296A" w:rsidRPr="002A0BB8" w:rsidRDefault="00B874DF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A0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</w:rPr>
              <w:t>Источником заражения дифтерией 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может быть как больной, так и практически здоровый человек, </w:t>
            </w:r>
          </w:p>
          <w:p w:rsidR="00B874DF" w:rsidRPr="002A0BB8" w:rsidRDefault="00B874DF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gramStart"/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который</w:t>
            </w:r>
            <w:proofErr w:type="gramEnd"/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 является носителем дифтерийной палочки, но не имеет признаков заболевания (бактерионоситель).</w:t>
            </w:r>
          </w:p>
          <w:p w:rsidR="00B874DF" w:rsidRPr="002A0BB8" w:rsidRDefault="00B874DF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proofErr w:type="gramStart"/>
            <w:r w:rsidRPr="002A0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</w:rPr>
              <w:t>Пути передачи: </w:t>
            </w:r>
            <w:r w:rsidRPr="002A0BB8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u w:val="single"/>
              </w:rPr>
              <w:t>воздушно – капельный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и</w:t>
            </w:r>
            <w:r w:rsidRPr="002A0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</w:rPr>
              <w:t> </w:t>
            </w:r>
            <w:r w:rsidRPr="002A0BB8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u w:val="single"/>
              </w:rPr>
              <w:t>контактно</w:t>
            </w:r>
            <w:r w:rsidR="007729D9" w:rsidRPr="002A0BB8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u w:val="single"/>
              </w:rPr>
              <w:t>-</w:t>
            </w:r>
            <w:r w:rsidRPr="002A0BB8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u w:val="single"/>
              </w:rPr>
              <w:t>бытовой 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(через предметы</w:t>
            </w:r>
            <w:r w:rsidR="00FA296A"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 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обихода: игрушки, книги, посуду, постельные принадлежности и т.д.).</w:t>
            </w:r>
            <w:proofErr w:type="gramEnd"/>
          </w:p>
          <w:p w:rsidR="00B874DF" w:rsidRPr="002A0BB8" w:rsidRDefault="00B874DF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A0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</w:rPr>
              <w:t>Инкубационный период 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длится</w:t>
            </w:r>
            <w:r w:rsidRPr="002A0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</w:rPr>
              <w:t> 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3-5 дней, иногда от 2 до 10 дней.</w:t>
            </w:r>
          </w:p>
          <w:p w:rsidR="00FA296A" w:rsidRPr="002A0BB8" w:rsidRDefault="007729D9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A0BB8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3F3F3F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-2603500</wp:posOffset>
                  </wp:positionV>
                  <wp:extent cx="2724150" cy="1718945"/>
                  <wp:effectExtent l="19050" t="0" r="0" b="0"/>
                  <wp:wrapTight wrapText="bothSides">
                    <wp:wrapPolygon edited="0">
                      <wp:start x="-151" y="0"/>
                      <wp:lineTo x="-151" y="21305"/>
                      <wp:lineTo x="21600" y="21305"/>
                      <wp:lineTo x="21600" y="0"/>
                      <wp:lineTo x="-151" y="0"/>
                    </wp:wrapPolygon>
                  </wp:wrapTight>
                  <wp:docPr id="1" name="Рисунок 1" descr="http://gp4surgut.ru/images/stories/20150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p4surgut.ru/images/stories/20150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1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74DF" w:rsidRPr="002A0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</w:rPr>
              <w:t>Симптомы заболевания:</w:t>
            </w:r>
            <w:r w:rsidR="00B874DF"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начинается дифтерия с повышения температуры тела, недомогания, головной боли, боли в горле и при глотании. На месте</w:t>
            </w:r>
          </w:p>
          <w:p w:rsidR="00FA296A" w:rsidRPr="002A0BB8" w:rsidRDefault="00B874DF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 внедрения дифтерийной палочки в организм (в зеве, на миндалинах, в гортани, полости носа) могут появиться налеты белосерого цвета или пленка, которые трудно снимаются с образованием кровоточащих язв. При дифтерии зева и гортани очень опасным признаком является отёк шеи, лица, слизистой </w:t>
            </w:r>
          </w:p>
          <w:p w:rsidR="00B874DF" w:rsidRPr="007729D9" w:rsidRDefault="00B874DF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оболочки верхних дыхательных путей, </w:t>
            </w:r>
            <w:proofErr w:type="gramStart"/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приводящий</w:t>
            </w:r>
            <w:proofErr w:type="gramEnd"/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 к затруднению,</w:t>
            </w:r>
            <w:r w:rsidR="00FA296A"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 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 иногда и к невозможности дыхания</w:t>
            </w:r>
            <w:r w:rsidRPr="007729D9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.</w:t>
            </w:r>
          </w:p>
          <w:p w:rsidR="00B874DF" w:rsidRPr="002A0BB8" w:rsidRDefault="00B874DF" w:rsidP="002A0BB8">
            <w:pPr>
              <w:spacing w:after="0" w:line="37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2A0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</w:rPr>
              <w:t>Профилактика заболевания:</w:t>
            </w:r>
          </w:p>
          <w:p w:rsidR="002A0BB8" w:rsidRDefault="00B874DF" w:rsidP="002A0BB8">
            <w:pPr>
              <w:spacing w:after="0" w:line="37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Основа успешной борьбы с дифтерией является вакцинация. Всемирной организацией здравоохранения</w:t>
            </w:r>
            <w:r w:rsid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 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вакцинация рекомендована для всех без исключения стран мира. Первичная вакцинация состоит из трех прививок. Первая прививка ставится детям в </w:t>
            </w:r>
            <w:r w:rsidR="007729D9"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-месячном возрасте, </w:t>
            </w:r>
          </w:p>
          <w:p w:rsidR="00B874DF" w:rsidRPr="002A0BB8" w:rsidRDefault="00B874DF" w:rsidP="002A0BB8">
            <w:pPr>
              <w:spacing w:after="0" w:line="37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затем в возрасте </w:t>
            </w:r>
            <w:r w:rsidR="007729D9"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 и </w:t>
            </w:r>
            <w:r w:rsidR="007729D9"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4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 месяц</w:t>
            </w:r>
            <w:r w:rsidR="007729D9"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а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. Ревакц</w:t>
            </w:r>
            <w:r w:rsid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инация проводится в 1,5 года, </w:t>
            </w:r>
            <w:r w:rsidR="007729D9"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6, 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  <w:r w:rsidR="007729D9"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 </w:t>
            </w:r>
            <w:r w:rsidR="007729D9"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 и 16 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лет, а у взрослых ее проводят</w:t>
            </w:r>
            <w:r w:rsid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 </w:t>
            </w:r>
            <w:r w:rsidRPr="002A0BB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каждые 10 лет.</w:t>
            </w:r>
          </w:p>
          <w:p w:rsidR="00B874DF" w:rsidRPr="007729D9" w:rsidRDefault="00B874DF" w:rsidP="00B874DF">
            <w:pPr>
              <w:spacing w:after="0" w:line="372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729D9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2A0BB8" w:rsidRDefault="002A0BB8" w:rsidP="00B874DF">
            <w:pPr>
              <w:spacing w:after="0" w:line="37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F3F3F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7667625</wp:posOffset>
                  </wp:positionH>
                  <wp:positionV relativeFrom="paragraph">
                    <wp:posOffset>-1057910</wp:posOffset>
                  </wp:positionV>
                  <wp:extent cx="2315210" cy="1469390"/>
                  <wp:effectExtent l="19050" t="0" r="8890" b="0"/>
                  <wp:wrapTight wrapText="bothSides">
                    <wp:wrapPolygon edited="0">
                      <wp:start x="-178" y="0"/>
                      <wp:lineTo x="-178" y="21283"/>
                      <wp:lineTo x="21683" y="21283"/>
                      <wp:lineTo x="21683" y="0"/>
                      <wp:lineTo x="-178" y="0"/>
                    </wp:wrapPolygon>
                  </wp:wrapTight>
                  <wp:docPr id="2" name="Рисунок 1" descr="Гимофильная инфекц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имофильная инфек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210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A0BB8" w:rsidRDefault="00B874DF" w:rsidP="00B874DF">
            <w:pPr>
              <w:spacing w:after="0" w:line="37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32"/>
                <w:szCs w:val="32"/>
              </w:rPr>
            </w:pPr>
            <w:r w:rsidRPr="002A0BB8">
              <w:rPr>
                <w:rFonts w:ascii="Times New Roman" w:eastAsia="Times New Roman" w:hAnsi="Times New Roman" w:cs="Times New Roman"/>
                <w:b/>
                <w:bCs/>
                <w:color w:val="3F3F3F"/>
                <w:sz w:val="32"/>
                <w:szCs w:val="32"/>
              </w:rPr>
              <w:t xml:space="preserve">При первых признаках заболевания необходимо немедленно обращаться к врачу </w:t>
            </w:r>
          </w:p>
          <w:p w:rsidR="007729D9" w:rsidRPr="002A0BB8" w:rsidRDefault="00B874DF" w:rsidP="00B874DF">
            <w:pPr>
              <w:spacing w:after="0" w:line="37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32"/>
                <w:szCs w:val="32"/>
              </w:rPr>
            </w:pPr>
            <w:r w:rsidRPr="002A0BB8">
              <w:rPr>
                <w:rFonts w:ascii="Times New Roman" w:eastAsia="Times New Roman" w:hAnsi="Times New Roman" w:cs="Times New Roman"/>
                <w:b/>
                <w:bCs/>
                <w:color w:val="3F3F3F"/>
                <w:sz w:val="32"/>
                <w:szCs w:val="32"/>
              </w:rPr>
              <w:t xml:space="preserve">за медицинской помощью, ни в коем случае не </w:t>
            </w:r>
          </w:p>
          <w:p w:rsidR="00B874DF" w:rsidRPr="00B874DF" w:rsidRDefault="00B874DF" w:rsidP="00B874DF">
            <w:pPr>
              <w:spacing w:after="0" w:line="372" w:lineRule="atLeast"/>
              <w:jc w:val="center"/>
              <w:rPr>
                <w:rFonts w:ascii="Tahoma" w:eastAsia="Times New Roman" w:hAnsi="Tahoma" w:cs="Tahoma"/>
                <w:color w:val="3F3F3F"/>
              </w:rPr>
            </w:pPr>
            <w:r w:rsidRPr="002A0BB8">
              <w:rPr>
                <w:rFonts w:ascii="Times New Roman" w:eastAsia="Times New Roman" w:hAnsi="Times New Roman" w:cs="Times New Roman"/>
                <w:b/>
                <w:bCs/>
                <w:color w:val="3F3F3F"/>
                <w:sz w:val="32"/>
                <w:szCs w:val="32"/>
              </w:rPr>
              <w:t>заниматься самолечением.</w:t>
            </w:r>
          </w:p>
        </w:tc>
      </w:tr>
    </w:tbl>
    <w:p w:rsidR="007729D9" w:rsidRDefault="007729D9"/>
    <w:p w:rsidR="007729D9" w:rsidRDefault="007729D9"/>
    <w:p w:rsidR="007729D9" w:rsidRDefault="007729D9"/>
    <w:sectPr w:rsidR="007729D9" w:rsidSect="00B874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F67"/>
    <w:multiLevelType w:val="hybridMultilevel"/>
    <w:tmpl w:val="CE702700"/>
    <w:lvl w:ilvl="0" w:tplc="DB086F8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7391D"/>
    <w:multiLevelType w:val="hybridMultilevel"/>
    <w:tmpl w:val="9B024658"/>
    <w:lvl w:ilvl="0" w:tplc="DB086F86">
      <w:start w:val="1"/>
      <w:numFmt w:val="bullet"/>
      <w:lvlText w:val="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494B184B"/>
    <w:multiLevelType w:val="hybridMultilevel"/>
    <w:tmpl w:val="5CD4C14C"/>
    <w:lvl w:ilvl="0" w:tplc="DB086F8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74DF"/>
    <w:rsid w:val="00012010"/>
    <w:rsid w:val="00041227"/>
    <w:rsid w:val="000D2553"/>
    <w:rsid w:val="00110C73"/>
    <w:rsid w:val="001A00A8"/>
    <w:rsid w:val="00245686"/>
    <w:rsid w:val="002A0BB8"/>
    <w:rsid w:val="002B2871"/>
    <w:rsid w:val="0036589E"/>
    <w:rsid w:val="004460E3"/>
    <w:rsid w:val="00625BA1"/>
    <w:rsid w:val="007729D9"/>
    <w:rsid w:val="008073AF"/>
    <w:rsid w:val="009172BB"/>
    <w:rsid w:val="00AA0EE0"/>
    <w:rsid w:val="00AC0F2C"/>
    <w:rsid w:val="00B874DF"/>
    <w:rsid w:val="00D24514"/>
    <w:rsid w:val="00FA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4DF"/>
    <w:rPr>
      <w:b/>
      <w:bCs/>
    </w:rPr>
  </w:style>
  <w:style w:type="character" w:styleId="a5">
    <w:name w:val="Emphasis"/>
    <w:basedOn w:val="a0"/>
    <w:uiPriority w:val="20"/>
    <w:qFormat/>
    <w:rsid w:val="00B874DF"/>
    <w:rPr>
      <w:i/>
      <w:iCs/>
    </w:rPr>
  </w:style>
  <w:style w:type="character" w:customStyle="1" w:styleId="apple-converted-space">
    <w:name w:val="apple-converted-space"/>
    <w:basedOn w:val="a0"/>
    <w:rsid w:val="00B874DF"/>
  </w:style>
  <w:style w:type="paragraph" w:styleId="a6">
    <w:name w:val="Balloon Text"/>
    <w:basedOn w:val="a"/>
    <w:link w:val="a7"/>
    <w:uiPriority w:val="99"/>
    <w:semiHidden/>
    <w:unhideWhenUsed/>
    <w:rsid w:val="00B8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2018-09-07T12:34:00Z</cp:lastPrinted>
  <dcterms:created xsi:type="dcterms:W3CDTF">2018-09-07T07:36:00Z</dcterms:created>
  <dcterms:modified xsi:type="dcterms:W3CDTF">2018-09-07T12:50:00Z</dcterms:modified>
</cp:coreProperties>
</file>