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D7" w:rsidRPr="00DB41D7" w:rsidRDefault="00DB41D7" w:rsidP="00FE31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МОЖНО ЛИ ПОДАВАТЬ ДОКУМЕНТЫ СРАЗУ В НЕСКОЛЬКО ВУЗОВ?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возможности у большинства абитуриентов нет. Но есть исключение — Институт МВД в Могилеве и Академия МВД в Минске: можно попробовать поступить сразу в оба учебных заведения.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остальных вузах все строго: подавать нужно оригиналы документов в одно учебное заведение за один раз. Но потом, во время вступительной кампании, можно забирать и </w:t>
      </w:r>
      <w:proofErr w:type="spellStart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переподавать</w:t>
      </w:r>
      <w:proofErr w:type="spellEnd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в другие университеты сколько угодно раз.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то же время в некоторых вузах есть общий конкурс: можно подать документы сразу на несколько специальностей одного направления. Обычно — только в рамках одного факультета. Но и тут уже есть исключения. Например, в БГУ — там можно попробовать поступать на смежные специальности разных факультетов. В таких случаях абитуриент указывает приоритетную специальность и другие варианты, которые готов рассматривать, если не хватит баллов на первую. В итоге чем выше сумма баллов, тем шире выбор специальностей.</w:t>
      </w:r>
    </w:p>
    <w:p w:rsidR="00DB41D7" w:rsidRPr="00DB41D7" w:rsidRDefault="00DB41D7" w:rsidP="00FE31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КОГО В ЭТОМ ГОДУ ВОЗЬМУТ В ВУЗ БЕЗ ЭКЗАМЕНОВ?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студентами без экзаменов смогут отличники — как медалисты, так и победители республиканских и университетских олимпиад, а также обладатели дипломов с отличием после колледжей.</w:t>
      </w: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Медалисты могут </w:t>
      </w:r>
      <w:hyperlink r:id="rId5" w:tgtFrame="_blank" w:history="1">
        <w:r w:rsidRPr="00DB41D7">
          <w:rPr>
            <w:rFonts w:ascii="Times New Roman" w:eastAsia="Times New Roman" w:hAnsi="Times New Roman" w:cs="Times New Roman"/>
            <w:color w:val="26C193"/>
            <w:sz w:val="24"/>
            <w:szCs w:val="24"/>
            <w:u w:val="single"/>
            <w:bdr w:val="none" w:sz="0" w:space="0" w:color="auto" w:frame="1"/>
            <w:lang w:eastAsia="ru-RU"/>
          </w:rPr>
          <w:t>поступать</w:t>
        </w:r>
      </w:hyperlink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экзаменов на все специальности в региональных вузах, в столичных же — только на наиболее востребованные экономикой. Их список пересматривают каждый год, и в 202</w:t>
      </w:r>
      <w:r w:rsidR="00B0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его заметно расширили.</w:t>
      </w: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без экзаменов </w:t>
      </w:r>
      <w:hyperlink r:id="rId6" w:tgtFrame="_blank" w:history="1">
        <w:r w:rsidRPr="00DB41D7">
          <w:rPr>
            <w:rFonts w:ascii="Times New Roman" w:eastAsia="Times New Roman" w:hAnsi="Times New Roman" w:cs="Times New Roman"/>
            <w:color w:val="26C193"/>
            <w:sz w:val="24"/>
            <w:szCs w:val="24"/>
            <w:u w:val="single"/>
            <w:bdr w:val="none" w:sz="0" w:space="0" w:color="auto" w:frame="1"/>
            <w:lang w:eastAsia="ru-RU"/>
          </w:rPr>
          <w:t>предусмотрено</w:t>
        </w:r>
      </w:hyperlink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для выпускников некоторых лицеев, а также Детского технопарка. Лицеистам нужно иметь по всем предметам оценки не ниже 8, а по профильным — не ниже 9. В свою очередь выпускникам технопарка понадобится рекомендация от этого учебного заведения, а также им придется пройти устное собеседование в вузе.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категория — выпускники профильных классов: педагогических, аграрных, военно-патриотических и спортивно-педагогических. В следующем году к ним присоединятся еще и инженерные классы. Таких абитуриентов также ждет устное собеседование на специальности по профилю. Но есть ряд условий: баллы в аттестате должны быть не ниже 7 по всем предметам, не ниже 8 по профильным, также потребуется рекомендация от школы. После окончания вуза таким выпускникам придется отрабатывать не менее 5 лет.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льготников окажется больше ожидаемого, среди поступающих без экзаменов также может сложиться конкурс.</w:t>
      </w:r>
    </w:p>
    <w:p w:rsidR="00DB41D7" w:rsidRPr="00DB41D7" w:rsidRDefault="00DB41D7" w:rsidP="00FE31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КАК СТАТЬ ЦЕЛЕВИКОМ И ПОЙТИ ПО ОТДЕЛЬНОМУ КОНКУРСУ?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отдельному конкурсу поступают в вузы и </w:t>
      </w:r>
      <w:proofErr w:type="spellStart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целевики</w:t>
      </w:r>
      <w:proofErr w:type="spellEnd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те, кто поступает по целевому направлению, а потом отрабатывает на предприятии, которое его выдало, 5 лет.</w:t>
      </w: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этом году у таких абитуриентов балл аттестата </w:t>
      </w:r>
      <w:hyperlink r:id="rId7" w:tgtFrame="_blank" w:history="1">
        <w:r w:rsidRPr="00DB41D7">
          <w:rPr>
            <w:rFonts w:ascii="Times New Roman" w:eastAsia="Times New Roman" w:hAnsi="Times New Roman" w:cs="Times New Roman"/>
            <w:color w:val="26C193"/>
            <w:sz w:val="24"/>
            <w:szCs w:val="24"/>
            <w:u w:val="single"/>
            <w:bdr w:val="none" w:sz="0" w:space="0" w:color="auto" w:frame="1"/>
            <w:lang w:eastAsia="ru-RU"/>
          </w:rPr>
          <w:t>должен быть</w:t>
        </w:r>
      </w:hyperlink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 ниже 7. Если же ниже — </w:t>
      </w:r>
      <w:proofErr w:type="spellStart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целевика</w:t>
      </w:r>
      <w:proofErr w:type="spellEnd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возьмут только на некоторые, востребованные экономикой специальности. </w:t>
      </w: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Поступающим по целевому направлению нужно сдать один устный экзамен в вузе по профильному предмету. Итог будет суммироваться со средним баллом аттестата.</w:t>
      </w:r>
    </w:p>
    <w:p w:rsid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пару лет назад целевое направление абитуриенту могли дать только организации в маленьких населенных пунктах. Но потом Кодекс об образовании обновили, сняв территориальные ограничения для заказчиков кадров. Сейчас такая возможность есть даже у столичных предприятий.</w:t>
      </w:r>
    </w:p>
    <w:p w:rsid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несколько способов стать </w:t>
      </w:r>
      <w:proofErr w:type="spellStart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целевиком</w:t>
      </w:r>
      <w:proofErr w:type="spellEnd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обратиться в приглянувшуюся организацию,</w:t>
      </w: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варианты на ярмарке вакансий целевой подготовки,</w:t>
      </w: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мониторить</w:t>
      </w:r>
      <w:proofErr w:type="spellEnd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сайты вузов: в мае там появится информация о количестве мест и заказчиках, с которыми абитуриенты могут связаться для получения целевого направления.</w:t>
      </w:r>
    </w:p>
    <w:p w:rsidR="00DB41D7" w:rsidRPr="00DB41D7" w:rsidRDefault="00DB41D7" w:rsidP="00FE31E0">
      <w:pPr>
        <w:shd w:val="clear" w:color="auto" w:fill="FFFFFF"/>
        <w:spacing w:before="480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договор должен быть оформлен и подписан заказчиком и абитуриентом еще до начала приема документов.</w:t>
      </w:r>
    </w:p>
    <w:p w:rsidR="00DB41D7" w:rsidRPr="00DB41D7" w:rsidRDefault="00DB41D7" w:rsidP="00FE31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 НА «ЗАОЧКУ» ПОСЛЕ ШКОЛЫ МОЖНО?</w:t>
      </w: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сразу после школы уже не получится. С этого года для тех, кто хочет на платную заочную форму обучения, </w:t>
      </w:r>
      <w:hyperlink r:id="rId8" w:tgtFrame="_blank" w:history="1">
        <w:r w:rsidRPr="00DB41D7">
          <w:rPr>
            <w:rFonts w:ascii="Times New Roman" w:eastAsia="Times New Roman" w:hAnsi="Times New Roman" w:cs="Times New Roman"/>
            <w:color w:val="26C193"/>
            <w:sz w:val="24"/>
            <w:szCs w:val="24"/>
            <w:u w:val="single"/>
            <w:bdr w:val="none" w:sz="0" w:space="0" w:color="auto" w:frame="1"/>
            <w:lang w:eastAsia="ru-RU"/>
          </w:rPr>
          <w:t>стало</w:t>
        </w:r>
      </w:hyperlink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обязательным иметь рабочий стаж — не менее 10 месяцев работы по выбранному профилю. Для бюджетной «</w:t>
      </w:r>
      <w:proofErr w:type="spellStart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заочки</w:t>
      </w:r>
      <w:proofErr w:type="spellEnd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это правило действовало уже давно.</w:t>
      </w:r>
    </w:p>
    <w:p w:rsidR="00DB41D7" w:rsidRPr="00DB41D7" w:rsidRDefault="00DB41D7" w:rsidP="00FE31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ЧТО С РАСПРЕДЕЛЕНИЕМ И ОТРАБОТКОЙ?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поступающих в этом году правила отработки распределения не изменятся: 2 года для выпускников бюджетной формы, 5 лет — для </w:t>
      </w:r>
      <w:proofErr w:type="spellStart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целевиков</w:t>
      </w:r>
      <w:proofErr w:type="spellEnd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По-прежнему есть возможность добровольного распределения для </w:t>
      </w:r>
      <w:proofErr w:type="spellStart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платников</w:t>
      </w:r>
      <w:proofErr w:type="spellEnd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на совещании по образованию у главы государства </w:t>
      </w:r>
      <w:hyperlink r:id="rId9" w:tgtFrame="_blank" w:history="1">
        <w:r w:rsidRPr="00DB41D7">
          <w:rPr>
            <w:rFonts w:ascii="Times New Roman" w:eastAsia="Times New Roman" w:hAnsi="Times New Roman" w:cs="Times New Roman"/>
            <w:color w:val="26C193"/>
            <w:sz w:val="24"/>
            <w:szCs w:val="24"/>
            <w:u w:val="single"/>
            <w:bdr w:val="none" w:sz="0" w:space="0" w:color="auto" w:frame="1"/>
            <w:lang w:eastAsia="ru-RU"/>
          </w:rPr>
          <w:t>обсуждали</w:t>
        </w:r>
      </w:hyperlink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сроки распределения могут быть увеличены, также предлагалось сделать обязательной отработку для </w:t>
      </w:r>
      <w:proofErr w:type="spellStart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платников</w:t>
      </w:r>
      <w:proofErr w:type="spellEnd"/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41D7" w:rsidRPr="00DB41D7" w:rsidRDefault="00DB41D7" w:rsidP="00FE31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 МОЖНО БУДЕТ ПОСМОТРЕТЬ СВОИ ОШИБКИ НА ЦЭ И ЦТ?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этом году каждый абитуриент, который будет сдавать ЦЭ или ЦТ, сможет увидеть в личном кабинете копию работы. Раньше эту информацию нужно было запрашивать в министерстве или РИКЗ.</w:t>
      </w:r>
    </w:p>
    <w:p w:rsidR="00DB41D7" w:rsidRPr="00DB41D7" w:rsidRDefault="00DB41D7" w:rsidP="00FE31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ДЛЯ КОГО ПРЕДУСМОТРЕН РЕЗЕРВНЫЙ ДЕНЬ ДЛЯ СДАЧИ ЦТ И ЦЭ?</w:t>
      </w:r>
    </w:p>
    <w:p w:rsidR="00DB41D7" w:rsidRPr="00DB41D7" w:rsidRDefault="00DB41D7" w:rsidP="00FE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на централизованное тестирование </w:t>
      </w:r>
      <w:hyperlink r:id="rId10" w:tgtFrame="_blank" w:history="1">
        <w:r w:rsidRPr="00DB41D7">
          <w:rPr>
            <w:rFonts w:ascii="Times New Roman" w:eastAsia="Times New Roman" w:hAnsi="Times New Roman" w:cs="Times New Roman"/>
            <w:color w:val="26C193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стартует в этом году </w:t>
        </w:r>
        <w:r w:rsidR="00B02B3E">
          <w:rPr>
            <w:rFonts w:ascii="Times New Roman" w:eastAsia="Times New Roman" w:hAnsi="Times New Roman" w:cs="Times New Roman"/>
            <w:color w:val="26C193"/>
            <w:sz w:val="24"/>
            <w:szCs w:val="24"/>
            <w:u w:val="single"/>
            <w:bdr w:val="none" w:sz="0" w:space="0" w:color="auto" w:frame="1"/>
            <w:lang w:eastAsia="ru-RU"/>
          </w:rPr>
          <w:t>8</w:t>
        </w:r>
        <w:r w:rsidRPr="00DB41D7">
          <w:rPr>
            <w:rFonts w:ascii="Times New Roman" w:eastAsia="Times New Roman" w:hAnsi="Times New Roman" w:cs="Times New Roman"/>
            <w:color w:val="26C193"/>
            <w:sz w:val="24"/>
            <w:szCs w:val="24"/>
            <w:u w:val="single"/>
            <w:bdr w:val="none" w:sz="0" w:space="0" w:color="auto" w:frame="1"/>
            <w:lang w:eastAsia="ru-RU"/>
          </w:rPr>
          <w:t> апреля</w:t>
        </w:r>
      </w:hyperlink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B41D7" w:rsidRDefault="00DB41D7" w:rsidP="00B02B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Выпускные экзамены в виде ЦЭ для 11-классников </w:t>
      </w:r>
      <w:hyperlink r:id="rId11" w:tgtFrame="_blank" w:history="1">
        <w:r w:rsidRPr="00DB41D7">
          <w:rPr>
            <w:rFonts w:ascii="Times New Roman" w:eastAsia="Times New Roman" w:hAnsi="Times New Roman" w:cs="Times New Roman"/>
            <w:color w:val="26C193"/>
            <w:sz w:val="24"/>
            <w:szCs w:val="24"/>
            <w:u w:val="single"/>
            <w:bdr w:val="none" w:sz="0" w:space="0" w:color="auto" w:frame="1"/>
            <w:lang w:eastAsia="ru-RU"/>
          </w:rPr>
          <w:t>пройдут</w:t>
        </w:r>
      </w:hyperlink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</w:t>
      </w:r>
      <w:r w:rsidR="00B0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мая (по предмету на выбор) и </w:t>
      </w:r>
      <w:r w:rsidR="00B0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мая (по русскому или белорусскому языку). В эти же дни запланировано централизованное тестирование. Резервные дни для сдачи ЦЭ и ЦТ — 21 и 23 июня. Тем, кто и в эти дни не сможет попасть на испытание, еще один шанс дадут </w:t>
      </w:r>
      <w:r w:rsidR="00B0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и </w:t>
      </w:r>
      <w:bookmarkStart w:id="0" w:name="_GoBack"/>
      <w:bookmarkEnd w:id="0"/>
      <w:r w:rsidR="00B0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августа.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резервные дни можно сдать ЦТ, если пропустил экзамен по уважительной причине. Это болезнь абитуриента, рабочая командировка, международные соревнования и конкурсы, несчастные случаи, а также сдача других государственных экзаменов. Или, например, </w:t>
      </w: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абитуриент потерял паспорт и не смог попасть на ЦТ в основной день (вариант «паспорт в посольстве на визе» уважительной причиной не будет). Все эти случаи должны быть подтверждены документом.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резервный день сдают ЦТ и те, кому пришлось уйти с тестирования в основной день по состоянию здоровья.</w:t>
      </w:r>
    </w:p>
    <w:p w:rsidR="00DB41D7" w:rsidRPr="00DB41D7" w:rsidRDefault="00DB41D7" w:rsidP="00FE31E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кого выгнали с ЦТ в основной день за нарушение правил, впервые дадут еще один шанс: разрешат попробовать еще раз в резервный день в августе. В прошлом году подобный шанс был лишь через год. Правда, в таком случае абитуриент сможет претендовать только на колледж.</w:t>
      </w:r>
    </w:p>
    <w:sectPr w:rsidR="00DB41D7" w:rsidRPr="00DB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D735A"/>
    <w:multiLevelType w:val="multilevel"/>
    <w:tmpl w:val="4E8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7"/>
    <w:rsid w:val="00746487"/>
    <w:rsid w:val="00B02B3E"/>
    <w:rsid w:val="00DB41D7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1F4F0-C770-4E4A-820F-B353509A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1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1D7"/>
    <w:rPr>
      <w:color w:val="0000FF"/>
      <w:u w:val="single"/>
    </w:rPr>
  </w:style>
  <w:style w:type="character" w:customStyle="1" w:styleId="v1b9ed04e">
    <w:name w:val="v1b9ed04e"/>
    <w:basedOn w:val="a0"/>
    <w:rsid w:val="00DB41D7"/>
  </w:style>
  <w:style w:type="character" w:customStyle="1" w:styleId="xc5b2ba7a">
    <w:name w:val="xc5b2ba7a"/>
    <w:basedOn w:val="a0"/>
    <w:rsid w:val="00DB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84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92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0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9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92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6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37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0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33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933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3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66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17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3208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43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93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3080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3747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2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07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03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8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861706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4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38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88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91290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77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1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17124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1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78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62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5637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4473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1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6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75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40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7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67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78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37103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9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7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86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72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74430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66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0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35154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4528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3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2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74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8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2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17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53037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0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6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85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1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61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83591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83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4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452590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8757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49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54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19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life.media/news/50092-teper-i-na-platnom-stazh-raboty-budet-obyazatelnym-dlya-postupleniya-v-vuzy-na-zaochk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fficelife.media/news/49261-ministr-obrazovaniya-anonsiroval-porog-po-ballam-dlya-abiturientov-tselevik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icelife.media/news/50294-v-bgu-i-bntu-bez-ekzamenov-minobrazovaniya-rasshirilo-spisok-lgot-dlya-abiturientov/" TargetMode="External"/><Relationship Id="rId11" Type="http://schemas.openxmlformats.org/officeDocument/2006/relationships/hyperlink" Target="https://officelife.media/news/52004-minobrazovaniya-opredelilo-kogda-v-belarusi-proydet-tsentralizovannoe-testirovanie/" TargetMode="External"/><Relationship Id="rId5" Type="http://schemas.openxmlformats.org/officeDocument/2006/relationships/hyperlink" Target="https://officelife.media/news/49261-ministr-obrazovaniya-anonsiroval-porog-po-ballam-dlya-abiturientov-tselevikov/" TargetMode="External"/><Relationship Id="rId10" Type="http://schemas.openxmlformats.org/officeDocument/2006/relationships/hyperlink" Target="https://rikc.by/cctesting/47-registraciya-dlya-uchastiya-v-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ficelife.media/news/46535-otrabotka-dlya-platnikov-i-porog-dlya-tselevikov-5-idey-s-bolshogo-soveshchaniya-po-obrazovan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2024-09-26T14:50:00Z</dcterms:created>
  <dcterms:modified xsi:type="dcterms:W3CDTF">2024-09-26T14:50:00Z</dcterms:modified>
</cp:coreProperties>
</file>