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6A" w:rsidRDefault="0060206A" w:rsidP="0060206A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ПЛАН РАБОТЫ</w:t>
      </w:r>
    </w:p>
    <w:p w:rsidR="0060206A" w:rsidRDefault="0060206A" w:rsidP="0060206A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учебно</w:t>
      </w:r>
      <w:proofErr w:type="spellEnd"/>
      <w:r>
        <w:rPr>
          <w:rFonts w:eastAsia="Times New Roman" w:cs="Times New Roman"/>
          <w:szCs w:val="28"/>
          <w:lang w:eastAsia="ru-RU"/>
        </w:rPr>
        <w:t>–методического объединения учителей начальных классов</w:t>
      </w:r>
    </w:p>
    <w:p w:rsidR="0060206A" w:rsidRDefault="0060206A" w:rsidP="0060206A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2025/2026 учебный год</w:t>
      </w:r>
    </w:p>
    <w:p w:rsidR="0060206A" w:rsidRDefault="0060206A" w:rsidP="0060206A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szCs w:val="28"/>
          <w:lang w:eastAsia="ru-RU"/>
        </w:rPr>
      </w:pPr>
      <w:r>
        <w:rPr>
          <w:rFonts w:asciiTheme="minorHAnsi" w:eastAsia="Times New Roman" w:hAnsiTheme="minorHAnsi" w:cs="Times New Roman"/>
          <w:szCs w:val="28"/>
          <w:lang w:eastAsia="ru-RU"/>
        </w:rPr>
        <w:t xml:space="preserve"> </w:t>
      </w:r>
    </w:p>
    <w:tbl>
      <w:tblPr>
        <w:tblStyle w:val="a5"/>
        <w:tblW w:w="14884" w:type="dxa"/>
        <w:tblInd w:w="-601" w:type="dxa"/>
        <w:tblLook w:val="04A0" w:firstRow="1" w:lastRow="0" w:firstColumn="1" w:lastColumn="0" w:noHBand="0" w:noVBand="1"/>
      </w:tblPr>
      <w:tblGrid>
        <w:gridCol w:w="594"/>
        <w:gridCol w:w="1598"/>
        <w:gridCol w:w="2070"/>
        <w:gridCol w:w="4989"/>
        <w:gridCol w:w="2721"/>
        <w:gridCol w:w="2912"/>
      </w:tblGrid>
      <w:tr w:rsidR="0060206A" w:rsidTr="0060206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  <w:lang w:val="en-US"/>
              </w:rPr>
              <w:t>/</w:t>
            </w:r>
            <w:r>
              <w:rPr>
                <w:rFonts w:cs="Times New Roman"/>
                <w:szCs w:val="28"/>
              </w:rPr>
              <w:t>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 заседания, вопросы для обсуждения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Итоговый материал</w:t>
            </w:r>
          </w:p>
        </w:tc>
      </w:tr>
      <w:tr w:rsidR="0060206A" w:rsidTr="0060206A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28.10. 2025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pStyle w:val="a3"/>
              <w:spacing w:before="96" w:beforeAutospacing="0" w:after="144" w:afterAutospacing="0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Семинар-практикум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Тема:</w:t>
            </w:r>
            <w:r>
              <w:rPr>
                <w:rFonts w:cs="Times New Roman"/>
                <w:szCs w:val="28"/>
              </w:rPr>
              <w:t xml:space="preserve"> Использование воспитательного потенциала учебных предметов на I ступени общего среднего образования для формирования </w:t>
            </w:r>
            <w:proofErr w:type="gramStart"/>
            <w:r>
              <w:rPr>
                <w:rFonts w:cs="Times New Roman"/>
                <w:szCs w:val="28"/>
              </w:rPr>
              <w:t>личности  учащегося</w:t>
            </w:r>
            <w:proofErr w:type="gramEnd"/>
            <w:r>
              <w:rPr>
                <w:rFonts w:cs="Times New Roman"/>
                <w:szCs w:val="28"/>
              </w:rPr>
              <w:t xml:space="preserve"> как патриота и гражданина, его нравственных качеств.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Цель: </w:t>
            </w:r>
            <w:r>
              <w:rPr>
                <w:rFonts w:cs="Times New Roman"/>
                <w:szCs w:val="28"/>
              </w:rPr>
              <w:t>Выявление и систематизация эффективных методов и приемов использования воспитательного потенциала учебных предметов для формирования у учащихся начальной школы патриотизма, гражданственности и нравственных качеств.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ВОПРОСЫ ДЛЯ ОБСУЖДЕНИЯ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 Научно-методический блок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Times New Roman"/>
                <w:szCs w:val="28"/>
              </w:rPr>
              <w:t>Совершенствование</w:t>
            </w:r>
            <w:r>
              <w:rPr>
                <w:rFonts w:cs="Times New Roman"/>
                <w:szCs w:val="28"/>
              </w:rPr>
              <w:tab/>
              <w:t xml:space="preserve"> методики</w:t>
            </w:r>
            <w:r>
              <w:rPr>
                <w:rFonts w:cs="Times New Roman"/>
                <w:szCs w:val="28"/>
              </w:rPr>
              <w:tab/>
              <w:t>преподавания</w:t>
            </w:r>
            <w:r>
              <w:rPr>
                <w:rFonts w:cs="Times New Roman"/>
                <w:szCs w:val="28"/>
              </w:rPr>
              <w:tab/>
              <w:t>учебных предметов</w:t>
            </w:r>
            <w:r>
              <w:rPr>
                <w:rFonts w:cs="Times New Roman"/>
                <w:szCs w:val="28"/>
              </w:rPr>
              <w:tab/>
              <w:t>с учетом их воспитательного потенциала.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 Учебно-методический блок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2.1. Использование</w:t>
            </w:r>
            <w:r>
              <w:rPr>
                <w:rFonts w:cs="Times New Roman"/>
                <w:szCs w:val="28"/>
              </w:rPr>
              <w:tab/>
              <w:t>различных</w:t>
            </w:r>
            <w:r>
              <w:rPr>
                <w:rFonts w:cs="Times New Roman"/>
                <w:szCs w:val="28"/>
              </w:rPr>
              <w:tab/>
              <w:t xml:space="preserve">форм 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методов организации учебной</w:t>
            </w:r>
            <w:r>
              <w:rPr>
                <w:rFonts w:cs="Times New Roman"/>
                <w:szCs w:val="28"/>
              </w:rPr>
              <w:tab/>
              <w:t>деятельности</w:t>
            </w:r>
            <w:r>
              <w:rPr>
                <w:rFonts w:cs="Times New Roman"/>
                <w:szCs w:val="28"/>
              </w:rPr>
              <w:tab/>
              <w:t>для формирования личности учащегося как патриота и гражданина, его нравственных качеств.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2.2. Внеурочные</w:t>
            </w:r>
            <w:r>
              <w:rPr>
                <w:rFonts w:cs="Times New Roman"/>
                <w:szCs w:val="28"/>
              </w:rPr>
              <w:tab/>
              <w:t>мероприятия, направленные</w:t>
            </w:r>
            <w:r>
              <w:rPr>
                <w:rFonts w:cs="Times New Roman"/>
                <w:szCs w:val="28"/>
              </w:rPr>
              <w:tab/>
              <w:t>на</w:t>
            </w:r>
            <w:r>
              <w:rPr>
                <w:rFonts w:cs="Times New Roman"/>
                <w:szCs w:val="28"/>
              </w:rPr>
              <w:tab/>
              <w:t>гражданско-патриотическое, духовно- нравственное воспитание учащихся.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3. Практический блок</w:t>
            </w:r>
          </w:p>
          <w:p w:rsidR="0060206A" w:rsidRDefault="0060206A">
            <w:pPr>
              <w:pStyle w:val="a4"/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cs="Times New Roman"/>
                <w:szCs w:val="28"/>
              </w:rPr>
              <w:t xml:space="preserve">3.1. Проектирование уроков по математике с использованием индивидуальных, групповых и фронтальных форм организации учебной деятельности учащихся, направленных на формирование их математической грамотности учащихся.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читель начальных классов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И. В.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Невар</w:t>
            </w:r>
            <w:proofErr w:type="spellEnd"/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читель начальных классов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Н. В.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Забиран</w:t>
            </w:r>
            <w:proofErr w:type="spellEnd"/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читель начальных классов 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А. А.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Щуклина</w:t>
            </w:r>
            <w:proofErr w:type="spellEnd"/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lastRenderedPageBreak/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чителя 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ступени общего среднего образования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t>Реализация воспитательного потенциала учебных предметов через создание условий для разностороннего развития, использование содержания дисциплин и форм работы для формирования ценностных ориентаций</w:t>
            </w:r>
          </w:p>
        </w:tc>
      </w:tr>
      <w:tr w:rsidR="0060206A" w:rsidTr="0060206A">
        <w:trPr>
          <w:trHeight w:val="5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26.12. 2025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pStyle w:val="a3"/>
              <w:spacing w:before="96" w:beforeAutospacing="0" w:after="144" w:afterAutospacing="0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Творческая мастерская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Тема:</w:t>
            </w:r>
            <w:r>
              <w:rPr>
                <w:rFonts w:cs="Times New Roman"/>
                <w:szCs w:val="28"/>
              </w:rPr>
              <w:t xml:space="preserve"> Формирование навыков самостоятельной учебной деятельности на I ступени общего среднего образования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Цель: </w:t>
            </w:r>
            <w:r>
              <w:rPr>
                <w:rFonts w:cs="Times New Roman"/>
                <w:szCs w:val="28"/>
              </w:rPr>
              <w:t>Определение и внедрение эффективных стратегий и методов для развития у младших школьников навыков самостоятельной учебной деятельности.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 xml:space="preserve">ВОПРОСЫ ДЛЯ ОБСУЖДЕНИЯ 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 Научно-методический блок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1.1.Использование потенциала самостоятельной учебной деятельности для развития творческих способностей учащихся.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 Учебно-методический блок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2.1.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Times New Roman"/>
                <w:szCs w:val="28"/>
              </w:rPr>
              <w:t>Формирование функциональной грамотности посредством использования практико-ориентированных, исследовательских и творческих заданий.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2.2. Использование </w:t>
            </w:r>
            <w:proofErr w:type="spellStart"/>
            <w:r>
              <w:rPr>
                <w:rFonts w:cs="Times New Roman"/>
                <w:szCs w:val="28"/>
              </w:rPr>
              <w:t>межпредметных</w:t>
            </w:r>
            <w:proofErr w:type="spellEnd"/>
            <w:r>
              <w:rPr>
                <w:rFonts w:cs="Times New Roman"/>
                <w:szCs w:val="28"/>
              </w:rPr>
              <w:t xml:space="preserve"> связей для организации самостоятельной деятельности учащихся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3. Практический блок</w:t>
            </w:r>
          </w:p>
          <w:p w:rsidR="0060206A" w:rsidRDefault="0060206A">
            <w:pPr>
              <w:pStyle w:val="a4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3.1.  </w:t>
            </w:r>
            <w:r>
              <w:rPr>
                <w:rFonts w:cs="Times New Roman"/>
                <w:szCs w:val="28"/>
              </w:rPr>
              <w:t>Планирование проведения недели начальных классов.</w:t>
            </w:r>
          </w:p>
          <w:p w:rsidR="0060206A" w:rsidRDefault="0060206A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УМО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И. Н. Алейник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читель начальных классов 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Т. Г.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Кутаева</w:t>
            </w:r>
            <w:proofErr w:type="spellEnd"/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читель начальных классов 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Н. А. Пашкевич</w:t>
            </w: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чителя 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ступени общего среднего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t xml:space="preserve">Формирование навыков самостоятельной </w:t>
            </w:r>
            <w:r>
              <w:lastRenderedPageBreak/>
              <w:t xml:space="preserve">учебной деятельности через целенаправленное обучение детей приемам учебного труда, развитию познавательного интереса и </w:t>
            </w:r>
            <w:proofErr w:type="gramStart"/>
            <w:r>
              <w:t xml:space="preserve">самоконтроля.   </w:t>
            </w:r>
            <w:proofErr w:type="gramEnd"/>
            <w:r>
              <w:t xml:space="preserve"> </w:t>
            </w:r>
          </w:p>
        </w:tc>
      </w:tr>
      <w:tr w:rsidR="0060206A" w:rsidTr="0060206A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24.03.2026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Круглый стол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Тема:</w:t>
            </w:r>
            <w:r>
              <w:rPr>
                <w:rFonts w:cs="Times New Roman"/>
                <w:szCs w:val="28"/>
              </w:rPr>
              <w:t xml:space="preserve"> Использование эффективных образовательных стратегий и дифференцированного обучения в работе с одаренными детьми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Цель: </w:t>
            </w:r>
            <w:r>
              <w:rPr>
                <w:rFonts w:cs="Times New Roman"/>
                <w:szCs w:val="28"/>
              </w:rPr>
              <w:t xml:space="preserve">Совершенствование профессиональной компетентности педагогов в области выявления и </w:t>
            </w:r>
            <w:r>
              <w:rPr>
                <w:rFonts w:cs="Times New Roman"/>
                <w:szCs w:val="28"/>
              </w:rPr>
              <w:lastRenderedPageBreak/>
              <w:t>поддержки одаренных детей посредством использования эффективных образовательных стратегий и дифференцированного обучения.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ВОПРОСЫ ДЛЯ ОБСУЖДЕНИЯ 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 Научно-методический блок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Times New Roman"/>
                <w:szCs w:val="28"/>
              </w:rPr>
              <w:t>Использование активных и интерактивных методов обучения для развития познавательной активности и творческих способностей учащихся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 Учебно-методический блок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2.1. Использование творческих заданий на учебных занятиях для популяризации олимпиадного движения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2.2.Эффективные педагогические технологий для организации дифференцированного обучения на I ступени общего среднего образования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3. Практический блок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3.1.Практико-ориентированные задания, позволяющие сформировать естественнонаучные компетенции учащихся младших классов.</w:t>
            </w:r>
          </w:p>
          <w:p w:rsidR="0060206A" w:rsidRDefault="0060206A">
            <w:pPr>
              <w:pStyle w:val="a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3.2.Выпуск методического вестника «Развитие познавательной активности </w:t>
            </w:r>
            <w:r>
              <w:rPr>
                <w:rFonts w:cs="Times New Roman"/>
                <w:szCs w:val="28"/>
              </w:rPr>
              <w:lastRenderedPageBreak/>
              <w:t>учащихся I ступени общего среднего образования на учебных занятиях»</w:t>
            </w:r>
          </w:p>
          <w:p w:rsidR="0060206A" w:rsidRDefault="0060206A">
            <w:pPr>
              <w:shd w:val="clear" w:color="auto" w:fill="FFFFFF"/>
              <w:spacing w:before="100" w:beforeAutospacing="1" w:after="100" w:afterAutospacing="1" w:line="33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УМО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И. Н. Алейник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читель начальных классов 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Н. А. </w:t>
            </w:r>
            <w:proofErr w:type="spellStart"/>
            <w:r>
              <w:rPr>
                <w:rFonts w:cs="Times New Roman"/>
                <w:szCs w:val="28"/>
              </w:rPr>
              <w:t>Камлева</w:t>
            </w:r>
            <w:proofErr w:type="spellEnd"/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читель начальных классов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Е. О.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Негериш</w:t>
            </w:r>
            <w:proofErr w:type="spellEnd"/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60206A" w:rsidRDefault="0060206A">
            <w:pPr>
              <w:spacing w:after="0" w:line="240" w:lineRule="auto"/>
              <w:rPr>
                <w:lang w:eastAsia="ru-RU"/>
              </w:rPr>
            </w:pPr>
            <w:proofErr w:type="gramStart"/>
            <w:r>
              <w:t>У</w:t>
            </w:r>
            <w:r>
              <w:rPr>
                <w:lang w:eastAsia="ru-RU"/>
              </w:rPr>
              <w:t xml:space="preserve">чителя  </w:t>
            </w:r>
            <w:r>
              <w:rPr>
                <w:lang w:val="en-US" w:eastAsia="ru-RU"/>
              </w:rPr>
              <w:t>I</w:t>
            </w:r>
            <w:proofErr w:type="gramEnd"/>
            <w:r>
              <w:rPr>
                <w:lang w:eastAsia="ru-RU"/>
              </w:rPr>
              <w:t xml:space="preserve"> ступени общего сред</w:t>
            </w:r>
          </w:p>
          <w:p w:rsidR="0060206A" w:rsidRDefault="0060206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него образования</w:t>
            </w:r>
          </w:p>
          <w:p w:rsidR="0060206A" w:rsidRDefault="0060206A">
            <w:pPr>
              <w:spacing w:after="0" w:line="240" w:lineRule="auto"/>
            </w:pPr>
            <w:r>
              <w:t xml:space="preserve">Председатель </w:t>
            </w:r>
          </w:p>
          <w:p w:rsidR="0060206A" w:rsidRDefault="0060206A">
            <w:pPr>
              <w:spacing w:after="0" w:line="240" w:lineRule="auto"/>
            </w:pPr>
            <w:r>
              <w:t xml:space="preserve">УМО </w:t>
            </w:r>
          </w:p>
          <w:p w:rsidR="0060206A" w:rsidRDefault="0060206A">
            <w:pPr>
              <w:spacing w:after="0" w:line="240" w:lineRule="auto"/>
            </w:pPr>
            <w:r>
              <w:t>И. Н. Алейник</w:t>
            </w:r>
          </w:p>
          <w:p w:rsidR="0060206A" w:rsidRDefault="0060206A">
            <w:pPr>
              <w:spacing w:after="0" w:line="240" w:lineRule="auto"/>
              <w:rPr>
                <w:lang w:eastAsia="ru-RU"/>
              </w:rPr>
            </w:pPr>
            <w:r>
              <w:t>У</w:t>
            </w:r>
            <w:r>
              <w:rPr>
                <w:lang w:eastAsia="ru-RU"/>
              </w:rPr>
              <w:t xml:space="preserve">чителя </w:t>
            </w:r>
            <w:r>
              <w:rPr>
                <w:lang w:val="en-US" w:eastAsia="ru-RU"/>
              </w:rPr>
              <w:t>I</w:t>
            </w:r>
            <w:r>
              <w:rPr>
                <w:lang w:eastAsia="ru-RU"/>
              </w:rPr>
              <w:t xml:space="preserve"> ступени общего среднего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</w:pPr>
          </w:p>
          <w:p w:rsidR="0060206A" w:rsidRDefault="0060206A">
            <w:pPr>
              <w:spacing w:after="0" w:line="240" w:lineRule="auto"/>
            </w:pPr>
          </w:p>
          <w:p w:rsidR="0060206A" w:rsidRDefault="0060206A">
            <w:pPr>
              <w:spacing w:after="0" w:line="240" w:lineRule="auto"/>
            </w:pPr>
          </w:p>
          <w:p w:rsidR="0060206A" w:rsidRDefault="0060206A">
            <w:pPr>
              <w:spacing w:after="0" w:line="240" w:lineRule="auto"/>
            </w:pPr>
          </w:p>
          <w:p w:rsidR="0060206A" w:rsidRDefault="0060206A">
            <w:pPr>
              <w:spacing w:after="0" w:line="240" w:lineRule="auto"/>
            </w:pPr>
          </w:p>
          <w:p w:rsidR="0060206A" w:rsidRDefault="0060206A">
            <w:pPr>
              <w:spacing w:after="0" w:line="240" w:lineRule="auto"/>
            </w:pPr>
          </w:p>
          <w:p w:rsidR="0060206A" w:rsidRDefault="0060206A">
            <w:pPr>
              <w:spacing w:after="0" w:line="240" w:lineRule="auto"/>
            </w:pPr>
          </w:p>
          <w:p w:rsidR="0060206A" w:rsidRDefault="0060206A">
            <w:pPr>
              <w:spacing w:after="0" w:line="240" w:lineRule="auto"/>
              <w:rPr>
                <w:rFonts w:cs="Times New Roman"/>
              </w:rPr>
            </w:pPr>
            <w:r>
              <w:lastRenderedPageBreak/>
              <w:t xml:space="preserve">Развитие творческих способностей учащихся в условиях </w:t>
            </w:r>
            <w:r>
              <w:rPr>
                <w:rStyle w:val="a6"/>
              </w:rPr>
              <w:t>дифференцированного обучения</w:t>
            </w:r>
            <w:r>
              <w:rPr>
                <w:i/>
                <w:iCs/>
              </w:rPr>
              <w:t>.</w:t>
            </w:r>
          </w:p>
        </w:tc>
      </w:tr>
      <w:tr w:rsidR="0060206A" w:rsidTr="0060206A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28.08.2024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Инструктивно-методическое совещание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Тема: Особенности организации образовательного процесса на I ступени общего среднего образования в 2026/2027 учебном году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Цель: </w:t>
            </w:r>
            <w:r>
              <w:rPr>
                <w:rFonts w:cs="Times New Roman"/>
                <w:szCs w:val="28"/>
              </w:rPr>
              <w:t>Организация методической работы с учителями начальных классов в новом учебном году; определение целей и задач деятельности УМО; изучение нормативных документов Министерства образования перед началом нового учебного года.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ВОПРОСЫ ДЛЯ ОБСУЖДЕНИЯ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 Нормативно-правовое, научно-методическое и информационное обеспечение образовательного процесса на первой ступени общего среднего образования в 2026/2027 учебном году: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1.1. Кодекс Республики Беларусь об образовании, инструктивно-методические письма по организации образовательного процесса на первой ступени общего среднего образования в 2026/2027 учебном году, создание </w:t>
            </w:r>
            <w:r>
              <w:rPr>
                <w:rFonts w:cs="Times New Roman"/>
                <w:szCs w:val="28"/>
              </w:rPr>
              <w:lastRenderedPageBreak/>
              <w:t>безопасных условий для организации образовательного процесса.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 Обновленные учебные программы и учебно-методические комплексы по учебным предметам первой ступени общего среднего образования.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 Методические рекомендации по формированию культуры устной и письменной речи в образовательных организациях, реализующих образовательные программы общего среднего образования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 Планирование работы методического объединения: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3.1. Анализ работы методического объединения в 2025/2026 учебном году.</w:t>
            </w:r>
          </w:p>
          <w:p w:rsidR="0060206A" w:rsidRDefault="006020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3.2. Планирование работы методического объединения на 2026/2027 учебный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Зам. директора по учебной работе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С. Г. Петрова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УМО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И. Н. Алейник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УМО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И. Н. Алейник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УМО </w:t>
            </w: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И. Н. Алейник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6A" w:rsidRDefault="0060206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60206A" w:rsidRDefault="0060206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t>Работа над особенностями организации образовательного процесса</w:t>
            </w:r>
          </w:p>
        </w:tc>
      </w:tr>
    </w:tbl>
    <w:p w:rsidR="0060206A" w:rsidRDefault="0060206A" w:rsidP="0060206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B0667E" w:rsidRDefault="00B0667E">
      <w:bookmarkStart w:id="0" w:name="_GoBack"/>
      <w:bookmarkEnd w:id="0"/>
    </w:p>
    <w:sectPr w:rsidR="00B0667E" w:rsidSect="00602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6A"/>
    <w:rsid w:val="0060206A"/>
    <w:rsid w:val="00B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D8374-0B14-4F71-A7A3-17EA005C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6A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0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206A"/>
    <w:pPr>
      <w:spacing w:after="0" w:line="240" w:lineRule="auto"/>
    </w:pPr>
  </w:style>
  <w:style w:type="table" w:styleId="a5">
    <w:name w:val="Table Grid"/>
    <w:basedOn w:val="a1"/>
    <w:uiPriority w:val="59"/>
    <w:rsid w:val="0060206A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602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2025-09-15T09:13:00Z</dcterms:created>
  <dcterms:modified xsi:type="dcterms:W3CDTF">2025-09-15T09:14:00Z</dcterms:modified>
</cp:coreProperties>
</file>