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AE" w:rsidRPr="00265DAE" w:rsidRDefault="00CB4C51" w:rsidP="00265DAE">
      <w:pPr>
        <w:spacing w:after="0"/>
        <w:jc w:val="center"/>
        <w:rPr>
          <w:rFonts w:ascii="Times New Roman" w:eastAsia="Times New Roman" w:hAnsi="Times New Roman" w:cs="Times New Roman"/>
          <w:b/>
          <w:bCs/>
          <w:i/>
          <w:color w:val="000000" w:themeColor="text1"/>
          <w:sz w:val="28"/>
          <w:szCs w:val="28"/>
          <w:lang w:val="be-BY" w:eastAsia="ru-RU"/>
        </w:rPr>
      </w:pPr>
      <w:r>
        <w:rPr>
          <w:rFonts w:ascii="Times New Roman" w:eastAsia="Times New Roman" w:hAnsi="Times New Roman" w:cs="Times New Roman"/>
          <w:b/>
          <w:bCs/>
          <w:i/>
          <w:color w:val="000000" w:themeColor="text1"/>
          <w:sz w:val="28"/>
          <w:szCs w:val="28"/>
          <w:lang w:val="be-BY" w:eastAsia="ru-RU"/>
        </w:rPr>
        <w:t xml:space="preserve"> </w:t>
      </w:r>
      <w:r w:rsidR="00265DAE" w:rsidRPr="00265DAE">
        <w:rPr>
          <w:rFonts w:ascii="Times New Roman" w:eastAsia="Times New Roman" w:hAnsi="Times New Roman" w:cs="Times New Roman"/>
          <w:b/>
          <w:bCs/>
          <w:i/>
          <w:color w:val="000000" w:themeColor="text1"/>
          <w:sz w:val="28"/>
          <w:szCs w:val="28"/>
          <w:lang w:val="be-BY" w:eastAsia="ru-RU"/>
        </w:rPr>
        <w:t>Літаратурная гадзіна “Іван Шамякін – летапісец эпохі”</w:t>
      </w:r>
    </w:p>
    <w:p w:rsidR="00265DAE" w:rsidRPr="00265DAE" w:rsidRDefault="00265DAE" w:rsidP="00265DAE">
      <w:pPr>
        <w:spacing w:after="0"/>
        <w:jc w:val="center"/>
        <w:rPr>
          <w:rFonts w:ascii="Times New Roman" w:hAnsi="Times New Roman" w:cs="Times New Roman"/>
          <w:b/>
          <w:bCs/>
          <w:sz w:val="28"/>
          <w:szCs w:val="28"/>
        </w:rPr>
      </w:pP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Мэта:</w:t>
      </w:r>
      <w:r w:rsidR="00265DAE">
        <w:rPr>
          <w:rFonts w:ascii="Times New Roman" w:hAnsi="Times New Roman" w:cs="Times New Roman"/>
          <w:sz w:val="28"/>
          <w:szCs w:val="28"/>
        </w:rPr>
        <w:t xml:space="preserve"> пашырыць веды </w:t>
      </w:r>
      <w:r w:rsidRPr="00265DAE">
        <w:rPr>
          <w:rFonts w:ascii="Times New Roman" w:hAnsi="Times New Roman" w:cs="Times New Roman"/>
          <w:sz w:val="28"/>
          <w:szCs w:val="28"/>
        </w:rPr>
        <w:t xml:space="preserve"> </w:t>
      </w:r>
      <w:r w:rsidR="00265DAE">
        <w:rPr>
          <w:rFonts w:ascii="Times New Roman" w:hAnsi="Times New Roman" w:cs="Times New Roman"/>
          <w:sz w:val="28"/>
          <w:szCs w:val="28"/>
          <w:lang w:val="be-BY"/>
        </w:rPr>
        <w:t>вучняў пра творчую асобу</w:t>
      </w:r>
      <w:r w:rsidRPr="00265DAE">
        <w:rPr>
          <w:rFonts w:ascii="Times New Roman" w:hAnsi="Times New Roman" w:cs="Times New Roman"/>
          <w:sz w:val="28"/>
          <w:szCs w:val="28"/>
        </w:rPr>
        <w:t xml:space="preserve"> Івана Шамякіна; развіваць іх лагічнае, творчае мысленне; фарміравац</w:t>
      </w:r>
      <w:r w:rsidR="00265DAE">
        <w:rPr>
          <w:rFonts w:ascii="Times New Roman" w:hAnsi="Times New Roman" w:cs="Times New Roman"/>
          <w:sz w:val="28"/>
          <w:szCs w:val="28"/>
        </w:rPr>
        <w:t>ь камунікатыўную культуру</w:t>
      </w:r>
      <w:r w:rsidRPr="00265DAE">
        <w:rPr>
          <w:rFonts w:ascii="Times New Roman" w:hAnsi="Times New Roman" w:cs="Times New Roman"/>
          <w:sz w:val="28"/>
          <w:szCs w:val="28"/>
        </w:rPr>
        <w:t>, спрыяць выхаванню пачуцця: гонару за беларускую літаратуру, яе лепшых прадстаўнікоў.</w:t>
      </w:r>
      <w:r w:rsidRPr="00265DAE">
        <w:rPr>
          <w:rFonts w:ascii="Times New Roman" w:hAnsi="Times New Roman" w:cs="Times New Roman"/>
          <w:sz w:val="28"/>
          <w:szCs w:val="28"/>
        </w:rPr>
        <w:br/>
      </w:r>
      <w:r w:rsidRPr="00265DAE">
        <w:rPr>
          <w:rFonts w:ascii="Times New Roman" w:hAnsi="Times New Roman" w:cs="Times New Roman"/>
          <w:b/>
          <w:bCs/>
          <w:sz w:val="28"/>
          <w:szCs w:val="28"/>
        </w:rPr>
        <w:t>Задачы:</w:t>
      </w:r>
      <w:r w:rsidR="00265DAE">
        <w:rPr>
          <w:rFonts w:ascii="Times New Roman" w:hAnsi="Times New Roman" w:cs="Times New Roman"/>
          <w:sz w:val="28"/>
          <w:szCs w:val="28"/>
        </w:rPr>
        <w:t xml:space="preserve"> паказаць значэнне </w:t>
      </w:r>
      <w:r w:rsidRPr="00265DAE">
        <w:rPr>
          <w:rFonts w:ascii="Times New Roman" w:hAnsi="Times New Roman" w:cs="Times New Roman"/>
          <w:sz w:val="28"/>
          <w:szCs w:val="28"/>
        </w:rPr>
        <w:t>творчасці I. Шамякіна ў гісторыі развіцця літаратуры, раскрыць свет пачуццяў, вобразаў, характараў, якія стварыў у сваіх творах пісьменнік.</w:t>
      </w:r>
      <w:r w:rsidRPr="00265DAE">
        <w:rPr>
          <w:rFonts w:ascii="Times New Roman" w:hAnsi="Times New Roman" w:cs="Times New Roman"/>
          <w:sz w:val="28"/>
          <w:szCs w:val="28"/>
        </w:rPr>
        <w:br/>
      </w:r>
      <w:r w:rsidRPr="00265DAE">
        <w:rPr>
          <w:rFonts w:ascii="Times New Roman" w:hAnsi="Times New Roman" w:cs="Times New Roman"/>
          <w:b/>
          <w:bCs/>
          <w:sz w:val="28"/>
          <w:szCs w:val="28"/>
        </w:rPr>
        <w:t>Афармленне:</w:t>
      </w:r>
      <w:r w:rsidR="00265DAE">
        <w:rPr>
          <w:rFonts w:ascii="Times New Roman" w:hAnsi="Times New Roman" w:cs="Times New Roman"/>
          <w:sz w:val="28"/>
          <w:szCs w:val="28"/>
        </w:rPr>
        <w:t> партрэт I. Шамякіна, кніжная выстава, прэзентацыя.</w:t>
      </w:r>
      <w:r w:rsidRPr="00265DAE">
        <w:rPr>
          <w:rFonts w:ascii="Times New Roman" w:hAnsi="Times New Roman" w:cs="Times New Roman"/>
          <w:sz w:val="28"/>
          <w:szCs w:val="28"/>
        </w:rPr>
        <w:br/>
      </w:r>
      <w:r w:rsidR="00265DAE">
        <w:rPr>
          <w:rFonts w:ascii="Times New Roman" w:hAnsi="Times New Roman" w:cs="Times New Roman"/>
          <w:b/>
          <w:bCs/>
          <w:sz w:val="28"/>
          <w:szCs w:val="28"/>
        </w:rPr>
        <w:t>Эпіграф</w:t>
      </w:r>
      <w:r w:rsidRPr="00265DAE">
        <w:rPr>
          <w:rFonts w:ascii="Times New Roman" w:hAnsi="Times New Roman" w:cs="Times New Roman"/>
          <w:b/>
          <w:bCs/>
          <w:sz w:val="28"/>
          <w:szCs w:val="28"/>
        </w:rPr>
        <w:t>:</w:t>
      </w:r>
      <w:r w:rsidR="00265DAE">
        <w:rPr>
          <w:rFonts w:ascii="Times New Roman" w:hAnsi="Times New Roman" w:cs="Times New Roman"/>
          <w:sz w:val="28"/>
          <w:szCs w:val="28"/>
          <w:lang w:val="be-BY"/>
        </w:rPr>
        <w:t xml:space="preserve"> </w:t>
      </w:r>
      <w:r w:rsidRPr="00265DAE">
        <w:rPr>
          <w:rFonts w:ascii="Times New Roman" w:hAnsi="Times New Roman" w:cs="Times New Roman"/>
          <w:sz w:val="28"/>
          <w:szCs w:val="28"/>
        </w:rPr>
        <w:t xml:space="preserve"> Іван Шамякін арганічна звязаны з жыццём народа, яго інтарэсамі і запатрабаваннямі </w:t>
      </w:r>
      <w:r w:rsidRPr="00265DAE">
        <w:rPr>
          <w:rFonts w:ascii="Times New Roman" w:hAnsi="Times New Roman" w:cs="Times New Roman"/>
          <w:i/>
          <w:iCs/>
          <w:sz w:val="28"/>
          <w:szCs w:val="28"/>
        </w:rPr>
        <w:t>(Міхась - Лынькоў)</w:t>
      </w:r>
      <w:r w:rsidRPr="00265DAE">
        <w:rPr>
          <w:rFonts w:ascii="Times New Roman" w:hAnsi="Times New Roman" w:cs="Times New Roman"/>
          <w:sz w:val="28"/>
          <w:szCs w:val="28"/>
        </w:rPr>
        <w:t>.</w:t>
      </w:r>
    </w:p>
    <w:p w:rsidR="00265DAE" w:rsidRDefault="00265DAE" w:rsidP="00265DAE">
      <w:pPr>
        <w:jc w:val="center"/>
        <w:rPr>
          <w:rFonts w:ascii="Times New Roman" w:hAnsi="Times New Roman" w:cs="Times New Roman"/>
          <w:b/>
          <w:sz w:val="28"/>
          <w:szCs w:val="28"/>
        </w:rPr>
      </w:pPr>
    </w:p>
    <w:p w:rsidR="00D34351" w:rsidRPr="00265DAE" w:rsidRDefault="00265DAE" w:rsidP="00265DAE">
      <w:pPr>
        <w:jc w:val="center"/>
        <w:rPr>
          <w:rFonts w:ascii="Times New Roman" w:hAnsi="Times New Roman" w:cs="Times New Roman"/>
          <w:b/>
          <w:sz w:val="28"/>
          <w:szCs w:val="28"/>
        </w:rPr>
      </w:pPr>
      <w:r>
        <w:rPr>
          <w:rFonts w:ascii="Times New Roman" w:hAnsi="Times New Roman" w:cs="Times New Roman"/>
          <w:b/>
          <w:sz w:val="28"/>
          <w:szCs w:val="28"/>
        </w:rPr>
        <w:t>Ход літаратурнай гадзіны</w:t>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Вітаем вас, дарагія сябры</w:t>
      </w:r>
      <w:r w:rsidR="00265DAE">
        <w:rPr>
          <w:rFonts w:ascii="Times New Roman" w:hAnsi="Times New Roman" w:cs="Times New Roman"/>
          <w:sz w:val="28"/>
          <w:szCs w:val="28"/>
        </w:rPr>
        <w:t>! Сёння мы сабраліся з нагоды 100</w:t>
      </w:r>
      <w:r w:rsidRPr="00265DAE">
        <w:rPr>
          <w:rFonts w:ascii="Times New Roman" w:hAnsi="Times New Roman" w:cs="Times New Roman"/>
          <w:sz w:val="28"/>
          <w:szCs w:val="28"/>
        </w:rPr>
        <w:t>-й гадавіны з дня нараджэння Івана Шамякіна, аднаго з самых выдатных і вядомых пісьменнікаў Беларусі.</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Івана Пятровіча Шамякіна называюць мастацкім летапісцам нашай сучаснасці. Ён належыць да тых пісьменнікаў, якія адлюстроўвалі і асэнсоўвалі надзённыя праблемы жыцця грамадства. Ён прыйшоў у літаратуру як аўтар твораў на тэму Вялікай Айчыннай вайны, але хутка адкрылася, што сучаснасць — яго асаблівая мастакоўская страсць. Творчасць пісьменніка — дакладнае люстэрка бягучай плыні чалавечага быцця з яго яшчэ не ўстаялымі, не завершанымі працэсамі, дзе так шмат значаць воля чалавека, яго імкненні, талент і працаздольнасць. Героі I. Шамякіна — блізкія і зразумелыя чытачу людзі.</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Іван Пятровіч Шамякін нарадзіўся 30 студзеня 1921 года ў вёсцы Карма Добрушскага раёна Гомельскай вобласці. Сям’я была малазямельнай, і бацька з 1925 г. стаў працаваць лесніком у Цярэшкавічах Гомельскага раёна.</w:t>
      </w:r>
      <w:r w:rsidRPr="00265DAE">
        <w:rPr>
          <w:rFonts w:ascii="Times New Roman" w:hAnsi="Times New Roman" w:cs="Times New Roman"/>
          <w:sz w:val="28"/>
          <w:szCs w:val="28"/>
        </w:rPr>
        <w:br/>
      </w:r>
      <w:r w:rsidRPr="00265DAE">
        <w:rPr>
          <w:rFonts w:ascii="Times New Roman" w:hAnsi="Times New Roman" w:cs="Times New Roman"/>
          <w:b/>
          <w:bCs/>
          <w:sz w:val="28"/>
          <w:szCs w:val="28"/>
        </w:rPr>
        <w:t>Юнак</w:t>
      </w:r>
      <w:r w:rsidRPr="00265DAE">
        <w:rPr>
          <w:rFonts w:ascii="Times New Roman" w:hAnsi="Times New Roman" w:cs="Times New Roman"/>
          <w:sz w:val="28"/>
          <w:szCs w:val="28"/>
        </w:rPr>
        <w:t>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Бацька едзе служыць лесніком. Самае моцнае ўражанне ад гэтай паездкі — равы ў вёсцы Крупец. Другое гэткае ж моцнае ўражанне зрабіў Сож і першы параход, які я ўбачыў. Мясціны там прыгожыя. У мяне трывала захаваліся ў памяці вялікі луг з густой і высокай травой і дубы на беразе Сожа. Пад гэтымі дубамі мы збіралі жалуды.</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Напэўна, пра гэтыя дрэвы пазней напісаў у сваім апавяданні «Дубы» Іван Шамякін.</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чытальнік.</w:t>
      </w:r>
      <w:r w:rsidRPr="00265DAE">
        <w:rPr>
          <w:rFonts w:ascii="Times New Roman" w:hAnsi="Times New Roman" w:cs="Times New Roman"/>
          <w:sz w:val="28"/>
          <w:szCs w:val="28"/>
        </w:rPr>
        <w:t xml:space="preserve"> Першым загаманіў стары дуб, пад якім сядзеў ляснік, зашаптаў таямніча і паважна, як бы баючыся парушыць агульную ўрачыстасць. Але моладзь адгукнулася вясёлым шумам. Закружыўся паміж </w:t>
      </w:r>
      <w:r w:rsidRPr="00265DAE">
        <w:rPr>
          <w:rFonts w:ascii="Times New Roman" w:hAnsi="Times New Roman" w:cs="Times New Roman"/>
          <w:sz w:val="28"/>
          <w:szCs w:val="28"/>
        </w:rPr>
        <w:lastRenderedPageBreak/>
        <w:t>дрэў рой таго лісця, якое восень ужо спаліла сваім дыханнем. Часцей зачмякалі аб зямлю жалуды.</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Потым бацька яшчэ мяняў месцы службы: Пясочная Буда, Краўцоўка.</w:t>
      </w:r>
      <w:r w:rsidRPr="00265DAE">
        <w:rPr>
          <w:rFonts w:ascii="Times New Roman" w:hAnsi="Times New Roman" w:cs="Times New Roman"/>
          <w:sz w:val="28"/>
          <w:szCs w:val="28"/>
        </w:rPr>
        <w:br/>
      </w:r>
      <w:r w:rsidRPr="00265DAE">
        <w:rPr>
          <w:rFonts w:ascii="Times New Roman" w:hAnsi="Times New Roman" w:cs="Times New Roman"/>
          <w:b/>
          <w:bCs/>
          <w:sz w:val="28"/>
          <w:szCs w:val="28"/>
        </w:rPr>
        <w:t>Юнак</w:t>
      </w:r>
      <w:r w:rsidRPr="00265DAE">
        <w:rPr>
          <w:rFonts w:ascii="Times New Roman" w:hAnsi="Times New Roman" w:cs="Times New Roman"/>
          <w:sz w:val="28"/>
          <w:szCs w:val="28"/>
        </w:rPr>
        <w:t>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xml:space="preserve">. Жылі мы пад Краўцоўкай параўнаўча багата і шчасліва. Праўда, былі і там горкія часіны. Успамінаю, як бацька прымусіў мяне, васьмігадовага хлапчука, пасвіць кароў. У леснікоў у той час кароў было многа, ім прыводзілі з вёсак за пэўную плату бычкоў і цялушак «на адпас». Помню, мне прыйшлося пасвіць штук дзесяць. Будзіла мяне маці са слязамі на вачах а пятай гадзіне </w:t>
      </w:r>
      <w:proofErr w:type="gramStart"/>
      <w:r w:rsidRPr="00265DAE">
        <w:rPr>
          <w:rFonts w:ascii="Times New Roman" w:hAnsi="Times New Roman" w:cs="Times New Roman"/>
          <w:sz w:val="28"/>
          <w:szCs w:val="28"/>
        </w:rPr>
        <w:t>раніцы</w:t>
      </w:r>
      <w:proofErr w:type="gramEnd"/>
      <w:r w:rsidRPr="00265DAE">
        <w:rPr>
          <w:rFonts w:ascii="Times New Roman" w:hAnsi="Times New Roman" w:cs="Times New Roman"/>
          <w:sz w:val="28"/>
          <w:szCs w:val="28"/>
        </w:rPr>
        <w:t>. А вясна была мокрая, і камароў было — хмары, такую колькасць машкары я пазней ніколі не бачыў, нават на поўначы, у тундры. Каровы ад мяне, як правіла, уцякалі, я хадзіў з пабітымі нагамі, з падрапаным тварам і са страхам у сэрцы, чакаючы лупцоўкі ад бацькі за тое, што не ў</w:t>
      </w:r>
      <w:proofErr w:type="gramStart"/>
      <w:r w:rsidRPr="00265DAE">
        <w:rPr>
          <w:rFonts w:ascii="Times New Roman" w:hAnsi="Times New Roman" w:cs="Times New Roman"/>
          <w:sz w:val="28"/>
          <w:szCs w:val="28"/>
        </w:rPr>
        <w:t>п</w:t>
      </w:r>
      <w:proofErr w:type="gramEnd"/>
      <w:r w:rsidRPr="00265DAE">
        <w:rPr>
          <w:rFonts w:ascii="Times New Roman" w:hAnsi="Times New Roman" w:cs="Times New Roman"/>
          <w:sz w:val="28"/>
          <w:szCs w:val="28"/>
        </w:rPr>
        <w:t>ільнаваў іх. Пакутлівы быў мой першы год пастушковай дзейнасці.</w:t>
      </w:r>
      <w:r w:rsidRPr="00265DAE">
        <w:rPr>
          <w:rFonts w:ascii="Times New Roman" w:hAnsi="Times New Roman" w:cs="Times New Roman"/>
          <w:sz w:val="28"/>
          <w:szCs w:val="28"/>
        </w:rPr>
        <w:br/>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sz w:val="28"/>
          <w:szCs w:val="28"/>
        </w:rPr>
        <w:t xml:space="preserve">Затое пазней, калі падрос і асвоіўся, пасвіў жывёлу ахвотна і нават з радасцю, таму што была магчымасць пабыць </w:t>
      </w:r>
      <w:proofErr w:type="gramStart"/>
      <w:r w:rsidRPr="00265DAE">
        <w:rPr>
          <w:rFonts w:ascii="Times New Roman" w:hAnsi="Times New Roman" w:cs="Times New Roman"/>
          <w:sz w:val="28"/>
          <w:szCs w:val="28"/>
        </w:rPr>
        <w:t>у</w:t>
      </w:r>
      <w:proofErr w:type="gramEnd"/>
      <w:r w:rsidRPr="00265DAE">
        <w:rPr>
          <w:rFonts w:ascii="Times New Roman" w:hAnsi="Times New Roman" w:cs="Times New Roman"/>
          <w:sz w:val="28"/>
          <w:szCs w:val="28"/>
        </w:rPr>
        <w:t xml:space="preserve"> лесе. А да лесу ў мяне была нейкая асаблівая, хвалюючая любоў, былі любімыя дрэвы, з якімі я нават размаўляў; </w:t>
      </w:r>
      <w:proofErr w:type="gramStart"/>
      <w:r w:rsidRPr="00265DAE">
        <w:rPr>
          <w:rFonts w:ascii="Times New Roman" w:hAnsi="Times New Roman" w:cs="Times New Roman"/>
          <w:sz w:val="28"/>
          <w:szCs w:val="28"/>
        </w:rPr>
        <w:t>у</w:t>
      </w:r>
      <w:proofErr w:type="gramEnd"/>
      <w:r w:rsidRPr="00265DAE">
        <w:rPr>
          <w:rFonts w:ascii="Times New Roman" w:hAnsi="Times New Roman" w:cs="Times New Roman"/>
          <w:sz w:val="28"/>
          <w:szCs w:val="28"/>
        </w:rPr>
        <w:t xml:space="preserve"> </w:t>
      </w:r>
      <w:proofErr w:type="gramStart"/>
      <w:r w:rsidRPr="00265DAE">
        <w:rPr>
          <w:rFonts w:ascii="Times New Roman" w:hAnsi="Times New Roman" w:cs="Times New Roman"/>
          <w:sz w:val="28"/>
          <w:szCs w:val="28"/>
        </w:rPr>
        <w:t>лесе</w:t>
      </w:r>
      <w:proofErr w:type="gramEnd"/>
      <w:r w:rsidRPr="00265DAE">
        <w:rPr>
          <w:rFonts w:ascii="Times New Roman" w:hAnsi="Times New Roman" w:cs="Times New Roman"/>
          <w:sz w:val="28"/>
          <w:szCs w:val="28"/>
        </w:rPr>
        <w:t xml:space="preserve"> я ніколі, ні ўдзень, ні ўначы, нічога не баяўся.</w:t>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Другі чытальнік.</w:t>
      </w:r>
      <w:r w:rsidRPr="00265DAE">
        <w:rPr>
          <w:rFonts w:ascii="Times New Roman" w:hAnsi="Times New Roman" w:cs="Times New Roman"/>
          <w:sz w:val="28"/>
          <w:szCs w:val="28"/>
        </w:rPr>
        <w:t> Шуміць лес. Шамаціць пад нагамі лісце. Дзіўным веерам — у тры бакі ад сябе — насыпала на яшчэ зеленаватую траву залатовак прыгажуня-бяроза. Як яны гараць, гэтыя лісцікі — ну, сапраўды, як тыя залатоўкі! I зусім не падобныя на сваіх сясцёр, якія апынуліся ў полі, у каляінах: тыя — скамечаныя, скручаныя, пачарнелыя, а на гэтыя глядзіш — і ажно вачам горача.</w:t>
      </w:r>
      <w:r w:rsidRPr="00265DAE">
        <w:rPr>
          <w:rFonts w:ascii="Times New Roman" w:hAnsi="Times New Roman" w:cs="Times New Roman"/>
          <w:sz w:val="28"/>
          <w:szCs w:val="28"/>
        </w:rPr>
        <w:br/>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sz w:val="28"/>
          <w:szCs w:val="28"/>
        </w:rPr>
        <w:t>Дубы насцілаюць пад сабой цёмна-карычневую мяккую пасцелю, лісце іх не ляціць далёка, яно цяжкае і нават у вецер падае амаль вертыкальна, толькі больш, чым у цішу, кружыць у паветры і даўжэй варушыцца на зямлі, быццам доўга прымошчваецца, каб зручней легчы. У гэту пасцелю мякка шлёпаюцца жалуды. Мякка! (I. Шамякін. «Непрыгожая?»).</w:t>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w:t>
      </w:r>
      <w:proofErr w:type="gramStart"/>
      <w:r w:rsidRPr="00265DAE">
        <w:rPr>
          <w:rFonts w:ascii="Times New Roman" w:hAnsi="Times New Roman" w:cs="Times New Roman"/>
          <w:sz w:val="28"/>
          <w:szCs w:val="28"/>
        </w:rPr>
        <w:t>У</w:t>
      </w:r>
      <w:proofErr w:type="gramEnd"/>
      <w:r w:rsidRPr="00265DAE">
        <w:rPr>
          <w:rFonts w:ascii="Times New Roman" w:hAnsi="Times New Roman" w:cs="Times New Roman"/>
          <w:sz w:val="28"/>
          <w:szCs w:val="28"/>
        </w:rPr>
        <w:t xml:space="preserve"> школу Іван Шамякін пайшоў толькі ў дзесяць гадоў. Да пятага класа ён вучыўся ў Краўцоўцы. Пасля даводзілася мяняць школы з-за частых пераездаў сям’і, але, нягледзячы на гэта, навука давалася лёгка. Закончыўшы сем класаў Макаўскай школы (Гомельскі раён), паступіў у Гомельскі тэхнікум будаўнічых матэрыялаў.</w:t>
      </w:r>
      <w:r w:rsidRPr="00265DAE">
        <w:rPr>
          <w:rFonts w:ascii="Times New Roman" w:hAnsi="Times New Roman" w:cs="Times New Roman"/>
          <w:sz w:val="28"/>
          <w:szCs w:val="28"/>
        </w:rPr>
        <w:br/>
      </w:r>
      <w:r w:rsidRPr="00265DAE">
        <w:rPr>
          <w:rFonts w:ascii="Times New Roman" w:hAnsi="Times New Roman" w:cs="Times New Roman"/>
          <w:b/>
          <w:bCs/>
          <w:sz w:val="28"/>
          <w:szCs w:val="28"/>
        </w:rPr>
        <w:t>Юнак</w:t>
      </w:r>
      <w:r w:rsidRPr="00265DAE">
        <w:rPr>
          <w:rFonts w:ascii="Times New Roman" w:hAnsi="Times New Roman" w:cs="Times New Roman"/>
          <w:sz w:val="28"/>
          <w:szCs w:val="28"/>
        </w:rPr>
        <w:t>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xml:space="preserve">. </w:t>
      </w:r>
      <w:proofErr w:type="gramStart"/>
      <w:r w:rsidRPr="00265DAE">
        <w:rPr>
          <w:rFonts w:ascii="Times New Roman" w:hAnsi="Times New Roman" w:cs="Times New Roman"/>
          <w:sz w:val="28"/>
          <w:szCs w:val="28"/>
        </w:rPr>
        <w:t>У</w:t>
      </w:r>
      <w:proofErr w:type="gramEnd"/>
      <w:r w:rsidRPr="00265DAE">
        <w:rPr>
          <w:rFonts w:ascii="Times New Roman" w:hAnsi="Times New Roman" w:cs="Times New Roman"/>
          <w:sz w:val="28"/>
          <w:szCs w:val="28"/>
        </w:rPr>
        <w:t xml:space="preserve"> школу я пайшоў ужо даволі моцна падрыхтаваны. За год да школы бацька купіў мне буквар, паказаў літары, і </w:t>
      </w:r>
      <w:r w:rsidRPr="00265DAE">
        <w:rPr>
          <w:rFonts w:ascii="Times New Roman" w:hAnsi="Times New Roman" w:cs="Times New Roman"/>
          <w:sz w:val="28"/>
          <w:szCs w:val="28"/>
        </w:rPr>
        <w:lastRenderedPageBreak/>
        <w:t>праз якія два месяцы я стаў чытаць лепей, чым ён. Ён слухаў маё чытанне, задаволена ківаў галавой і казаў, што буду я ляснічым. Вучыўся надзвычай лёгка і вельмі добра. Толькі ўжо ў тэхнікуме я сустрэўся з цяжкасцямі ў вучобе.</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Захапіўся Іван Пятровіч літаратурай. У тэхнікуме ён пачаў пісаць вершы і стаў членам літаратурнага аб’яднання пры газеце «Гомельская праўда</w:t>
      </w:r>
      <w:r w:rsidR="005662AE">
        <w:rPr>
          <w:rFonts w:ascii="Times New Roman" w:hAnsi="Times New Roman" w:cs="Times New Roman"/>
          <w:sz w:val="28"/>
          <w:szCs w:val="28"/>
        </w:rPr>
        <w:t xml:space="preserve">». Спрабаваў пісаць апавяданні. </w:t>
      </w:r>
      <w:r w:rsidRPr="00265DAE">
        <w:rPr>
          <w:rFonts w:ascii="Times New Roman" w:hAnsi="Times New Roman" w:cs="Times New Roman"/>
          <w:sz w:val="28"/>
          <w:szCs w:val="28"/>
        </w:rPr>
        <w:t>У газеце «Гомельская праўда» надрукаваў свае першыя паэтычныя творы. Пасля юнак аддаў перавагу прозе. Пісаў па-беларуску. Набраўся адвагі, рызыкнуў — і адно, а пасля яшчэ некалькі сваіх апавяданняў студэнт тэхнікума адаслаў у рэдакцыю часопіса «Полымя рэвалюцыі».</w:t>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Юнак</w:t>
      </w:r>
      <w:r w:rsidRPr="00265DAE">
        <w:rPr>
          <w:rFonts w:ascii="Times New Roman" w:hAnsi="Times New Roman" w:cs="Times New Roman"/>
          <w:sz w:val="28"/>
          <w:szCs w:val="28"/>
        </w:rPr>
        <w:t>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Вялікае маё было здзіўленне, калі я атрымаў пісьмо ажно на тры старонкі машынапісу, з дэталёвым разборам майго апавядання ад самога Міхася Лынькова, галоўнага рэдактара часопіс</w:t>
      </w:r>
      <w:r w:rsidR="005662AE">
        <w:rPr>
          <w:rFonts w:ascii="Times New Roman" w:hAnsi="Times New Roman" w:cs="Times New Roman"/>
          <w:sz w:val="28"/>
          <w:szCs w:val="28"/>
        </w:rPr>
        <w:t xml:space="preserve">а, старшыні Саюза пісьменнікаў. </w:t>
      </w:r>
      <w:r w:rsidRPr="00265DAE">
        <w:rPr>
          <w:rFonts w:ascii="Times New Roman" w:hAnsi="Times New Roman" w:cs="Times New Roman"/>
          <w:sz w:val="28"/>
          <w:szCs w:val="28"/>
        </w:rPr>
        <w:t>...Нягледзячы на тое, што апавяданне маё было раскрытыкавана і адхілена, я даражыў адказам Міхася Лынькова, па-асабліваму, як, напэўна, многія іншыя маладыя, ганарыўся, што на мяне звярнуў увагу славуты пісьменнік, творы якога вывучаліся ў школе.</w:t>
      </w:r>
    </w:p>
    <w:p w:rsidR="005662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xml:space="preserve"> У 1940 г. I. Шамякін закончыў тэхнікум і быў накіраваны ў Беласток. Працаваць давялося нядоўга — быў прызваны ў армію. Служыў </w:t>
      </w:r>
      <w:proofErr w:type="gramStart"/>
      <w:r w:rsidRPr="00265DAE">
        <w:rPr>
          <w:rFonts w:ascii="Times New Roman" w:hAnsi="Times New Roman" w:cs="Times New Roman"/>
          <w:sz w:val="28"/>
          <w:szCs w:val="28"/>
        </w:rPr>
        <w:t>у</w:t>
      </w:r>
      <w:proofErr w:type="gramEnd"/>
      <w:r w:rsidRPr="00265DAE">
        <w:rPr>
          <w:rFonts w:ascii="Times New Roman" w:hAnsi="Times New Roman" w:cs="Times New Roman"/>
          <w:sz w:val="28"/>
          <w:szCs w:val="28"/>
        </w:rPr>
        <w:t xml:space="preserve"> Мурманску, у зенітна-артылерыйскай часці. Там застала вайна. Яго вайсковая часць абараняла Мурманск, Кандалакшу і Петразаводск ад налётаў фашысцкай авіяцыі. Быў камандзірам гарматы, камсоргам дывізіёна. Пісаў вершы і друкаваўся ў армейскіх газетах.</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У 1944 г. I. Шамякін напісаў на беларускай мове апавяданне «У снежнай пустыні», потым — аповесць</w:t>
      </w:r>
      <w:r w:rsidR="005662AE">
        <w:rPr>
          <w:rFonts w:ascii="Times New Roman" w:hAnsi="Times New Roman" w:cs="Times New Roman"/>
          <w:sz w:val="28"/>
          <w:szCs w:val="28"/>
        </w:rPr>
        <w:t xml:space="preserve"> «Помста» (1946). 3 гэтага часу</w:t>
      </w:r>
      <w:r w:rsidRPr="00265DAE">
        <w:rPr>
          <w:rFonts w:ascii="Times New Roman" w:hAnsi="Times New Roman" w:cs="Times New Roman"/>
          <w:sz w:val="28"/>
          <w:szCs w:val="28"/>
        </w:rPr>
        <w:t xml:space="preserve"> і пачынаецца сур’ёзная праца пісьменніка ў літаратуры. У канцы вайны артылерыйская часць, у якой служыў I. Шамякін, была перакінута ў Польшчу, потым — у Нямеччыну. Нарэшце вайна скончылася і прыйшла доўгачаканая Перамога.</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Пасля дэмабілізацыі I.Шамякін вырашыў пакінуць прафесію тэхніка па будаўнічых матэрыялах і стаць выкладчыкам мовы і літаратуры. На гэтае рашэнне, безумоўна, паўплывала схільнасць да літаратурнай творчасці.</w:t>
      </w:r>
      <w:r w:rsidRPr="00265DAE">
        <w:rPr>
          <w:rFonts w:ascii="Times New Roman" w:hAnsi="Times New Roman" w:cs="Times New Roman"/>
          <w:sz w:val="28"/>
          <w:szCs w:val="28"/>
        </w:rPr>
        <w:br/>
      </w:r>
      <w:r w:rsidRPr="00265DAE">
        <w:rPr>
          <w:rFonts w:ascii="Times New Roman" w:hAnsi="Times New Roman" w:cs="Times New Roman"/>
          <w:b/>
          <w:bCs/>
          <w:sz w:val="28"/>
          <w:szCs w:val="28"/>
        </w:rPr>
        <w:t>Юнак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Дэмабілізаваўся я ўвосень 1945 года, як спецыяліст. Але ад спецыяльнасці маёй, безумоўна, нічога да таго часу не засталося, бо я ніколі не быў тэхнікам і толькі па юнацкаму неразуменню трапіў у тэхнікум будаўнічых матэрыялаў.</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Іван Шамякін пачаў настаўнічаць у вёсцы Пракопаўка Церахоўскага раёна. У 1946 г. паступіў на завочнае аддзяленне Гомельскага педагагічнага інстытута.</w:t>
      </w:r>
      <w:r w:rsidRPr="00265DAE">
        <w:rPr>
          <w:rFonts w:ascii="Times New Roman" w:hAnsi="Times New Roman" w:cs="Times New Roman"/>
          <w:sz w:val="28"/>
          <w:szCs w:val="28"/>
        </w:rPr>
        <w:br/>
      </w:r>
      <w:r w:rsidRPr="00265DAE">
        <w:rPr>
          <w:rFonts w:ascii="Times New Roman" w:hAnsi="Times New Roman" w:cs="Times New Roman"/>
          <w:b/>
          <w:bCs/>
          <w:sz w:val="28"/>
          <w:szCs w:val="28"/>
        </w:rPr>
        <w:lastRenderedPageBreak/>
        <w:t>Другі вядучы.</w:t>
      </w:r>
      <w:r w:rsidRPr="00265DAE">
        <w:rPr>
          <w:rFonts w:ascii="Times New Roman" w:hAnsi="Times New Roman" w:cs="Times New Roman"/>
          <w:sz w:val="28"/>
          <w:szCs w:val="28"/>
        </w:rPr>
        <w:t> Ужо тады ім завалодала стыхія літаратурнай творчасці. Ён жыў адным вялікім жаданнем — «пісаць, пісаць і яшчэ раз пісаць, не спыняцца ні на хвіліну». Працаваў малады аўтар надзвычай шмат, натхнёна і апантана, хоць і ўмоў для гэтага адпаведных не было. Яго незвычайна акрыліў першы творчы поспех — у канцы 1945 года часопіс «Полымя» надрукаваў аповесць «Помста», якую ён напісаў у Германіі пасля заканчэння вайны.</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I вось у пасляваенныя гады малады літаратар, які тады настаўнічаў, узяўся за асваенне буйнога эпічнага жанру: I. Шамякін пачаў пісаць маштабны твор пра партызанскую барацьбу на акупіраванай тэрыторыі. Поспех «Глыбокай плыні» (1946— 1949) быў проста ашаламляльны. У 1951 годзе за гэты раман I. Шамякіну была прысуджана прэстыжная на той час Сталінская прэмія (пазней яе назвалі Дзяржаўнай прэміяй СССР). Пісьменніку не было і трыццаці гадоў, калі да яго прыйшла літаратурная слава.</w:t>
      </w:r>
      <w:r w:rsidRPr="00265DAE">
        <w:rPr>
          <w:rFonts w:ascii="Times New Roman" w:hAnsi="Times New Roman" w:cs="Times New Roman"/>
          <w:sz w:val="28"/>
          <w:szCs w:val="28"/>
        </w:rPr>
        <w:br/>
      </w:r>
      <w:r w:rsidRPr="00265DAE">
        <w:rPr>
          <w:rFonts w:ascii="Times New Roman" w:hAnsi="Times New Roman" w:cs="Times New Roman"/>
          <w:b/>
          <w:bCs/>
          <w:sz w:val="28"/>
          <w:szCs w:val="28"/>
        </w:rPr>
        <w:t>Юнак</w:t>
      </w:r>
      <w:r w:rsidRPr="00265DAE">
        <w:rPr>
          <w:rFonts w:ascii="Times New Roman" w:hAnsi="Times New Roman" w:cs="Times New Roman"/>
          <w:sz w:val="28"/>
          <w:szCs w:val="28"/>
        </w:rPr>
        <w:t>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Амаль усе эпізоды, якія ляглі ў аснову майго рамана «Глыбокая плынь», расказалі мне мае блізкія сябры — удзельнікі партызанскага руху. Яны ж паслужылі прататыпамі герояў. Магу прызнацца, што вобраз Таццяны Маеўскай у многіх сваіх рысах, біяграфічных і псіхалагічных, я спісваў 3 жонкі.</w:t>
      </w:r>
      <w:r w:rsidRPr="00265DAE">
        <w:rPr>
          <w:rFonts w:ascii="Times New Roman" w:hAnsi="Times New Roman" w:cs="Times New Roman"/>
          <w:sz w:val="28"/>
          <w:szCs w:val="28"/>
        </w:rPr>
        <w:br/>
      </w:r>
    </w:p>
    <w:p w:rsidR="005662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Больш чым паўстагоддзя I. Шамякін аддаў творчай працы і грамадскай дзейнасці. Пісьменнік у пасляваенны час стаў сведкам многіх значных падзей і змен у грамадстве. I. Шамякін заўсёды быў трывала паяднаны з сучаснасцю. Свой творчы неспакой, пастаянны зварот да сучасных праблем ён растлумачыў так.</w:t>
      </w:r>
      <w:r w:rsidRPr="00265DAE">
        <w:rPr>
          <w:rFonts w:ascii="Times New Roman" w:hAnsi="Times New Roman" w:cs="Times New Roman"/>
          <w:sz w:val="28"/>
          <w:szCs w:val="28"/>
        </w:rPr>
        <w:br/>
      </w:r>
      <w:r w:rsidRPr="00265DAE">
        <w:rPr>
          <w:rFonts w:ascii="Times New Roman" w:hAnsi="Times New Roman" w:cs="Times New Roman"/>
          <w:b/>
          <w:bCs/>
          <w:sz w:val="28"/>
          <w:szCs w:val="28"/>
        </w:rPr>
        <w:t>Юнак</w:t>
      </w:r>
      <w:r w:rsidRPr="00265DAE">
        <w:rPr>
          <w:rFonts w:ascii="Times New Roman" w:hAnsi="Times New Roman" w:cs="Times New Roman"/>
          <w:sz w:val="28"/>
          <w:szCs w:val="28"/>
        </w:rPr>
        <w:t>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Калі мы будзем імкнуцца адысці на нейкую адлегласць, чакаць, калі ўсё супакоіцца, стабілізуецца, а не ісці па гарачых слядах, не думаю, што з’явяцца глыбокія творы пра наша сённяшняе жыццё.</w:t>
      </w:r>
      <w:r w:rsidRPr="00265DAE">
        <w:rPr>
          <w:rFonts w:ascii="Times New Roman" w:hAnsi="Times New Roman" w:cs="Times New Roman"/>
          <w:sz w:val="28"/>
          <w:szCs w:val="28"/>
        </w:rPr>
        <w:br/>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Пісьменнік імкнуўся ўбачыць падзеі і чала</w:t>
      </w:r>
      <w:r w:rsidR="00095D34">
        <w:rPr>
          <w:rFonts w:ascii="Times New Roman" w:hAnsi="Times New Roman" w:cs="Times New Roman"/>
          <w:sz w:val="28"/>
          <w:szCs w:val="28"/>
        </w:rPr>
        <w:t xml:space="preserve">века менавіта «з глыбіні свайго </w:t>
      </w:r>
      <w:r w:rsidRPr="00265DAE">
        <w:rPr>
          <w:rFonts w:ascii="Times New Roman" w:hAnsi="Times New Roman" w:cs="Times New Roman"/>
          <w:sz w:val="28"/>
          <w:szCs w:val="28"/>
        </w:rPr>
        <w:t xml:space="preserve">дня», з гуманістычных пазіцый. Ён працаваў у літаратуры актыўна і надзвычай плённа, выдаў дзясяткі кніг апавяданняў, раманаў, аповесцей. Яго творы карысталіся ў чытача вялікім поспехам. Іван Пятровіч заўсёды смела распрацоўваў матэрыял сучаснага жыцця, браўся за многія тэмы, надаваў ім вострае, а то і палемічнае гучанне, ставіў перад сабой складаныя мастацкія задачы. Добра сказаў Антон Бялевіч: «Сапраўдны чарадзей гэты Шамякін! Ён добра разумее, сэрцам адчувае, дзе шукаць крышталёвай чысціні крыніцу натхнення, якія жывінкі-іскрынкі браць у свае творы, каб яны былі яснымі, светлымі, каларытнымі, праўдзівымі, каб яны сваім прамяністым святлом і вялікай высокай гуманнасцю пранікалі ў душу </w:t>
      </w:r>
      <w:r w:rsidRPr="00265DAE">
        <w:rPr>
          <w:rFonts w:ascii="Times New Roman" w:hAnsi="Times New Roman" w:cs="Times New Roman"/>
          <w:sz w:val="28"/>
          <w:szCs w:val="28"/>
        </w:rPr>
        <w:lastRenderedPageBreak/>
        <w:t>чалавека».</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I. Шамякін — аўтар этапных твораў у беларускай прозе, кожны з якіх стаў адметнай літаратурнай падзеяй. Дастаткова назваць раманы «Крыніцы», «Сэрца на далоні», «Снежныя зімы», «Атланты і карыятыды», «Вазьму твой боль», «Злая зорка», цыкл аповесцей «Трывожнае шчасце», аповесці «Гандлярка і паэт», «Ахвяры». Актыўна даследаваў пісьменнік сучаснае жыццё з яго сацыяльнымі і маральнымі праблемамі ў аповесцях «ІІалеская мадонна», «Вернісаж», «Падзенне», «Без пакаяння», «Крывінка», «Зона павышанай радыяцыі», «Пошукі прыту</w:t>
      </w:r>
      <w:bookmarkStart w:id="0" w:name="_GoBack"/>
      <w:bookmarkEnd w:id="0"/>
      <w:r w:rsidRPr="00265DAE">
        <w:rPr>
          <w:rFonts w:ascii="Times New Roman" w:hAnsi="Times New Roman" w:cs="Times New Roman"/>
          <w:sz w:val="28"/>
          <w:szCs w:val="28"/>
        </w:rPr>
        <w:t>лку»... Творы пісьменніка складаюць мастацкі летапіс жыцця і лёсу беларускага народа ў XX стагоддзі. Давайце паслухаем, з чаго і як пачалася праца над раманам «Сэрца на далоні» — творам пра душэўную чуласць, пра людзей, чые сэрцы адкрыты насцеж.</w:t>
      </w:r>
      <w:r w:rsidRPr="00265DAE">
        <w:rPr>
          <w:rFonts w:ascii="Times New Roman" w:hAnsi="Times New Roman" w:cs="Times New Roman"/>
          <w:sz w:val="28"/>
          <w:szCs w:val="28"/>
        </w:rPr>
        <w:br/>
      </w:r>
      <w:r w:rsidRPr="00265DAE">
        <w:rPr>
          <w:rFonts w:ascii="Times New Roman" w:hAnsi="Times New Roman" w:cs="Times New Roman"/>
          <w:b/>
          <w:bCs/>
          <w:sz w:val="28"/>
          <w:szCs w:val="28"/>
        </w:rPr>
        <w:t>Юнак</w:t>
      </w:r>
      <w:r w:rsidRPr="00265DAE">
        <w:rPr>
          <w:rFonts w:ascii="Times New Roman" w:hAnsi="Times New Roman" w:cs="Times New Roman"/>
          <w:sz w:val="28"/>
          <w:szCs w:val="28"/>
        </w:rPr>
        <w:t> </w:t>
      </w:r>
      <w:r w:rsidRPr="00265DAE">
        <w:rPr>
          <w:rFonts w:ascii="Times New Roman" w:hAnsi="Times New Roman" w:cs="Times New Roman"/>
          <w:i/>
          <w:iCs/>
          <w:sz w:val="28"/>
          <w:szCs w:val="28"/>
        </w:rPr>
        <w:t>(у ролі I. Шамякіна)</w:t>
      </w:r>
      <w:r w:rsidRPr="00265DAE">
        <w:rPr>
          <w:rFonts w:ascii="Times New Roman" w:hAnsi="Times New Roman" w:cs="Times New Roman"/>
          <w:sz w:val="28"/>
          <w:szCs w:val="28"/>
        </w:rPr>
        <w:t xml:space="preserve">. 3 маёй чалавечай, пісьменніцкай цікавасці да адной з гераічных старонак Вялікай Айчыннай вайны — гарадскога падполля, да гэтай своеасаблівай галіны ўсенароднай партызанскай барацьбы .супраць акупантаў. Даволі доўга — гадоў дзесяць я збіраў звесткі пра падполлі, маючы намер напісаць раман... А жыццё ішло, </w:t>
      </w:r>
      <w:proofErr w:type="gramStart"/>
      <w:r w:rsidRPr="00265DAE">
        <w:rPr>
          <w:rFonts w:ascii="Times New Roman" w:hAnsi="Times New Roman" w:cs="Times New Roman"/>
          <w:sz w:val="28"/>
          <w:szCs w:val="28"/>
        </w:rPr>
        <w:t>м</w:t>
      </w:r>
      <w:proofErr w:type="gramEnd"/>
      <w:r w:rsidRPr="00265DAE">
        <w:rPr>
          <w:rFonts w:ascii="Times New Roman" w:hAnsi="Times New Roman" w:cs="Times New Roman"/>
          <w:sz w:val="28"/>
          <w:szCs w:val="28"/>
        </w:rPr>
        <w:t>ірнае, але не менш бурнае і цікавае. I я быў у гушчы гэтага жыцця як пісьменнік. Прызнаюся, што сучаснасць, падзеі блізкія заўсёды моцна хвалявалі мяне і даволі часта, калі я вырашаў, пра што пісаць — пра мінулае ці сённяшняе, пераважалі.</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Пачынаючы з пасляваеннага часу I. Шамякін прыкметна ўзбагачаў духоўны свет беларускай прозы, нарошчваў яе мастацкі патэнцыял. За вялікі ўклад у развіццё літаратуры I. Шамякіну нададзена высокае званне народнага пісьменніка Беларусі (1972). Двойчы яму прысуджалася Дзяржаўная прэмія БССР. Літаратурныя заслугі пісьменніка адзначаны Зоркай Героя Сацыялістычнай Працы (1981). У 1994 годзе ён быў абраны акадэмікам Нацыянальнай акадэміі навук Беларусі ў галіне літаратуры.</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Іван Шамякін — дзяржаўны дзеяч: выбіраўся дэпутатам рэспубліканскага ўзроўню і Вярхоўнага Савета СССР, з 1971 па 1985 г. узначальваў Вярхоўны Савет БССР. Шмат гадоў I. Шамякін працаваў на ключавых пасадах у Саюзе пісьменнікаў Беларусі, кіраваў выдавец</w:t>
      </w:r>
      <w:r w:rsidR="005662AE">
        <w:rPr>
          <w:rFonts w:ascii="Times New Roman" w:hAnsi="Times New Roman" w:cs="Times New Roman"/>
          <w:sz w:val="28"/>
          <w:szCs w:val="28"/>
        </w:rPr>
        <w:t xml:space="preserve">твам «Беларуская энцыклапедыя». </w:t>
      </w:r>
      <w:r w:rsidRPr="00265DAE">
        <w:rPr>
          <w:rFonts w:ascii="Times New Roman" w:hAnsi="Times New Roman" w:cs="Times New Roman"/>
          <w:sz w:val="28"/>
          <w:szCs w:val="28"/>
        </w:rPr>
        <w:t>Адна з яго галоўных заслуг — дзейсная дапамога пісьменнікам і простым людзям у вырашэнні жыццёва важных праблем.</w:t>
      </w:r>
      <w:r w:rsidR="005662AE">
        <w:rPr>
          <w:rFonts w:ascii="Times New Roman" w:hAnsi="Times New Roman" w:cs="Times New Roman"/>
          <w:sz w:val="28"/>
          <w:szCs w:val="28"/>
          <w:lang w:val="be-BY"/>
        </w:rPr>
        <w:t xml:space="preserve"> </w:t>
      </w:r>
      <w:r w:rsidRPr="0049420F">
        <w:rPr>
          <w:rFonts w:ascii="Times New Roman" w:hAnsi="Times New Roman" w:cs="Times New Roman"/>
          <w:sz w:val="28"/>
          <w:szCs w:val="28"/>
          <w:lang w:val="be-BY"/>
        </w:rPr>
        <w:t xml:space="preserve">Жыццё </w:t>
      </w:r>
      <w:r w:rsidRPr="00265DAE">
        <w:rPr>
          <w:rFonts w:ascii="Times New Roman" w:hAnsi="Times New Roman" w:cs="Times New Roman"/>
          <w:sz w:val="28"/>
          <w:szCs w:val="28"/>
        </w:rPr>
        <w:t>I</w:t>
      </w:r>
      <w:r w:rsidRPr="0049420F">
        <w:rPr>
          <w:rFonts w:ascii="Times New Roman" w:hAnsi="Times New Roman" w:cs="Times New Roman"/>
          <w:sz w:val="28"/>
          <w:szCs w:val="28"/>
          <w:lang w:val="be-BY"/>
        </w:rPr>
        <w:t xml:space="preserve">. Шамякіна было надзвычай насычанае, аднак заўсёды ў ім значнае месца займала літаратурная творчасць. </w:t>
      </w:r>
      <w:r w:rsidRPr="00265DAE">
        <w:rPr>
          <w:rFonts w:ascii="Times New Roman" w:hAnsi="Times New Roman" w:cs="Times New Roman"/>
          <w:sz w:val="28"/>
          <w:szCs w:val="28"/>
        </w:rPr>
        <w:t>Яго творчая і грамадская дзейнасць — прыклад самаадданага служэння роднай літаратуры, беларускай культуры і свайму народу.</w:t>
      </w:r>
    </w:p>
    <w:p w:rsidR="00D34351" w:rsidRPr="00265DAE" w:rsidRDefault="00D34351" w:rsidP="00D34351">
      <w:pPr>
        <w:rPr>
          <w:rFonts w:ascii="Times New Roman" w:hAnsi="Times New Roman" w:cs="Times New Roman"/>
          <w:sz w:val="28"/>
          <w:szCs w:val="28"/>
        </w:rPr>
      </w:pP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xml:space="preserve"> У жыцці пісьменніка выключнае месца займала яго сям’я. Да сваіх дзяцей ён і яго жонка Марыя Філатаўна ставіліся з вялікай і трапяткой любоўю. Іван Пятровіч звязваў з імі ўсе свае радасці, надзеі і </w:t>
      </w:r>
      <w:r w:rsidRPr="00265DAE">
        <w:rPr>
          <w:rFonts w:ascii="Times New Roman" w:hAnsi="Times New Roman" w:cs="Times New Roman"/>
          <w:sz w:val="28"/>
          <w:szCs w:val="28"/>
        </w:rPr>
        <w:lastRenderedPageBreak/>
        <w:t>спадзяванні, па-бацькоўску хваляваўся і трывожыўся пра іх лёс. Пісьменнік быў перакананы ў галоўных каштоўнасцях свайго жыцця: «Не ржавее і не паддаецца пазалоце толькі адно пачуццё — Любоў: да зямлі, якую называеш Радзімай, да народа, якому служыш, і да дзяцей, якіх нарадзіў».</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Пакручастымі дарогамі лёсу Іван Пятровіч Шамякін пранёс па- сапраўднаму лебядзіную вернасць каханай жанчыне — жонцы, незабыўнай Марыі Філатаўне. Пакаленні зачытваліся і зачытваюцца старонкамі пра юнацкае каханне, пройдзеныя выпрабаванні вайны героямі «Трывожнага шчасця» Пятром Шапятовічам і Сашай Траянавай. Гэта адзін з самых аўтабіяграфічных твораў пісьменніка. I завяршыўся ён ужо на зломе XX стагоддзя прачулай аповесцю-рэквіемам «Слаўся, Марыя!», прысвечанай памяці дарагога чалавека, стаў своеасаблівым гімнам беларускай жанчыне.</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Іван Шамякін — аўтар некалькіх п’ес, якія ішлі на сцэнах многіх тэатраў Беларусі. П’есы «Не верце цішыні», «Выгнанне блудніцы», «Экзамен на восень», «I змоўклі птушкі», «Залаты медаль» карыстаюцца вялікай папулярнасцю ў гледачоў.</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Што ж сённяшняму грамадству гаворыць творчасць Шамякіна? Героі твораў пісьменніка жывуць штодзённымі клопатамі часу, змагаюцца за сваю айчыну ў гады кровапралітнай вайны, з радасцю пераможцаў будуюць на руінах і папялішчах новае жыццё, жывуць справамі вёскі, думаюць пра новае архітэктурнае аблічча нашых гарадоў, турбуюцца чарнобыльскім лёсам суайчыннікаў... Сапраўдным гуманізмам, як касцёр цеплынёй, дыхаюць старонкі шамякінскіх твораў, даводзячы нам, беларусам, запаветную, вынашаную пісьменнікам ісціну: жыццё на зямлі пры любых абставінах павінна заставацца па-чалавечы адказным і годным.</w:t>
      </w:r>
      <w:r w:rsidRPr="00265DAE">
        <w:rPr>
          <w:rFonts w:ascii="Times New Roman" w:hAnsi="Times New Roman" w:cs="Times New Roman"/>
          <w:sz w:val="28"/>
          <w:szCs w:val="28"/>
        </w:rPr>
        <w:br/>
      </w: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Калі паспрабаваць коратка вызначыць, хто ж ён, I. Шамякін, то, бадай, найбольш дакладна зрабіў гэта ў сваіх згадках «Вернасць» Алесь Савіцкі.</w:t>
      </w:r>
      <w:r w:rsidRPr="00265DAE">
        <w:rPr>
          <w:rFonts w:ascii="Times New Roman" w:hAnsi="Times New Roman" w:cs="Times New Roman"/>
          <w:sz w:val="28"/>
          <w:szCs w:val="28"/>
        </w:rPr>
        <w:br/>
      </w: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Чалавек, які не прымае зло і прызнае найвышэйшай вартасцю здольна</w:t>
      </w:r>
      <w:r w:rsidR="0049420F">
        <w:rPr>
          <w:rFonts w:ascii="Times New Roman" w:hAnsi="Times New Roman" w:cs="Times New Roman"/>
          <w:sz w:val="28"/>
          <w:szCs w:val="28"/>
        </w:rPr>
        <w:t xml:space="preserve">сць дарыць людзям толькі дабро. </w:t>
      </w:r>
      <w:r w:rsidRPr="00265DAE">
        <w:rPr>
          <w:rFonts w:ascii="Times New Roman" w:hAnsi="Times New Roman" w:cs="Times New Roman"/>
          <w:sz w:val="28"/>
          <w:szCs w:val="28"/>
        </w:rPr>
        <w:t>Салдат, які прайшоў Вялікую Айчынную вайну ад першай яе крывавай зарніцы да салюта Перамогі над знішчанай дашчэн</w:t>
      </w:r>
      <w:r w:rsidR="0049420F">
        <w:rPr>
          <w:rFonts w:ascii="Times New Roman" w:hAnsi="Times New Roman" w:cs="Times New Roman"/>
          <w:sz w:val="28"/>
          <w:szCs w:val="28"/>
        </w:rPr>
        <w:t xml:space="preserve">ту гітлераўскай ваеннай машынай. </w:t>
      </w:r>
      <w:r w:rsidRPr="00265DAE">
        <w:rPr>
          <w:rFonts w:ascii="Times New Roman" w:hAnsi="Times New Roman" w:cs="Times New Roman"/>
          <w:sz w:val="28"/>
          <w:szCs w:val="28"/>
        </w:rPr>
        <w:t>Шчаслівы бацька, які выхаваў чацвярых дзяцей, а яшчэ больш шчас</w:t>
      </w:r>
      <w:r w:rsidR="0049420F">
        <w:rPr>
          <w:rFonts w:ascii="Times New Roman" w:hAnsi="Times New Roman" w:cs="Times New Roman"/>
          <w:sz w:val="28"/>
          <w:szCs w:val="28"/>
        </w:rPr>
        <w:t xml:space="preserve">лівы дзядуля, акружаны ўнукамі. </w:t>
      </w:r>
      <w:r w:rsidRPr="00265DAE">
        <w:rPr>
          <w:rFonts w:ascii="Times New Roman" w:hAnsi="Times New Roman" w:cs="Times New Roman"/>
          <w:sz w:val="28"/>
          <w:szCs w:val="28"/>
        </w:rPr>
        <w:t>Творца сусветнага ўзроўню, які напісаў дзясяткі раманаў, аповесцей і іншых літаратурных твораў, перакладзеных з беларускай мовы на дзясяткі іншых моў; агульны наклад яго твораў налічвае мільёны паасобнікаў і працягвае кожны год прырастаць.</w:t>
      </w:r>
    </w:p>
    <w:p w:rsidR="0049420F" w:rsidRPr="00265DAE" w:rsidRDefault="00D34351" w:rsidP="0049420F">
      <w:pPr>
        <w:rPr>
          <w:rFonts w:ascii="Times New Roman" w:hAnsi="Times New Roman" w:cs="Times New Roman"/>
          <w:b/>
          <w:bCs/>
          <w:sz w:val="28"/>
          <w:szCs w:val="28"/>
        </w:rPr>
      </w:pPr>
      <w:r w:rsidRPr="00265DAE">
        <w:rPr>
          <w:rFonts w:ascii="Times New Roman" w:hAnsi="Times New Roman" w:cs="Times New Roman"/>
          <w:b/>
          <w:bCs/>
          <w:sz w:val="28"/>
          <w:szCs w:val="28"/>
        </w:rPr>
        <w:t>Першы вядучы.</w:t>
      </w:r>
      <w:r w:rsidRPr="00265DAE">
        <w:rPr>
          <w:rFonts w:ascii="Times New Roman" w:hAnsi="Times New Roman" w:cs="Times New Roman"/>
          <w:sz w:val="28"/>
          <w:szCs w:val="28"/>
        </w:rPr>
        <w:t> Усё гэта ён, Іван Пятровіч Шамякін, народны пісьменнік Беларусі, чыё імя на зямлі беларускай ведае і стары і малы; ён — без перабольшання — эпоха. I на яго кнігах духоўна выспявала не адно пакаленне нашых людзей.</w:t>
      </w:r>
      <w:r w:rsidR="0049420F">
        <w:rPr>
          <w:rFonts w:ascii="Times New Roman" w:hAnsi="Times New Roman" w:cs="Times New Roman"/>
          <w:sz w:val="28"/>
          <w:szCs w:val="28"/>
        </w:rPr>
        <w:t xml:space="preserve"> </w:t>
      </w:r>
      <w:r w:rsidRPr="00265DAE">
        <w:rPr>
          <w:rFonts w:ascii="Times New Roman" w:hAnsi="Times New Roman" w:cs="Times New Roman"/>
          <w:sz w:val="28"/>
          <w:szCs w:val="28"/>
        </w:rPr>
        <w:t xml:space="preserve">На жаль, 14 кастрычніка 2004 года Івана Шамякіна </w:t>
      </w:r>
      <w:r w:rsidRPr="00265DAE">
        <w:rPr>
          <w:rFonts w:ascii="Times New Roman" w:hAnsi="Times New Roman" w:cs="Times New Roman"/>
          <w:sz w:val="28"/>
          <w:szCs w:val="28"/>
        </w:rPr>
        <w:lastRenderedPageBreak/>
        <w:t>не стала..</w:t>
      </w:r>
      <w:r w:rsidRPr="00265DAE">
        <w:rPr>
          <w:rFonts w:ascii="Times New Roman" w:hAnsi="Times New Roman" w:cs="Times New Roman"/>
          <w:sz w:val="28"/>
          <w:szCs w:val="28"/>
        </w:rPr>
        <w:br/>
      </w:r>
    </w:p>
    <w:p w:rsidR="00D34351" w:rsidRPr="00265DAE" w:rsidRDefault="00D34351" w:rsidP="0049420F">
      <w:pPr>
        <w:rPr>
          <w:rFonts w:ascii="Times New Roman" w:hAnsi="Times New Roman" w:cs="Times New Roman"/>
          <w:sz w:val="28"/>
          <w:szCs w:val="28"/>
        </w:rPr>
      </w:pPr>
      <w:r w:rsidRPr="00265DAE">
        <w:rPr>
          <w:rFonts w:ascii="Times New Roman" w:hAnsi="Times New Roman" w:cs="Times New Roman"/>
          <w:b/>
          <w:bCs/>
          <w:sz w:val="28"/>
          <w:szCs w:val="28"/>
        </w:rPr>
        <w:t>Другі вядучы.</w:t>
      </w:r>
      <w:r w:rsidRPr="00265DAE">
        <w:rPr>
          <w:rFonts w:ascii="Times New Roman" w:hAnsi="Times New Roman" w:cs="Times New Roman"/>
          <w:sz w:val="28"/>
          <w:szCs w:val="28"/>
        </w:rPr>
        <w:t> Івана Шамякіна можна назваць не толькі вялікім беларускім пісьменнікам, але і патрыётам сваёй Радзімы. Чытайце творы Шамякіна, перачытвайце старонку за старонкай і пазнавайце ўсё больш і больш пра беларускі народ і яго гісторыю.</w:t>
      </w:r>
      <w:r w:rsidRPr="00265DAE">
        <w:rPr>
          <w:rFonts w:ascii="Times New Roman" w:hAnsi="Times New Roman" w:cs="Times New Roman"/>
          <w:sz w:val="28"/>
          <w:szCs w:val="28"/>
        </w:rPr>
        <w:br/>
      </w: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49420F" w:rsidRDefault="0049420F" w:rsidP="00D34351">
      <w:pPr>
        <w:rPr>
          <w:rFonts w:ascii="Times New Roman" w:hAnsi="Times New Roman" w:cs="Times New Roman"/>
          <w:sz w:val="28"/>
          <w:szCs w:val="28"/>
        </w:rPr>
      </w:pPr>
    </w:p>
    <w:p w:rsidR="00D34351" w:rsidRPr="00265DAE" w:rsidRDefault="00D34351" w:rsidP="0049420F">
      <w:pPr>
        <w:jc w:val="center"/>
        <w:rPr>
          <w:rFonts w:ascii="Times New Roman" w:hAnsi="Times New Roman" w:cs="Times New Roman"/>
          <w:sz w:val="28"/>
          <w:szCs w:val="28"/>
        </w:rPr>
      </w:pPr>
      <w:r w:rsidRPr="00265DAE">
        <w:rPr>
          <w:rFonts w:ascii="Times New Roman" w:hAnsi="Times New Roman" w:cs="Times New Roman"/>
          <w:sz w:val="28"/>
          <w:szCs w:val="28"/>
        </w:rPr>
        <w:lastRenderedPageBreak/>
        <w:t>Спіс выкарыстанай літаратуры</w:t>
      </w:r>
    </w:p>
    <w:p w:rsidR="004F3ACA" w:rsidRPr="00265DAE" w:rsidRDefault="00D34351" w:rsidP="00D34351">
      <w:pPr>
        <w:rPr>
          <w:rFonts w:ascii="Times New Roman" w:hAnsi="Times New Roman" w:cs="Times New Roman"/>
          <w:sz w:val="28"/>
          <w:szCs w:val="28"/>
        </w:rPr>
      </w:pPr>
      <w:r w:rsidRPr="00265DAE">
        <w:rPr>
          <w:rFonts w:ascii="Times New Roman" w:hAnsi="Times New Roman" w:cs="Times New Roman"/>
          <w:i/>
          <w:iCs/>
          <w:sz w:val="28"/>
          <w:szCs w:val="28"/>
        </w:rPr>
        <w:t>Бельскі, А.</w:t>
      </w:r>
      <w:r w:rsidRPr="00265DAE">
        <w:rPr>
          <w:rFonts w:ascii="Times New Roman" w:hAnsi="Times New Roman" w:cs="Times New Roman"/>
          <w:sz w:val="28"/>
          <w:szCs w:val="28"/>
        </w:rPr>
        <w:t> Класікі і сучаснікі ў школе</w:t>
      </w:r>
      <w:proofErr w:type="gramStart"/>
      <w:r w:rsidRPr="00265DAE">
        <w:rPr>
          <w:rFonts w:ascii="Times New Roman" w:hAnsi="Times New Roman" w:cs="Times New Roman"/>
          <w:sz w:val="28"/>
          <w:szCs w:val="28"/>
        </w:rPr>
        <w:t xml:space="preserve"> :</w:t>
      </w:r>
      <w:proofErr w:type="gramEnd"/>
      <w:r w:rsidRPr="00265DAE">
        <w:rPr>
          <w:rFonts w:ascii="Times New Roman" w:hAnsi="Times New Roman" w:cs="Times New Roman"/>
          <w:sz w:val="28"/>
          <w:szCs w:val="28"/>
        </w:rPr>
        <w:t xml:space="preserve"> дапам. для настаўнікаў / А. Бельскі. — Мінск : Аверсэв, 2005. — 412 с.</w:t>
      </w:r>
      <w:r w:rsidRPr="00265DAE">
        <w:rPr>
          <w:rFonts w:ascii="Times New Roman" w:hAnsi="Times New Roman" w:cs="Times New Roman"/>
          <w:sz w:val="28"/>
          <w:szCs w:val="28"/>
        </w:rPr>
        <w:br/>
        <w:t>Іван Шамякін. Летапісец эпохі</w:t>
      </w:r>
      <w:proofErr w:type="gramStart"/>
      <w:r w:rsidRPr="00265DAE">
        <w:rPr>
          <w:rFonts w:ascii="Times New Roman" w:hAnsi="Times New Roman" w:cs="Times New Roman"/>
          <w:sz w:val="28"/>
          <w:szCs w:val="28"/>
        </w:rPr>
        <w:t xml:space="preserve"> :</w:t>
      </w:r>
      <w:proofErr w:type="gramEnd"/>
      <w:r w:rsidRPr="00265DAE">
        <w:rPr>
          <w:rFonts w:ascii="Times New Roman" w:hAnsi="Times New Roman" w:cs="Times New Roman"/>
          <w:sz w:val="28"/>
          <w:szCs w:val="28"/>
        </w:rPr>
        <w:t xml:space="preserve"> успаміны, інтэрв’ю, эсэ / уклад. А. Шамякінай. — Мінск</w:t>
      </w:r>
      <w:proofErr w:type="gramStart"/>
      <w:r w:rsidRPr="00265DAE">
        <w:rPr>
          <w:rFonts w:ascii="Times New Roman" w:hAnsi="Times New Roman" w:cs="Times New Roman"/>
          <w:sz w:val="28"/>
          <w:szCs w:val="28"/>
        </w:rPr>
        <w:t xml:space="preserve"> :</w:t>
      </w:r>
      <w:proofErr w:type="gramEnd"/>
      <w:r w:rsidRPr="00265DAE">
        <w:rPr>
          <w:rFonts w:ascii="Times New Roman" w:hAnsi="Times New Roman" w:cs="Times New Roman"/>
          <w:sz w:val="28"/>
          <w:szCs w:val="28"/>
        </w:rPr>
        <w:t xml:space="preserve"> Маст. літ., 2010. — 382 с.</w:t>
      </w:r>
      <w:r w:rsidRPr="00265DAE">
        <w:rPr>
          <w:rFonts w:ascii="Times New Roman" w:hAnsi="Times New Roman" w:cs="Times New Roman"/>
          <w:sz w:val="28"/>
          <w:szCs w:val="28"/>
        </w:rPr>
        <w:br/>
      </w:r>
      <w:r w:rsidRPr="00265DAE">
        <w:rPr>
          <w:rFonts w:ascii="Times New Roman" w:hAnsi="Times New Roman" w:cs="Times New Roman"/>
          <w:i/>
          <w:iCs/>
          <w:sz w:val="28"/>
          <w:szCs w:val="28"/>
        </w:rPr>
        <w:t>Шамякін, I.</w:t>
      </w:r>
      <w:r w:rsidRPr="00265DAE">
        <w:rPr>
          <w:rFonts w:ascii="Times New Roman" w:hAnsi="Times New Roman" w:cs="Times New Roman"/>
          <w:sz w:val="28"/>
          <w:szCs w:val="28"/>
        </w:rPr>
        <w:t> Непаўторная вясна</w:t>
      </w:r>
      <w:proofErr w:type="gramStart"/>
      <w:r w:rsidRPr="00265DAE">
        <w:rPr>
          <w:rFonts w:ascii="Times New Roman" w:hAnsi="Times New Roman" w:cs="Times New Roman"/>
          <w:sz w:val="28"/>
          <w:szCs w:val="28"/>
        </w:rPr>
        <w:t xml:space="preserve"> :</w:t>
      </w:r>
      <w:proofErr w:type="gramEnd"/>
      <w:r w:rsidRPr="00265DAE">
        <w:rPr>
          <w:rFonts w:ascii="Times New Roman" w:hAnsi="Times New Roman" w:cs="Times New Roman"/>
          <w:sz w:val="28"/>
          <w:szCs w:val="28"/>
        </w:rPr>
        <w:t xml:space="preserve"> аповесць; Сэрца на далоні : раман / Іван Шамякін. — Мінск : Маст. літ., 2014. — 526 с.</w:t>
      </w:r>
      <w:r w:rsidRPr="00265DAE">
        <w:rPr>
          <w:rFonts w:ascii="Times New Roman" w:hAnsi="Times New Roman" w:cs="Times New Roman"/>
          <w:sz w:val="28"/>
          <w:szCs w:val="28"/>
        </w:rPr>
        <w:br/>
      </w:r>
      <w:r w:rsidRPr="00265DAE">
        <w:rPr>
          <w:rFonts w:ascii="Times New Roman" w:hAnsi="Times New Roman" w:cs="Times New Roman"/>
          <w:i/>
          <w:iCs/>
          <w:sz w:val="28"/>
          <w:szCs w:val="28"/>
        </w:rPr>
        <w:t>Шамякін, I.</w:t>
      </w:r>
      <w:r w:rsidRPr="00265DAE">
        <w:rPr>
          <w:rFonts w:ascii="Times New Roman" w:hAnsi="Times New Roman" w:cs="Times New Roman"/>
          <w:sz w:val="28"/>
          <w:szCs w:val="28"/>
        </w:rPr>
        <w:t> У роднай сям’і</w:t>
      </w:r>
      <w:proofErr w:type="gramStart"/>
      <w:r w:rsidRPr="00265DAE">
        <w:rPr>
          <w:rFonts w:ascii="Times New Roman" w:hAnsi="Times New Roman" w:cs="Times New Roman"/>
          <w:sz w:val="28"/>
          <w:szCs w:val="28"/>
        </w:rPr>
        <w:t xml:space="preserve"> :</w:t>
      </w:r>
      <w:proofErr w:type="gramEnd"/>
      <w:r w:rsidRPr="00265DAE">
        <w:rPr>
          <w:rFonts w:ascii="Times New Roman" w:hAnsi="Times New Roman" w:cs="Times New Roman"/>
          <w:sz w:val="28"/>
          <w:szCs w:val="28"/>
        </w:rPr>
        <w:t xml:space="preserve"> аповесці і апавяданні / I. Шамякін. — Мінск</w:t>
      </w:r>
      <w:proofErr w:type="gramStart"/>
      <w:r w:rsidRPr="00265DAE">
        <w:rPr>
          <w:rFonts w:ascii="Times New Roman" w:hAnsi="Times New Roman" w:cs="Times New Roman"/>
          <w:sz w:val="28"/>
          <w:szCs w:val="28"/>
        </w:rPr>
        <w:t xml:space="preserve"> :</w:t>
      </w:r>
      <w:proofErr w:type="gramEnd"/>
      <w:r w:rsidRPr="00265DAE">
        <w:rPr>
          <w:rFonts w:ascii="Times New Roman" w:hAnsi="Times New Roman" w:cs="Times New Roman"/>
          <w:sz w:val="28"/>
          <w:szCs w:val="28"/>
        </w:rPr>
        <w:t xml:space="preserve"> Маст. літ., 1996. — 286 с.</w:t>
      </w:r>
      <w:r w:rsidRPr="00265DAE">
        <w:rPr>
          <w:rFonts w:ascii="Times New Roman" w:hAnsi="Times New Roman" w:cs="Times New Roman"/>
          <w:sz w:val="28"/>
          <w:szCs w:val="28"/>
        </w:rPr>
        <w:br/>
      </w:r>
      <w:r w:rsidRPr="00265DAE">
        <w:rPr>
          <w:rFonts w:ascii="Times New Roman" w:hAnsi="Times New Roman" w:cs="Times New Roman"/>
          <w:i/>
          <w:iCs/>
          <w:sz w:val="28"/>
          <w:szCs w:val="28"/>
        </w:rPr>
        <w:t>Юрэвіч, У.</w:t>
      </w:r>
      <w:r w:rsidRPr="00265DAE">
        <w:rPr>
          <w:rFonts w:ascii="Times New Roman" w:hAnsi="Times New Roman" w:cs="Times New Roman"/>
          <w:sz w:val="28"/>
          <w:szCs w:val="28"/>
        </w:rPr>
        <w:t> Погляд</w:t>
      </w:r>
      <w:proofErr w:type="gramStart"/>
      <w:r w:rsidRPr="00265DAE">
        <w:rPr>
          <w:rFonts w:ascii="Times New Roman" w:hAnsi="Times New Roman" w:cs="Times New Roman"/>
          <w:sz w:val="28"/>
          <w:szCs w:val="28"/>
        </w:rPr>
        <w:t xml:space="preserve"> :</w:t>
      </w:r>
      <w:proofErr w:type="gramEnd"/>
      <w:r w:rsidRPr="00265DAE">
        <w:rPr>
          <w:rFonts w:ascii="Times New Roman" w:hAnsi="Times New Roman" w:cs="Times New Roman"/>
          <w:sz w:val="28"/>
          <w:szCs w:val="28"/>
        </w:rPr>
        <w:t xml:space="preserve"> літ. крытыка / У. Юрэвіч. — Мінск : Маст. літ., 1974. — 224 с.</w:t>
      </w:r>
    </w:p>
    <w:sectPr w:rsidR="004F3ACA" w:rsidRPr="00265DAE" w:rsidSect="00725A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13591A"/>
    <w:rsid w:val="00095D34"/>
    <w:rsid w:val="0013591A"/>
    <w:rsid w:val="00164CFC"/>
    <w:rsid w:val="00265DAE"/>
    <w:rsid w:val="0049420F"/>
    <w:rsid w:val="004F3ACA"/>
    <w:rsid w:val="005662AE"/>
    <w:rsid w:val="00725A39"/>
    <w:rsid w:val="00AA30BA"/>
    <w:rsid w:val="00CB4C51"/>
    <w:rsid w:val="00D34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0217776">
      <w:bodyDiv w:val="1"/>
      <w:marLeft w:val="0"/>
      <w:marRight w:val="0"/>
      <w:marTop w:val="0"/>
      <w:marBottom w:val="0"/>
      <w:divBdr>
        <w:top w:val="none" w:sz="0" w:space="0" w:color="auto"/>
        <w:left w:val="none" w:sz="0" w:space="0" w:color="auto"/>
        <w:bottom w:val="none" w:sz="0" w:space="0" w:color="auto"/>
        <w:right w:val="none" w:sz="0" w:space="0" w:color="auto"/>
      </w:divBdr>
      <w:divsChild>
        <w:div w:id="1984191006">
          <w:marLeft w:val="1200"/>
          <w:marRight w:val="0"/>
          <w:marTop w:val="0"/>
          <w:marBottom w:val="0"/>
          <w:divBdr>
            <w:top w:val="none" w:sz="0" w:space="0" w:color="auto"/>
            <w:left w:val="none" w:sz="0" w:space="0" w:color="auto"/>
            <w:bottom w:val="none" w:sz="0" w:space="0" w:color="auto"/>
            <w:right w:val="none" w:sz="0" w:space="0" w:color="auto"/>
          </w:divBdr>
        </w:div>
        <w:div w:id="1500541100">
          <w:marLeft w:val="1200"/>
          <w:marRight w:val="0"/>
          <w:marTop w:val="0"/>
          <w:marBottom w:val="0"/>
          <w:divBdr>
            <w:top w:val="none" w:sz="0" w:space="0" w:color="auto"/>
            <w:left w:val="none" w:sz="0" w:space="0" w:color="auto"/>
            <w:bottom w:val="none" w:sz="0" w:space="0" w:color="auto"/>
            <w:right w:val="none" w:sz="0" w:space="0" w:color="auto"/>
          </w:divBdr>
        </w:div>
        <w:div w:id="872576765">
          <w:marLeft w:val="1200"/>
          <w:marRight w:val="0"/>
          <w:marTop w:val="0"/>
          <w:marBottom w:val="0"/>
          <w:divBdr>
            <w:top w:val="none" w:sz="0" w:space="0" w:color="auto"/>
            <w:left w:val="none" w:sz="0" w:space="0" w:color="auto"/>
            <w:bottom w:val="none" w:sz="0" w:space="0" w:color="auto"/>
            <w:right w:val="none" w:sz="0" w:space="0" w:color="auto"/>
          </w:divBdr>
          <w:divsChild>
            <w:div w:id="766851070">
              <w:marLeft w:val="1200"/>
              <w:marRight w:val="0"/>
              <w:marTop w:val="0"/>
              <w:marBottom w:val="0"/>
              <w:divBdr>
                <w:top w:val="none" w:sz="0" w:space="0" w:color="auto"/>
                <w:left w:val="none" w:sz="0" w:space="0" w:color="auto"/>
                <w:bottom w:val="none" w:sz="0" w:space="0" w:color="auto"/>
                <w:right w:val="none" w:sz="0" w:space="0" w:color="auto"/>
              </w:divBdr>
            </w:div>
          </w:divsChild>
        </w:div>
        <w:div w:id="80492887">
          <w:marLeft w:val="480"/>
          <w:marRight w:val="0"/>
          <w:marTop w:val="0"/>
          <w:marBottom w:val="0"/>
          <w:divBdr>
            <w:top w:val="none" w:sz="0" w:space="0" w:color="auto"/>
            <w:left w:val="none" w:sz="0" w:space="0" w:color="auto"/>
            <w:bottom w:val="none" w:sz="0" w:space="0" w:color="auto"/>
            <w:right w:val="none" w:sz="0" w:space="0" w:color="auto"/>
          </w:divBdr>
        </w:div>
        <w:div w:id="1555047177">
          <w:marLeft w:val="0"/>
          <w:marRight w:val="0"/>
          <w:marTop w:val="0"/>
          <w:marBottom w:val="0"/>
          <w:divBdr>
            <w:top w:val="none" w:sz="0" w:space="0" w:color="auto"/>
            <w:left w:val="none" w:sz="0" w:space="0" w:color="auto"/>
            <w:bottom w:val="none" w:sz="0" w:space="0" w:color="auto"/>
            <w:right w:val="none" w:sz="0" w:space="0" w:color="auto"/>
          </w:divBdr>
        </w:div>
        <w:div w:id="832261066">
          <w:marLeft w:val="480"/>
          <w:marRight w:val="0"/>
          <w:marTop w:val="0"/>
          <w:marBottom w:val="0"/>
          <w:divBdr>
            <w:top w:val="none" w:sz="0" w:space="0" w:color="auto"/>
            <w:left w:val="none" w:sz="0" w:space="0" w:color="auto"/>
            <w:bottom w:val="none" w:sz="0" w:space="0" w:color="auto"/>
            <w:right w:val="none" w:sz="0" w:space="0" w:color="auto"/>
          </w:divBdr>
        </w:div>
        <w:div w:id="525683042">
          <w:marLeft w:val="480"/>
          <w:marRight w:val="0"/>
          <w:marTop w:val="0"/>
          <w:marBottom w:val="0"/>
          <w:divBdr>
            <w:top w:val="none" w:sz="0" w:space="0" w:color="auto"/>
            <w:left w:val="none" w:sz="0" w:space="0" w:color="auto"/>
            <w:bottom w:val="none" w:sz="0" w:space="0" w:color="auto"/>
            <w:right w:val="none" w:sz="0" w:space="0" w:color="auto"/>
          </w:divBdr>
        </w:div>
        <w:div w:id="167333767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2384</Words>
  <Characters>13594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school10</cp:lastModifiedBy>
  <cp:revision>2</cp:revision>
  <dcterms:created xsi:type="dcterms:W3CDTF">2021-01-25T09:35:00Z</dcterms:created>
  <dcterms:modified xsi:type="dcterms:W3CDTF">2021-01-25T09:35:00Z</dcterms:modified>
</cp:coreProperties>
</file>