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33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ИНФОРМАЦИЯ</w:t>
      </w:r>
    </w:p>
    <w:p w14:paraId="1575C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О ТЕЛЕФОНАХ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«ГОРЯЧИХ ЛИНИЙ»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ОТДЕЛА ОБРАЗОВАНИЯ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</w:rPr>
        <w:t>МОЗЫРСКОГО РАЙИСПОЛКОМА</w:t>
      </w:r>
    </w:p>
    <w:p w14:paraId="4E3561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работает телефон «горячей линии»</w:t>
      </w:r>
    </w:p>
    <w:p w14:paraId="2B88ED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8(0236)25-34-38</w:t>
      </w:r>
    </w:p>
    <w:p w14:paraId="277855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4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Режим работы: 08.30-17.30, перерыв 13.00-14.00</w:t>
      </w:r>
    </w:p>
    <w:p w14:paraId="5AFDD6ED">
      <w:pPr>
        <w:keepNext w:val="0"/>
        <w:keepLines w:val="0"/>
        <w:widowControl/>
        <w:suppressLineNumbers w:val="0"/>
        <w:pBdr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  <w:pict>
          <v:rect id="_x0000_i1025" o:spt="1" style="height:1.5pt;width:432pt;" fillcolor="#11111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2FB7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t>        З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апись граждан на личный прием к начальнику отдела образования на прием по вопросам выдачи справок и других документов на основе заявительного принципа «одно окно», предварительное консультирование о выдаче справок </w:t>
      </w: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осуществляется по телефону:</w:t>
      </w:r>
    </w:p>
    <w:p w14:paraId="680199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t>8 (0236) 25-34-38</w:t>
      </w:r>
    </w:p>
    <w:p w14:paraId="0BE82239">
      <w:pPr>
        <w:keepNext w:val="0"/>
        <w:keepLines w:val="0"/>
        <w:widowControl/>
        <w:suppressLineNumbers w:val="0"/>
        <w:pBdr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  <w:pict>
          <v:rect id="_x0000_i1026" o:spt="1" style="height:1.5pt;width:432pt;" fillcolor="#11111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CA2D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ПРИ ВОЗНИКНОВЕНИИ СПОРНЫХ ВОПРОСОВ, СВЯЗАННЫХ С ОБРАЗОВАТЕЛЬНЫМ ПРОЦЕССОМ ИЛИ ДЕЯТЕЛЬНОСТЬЮ УЧРЕЖДЕНИЙ ОБРАЗОВАНИЯ НЕОБХОДИМО ОБРАЩАТЬСЯ К РУКОВОДИТЕЛЮ УЧРЕЖДЕНИЯ. В СЛУЧАЕ НЕРАЗРЕШЕНИЯ СЛОЖИВШЕЙСЯ ПРОБЛЕМЫ НЕОБХОДИМО ОБРАЩАТЬСЯ В ВЫШЕСТОЯЩУЮ ОРГАНИЗАЦИЮ (ОТДЕЛ ОБРАЗОВАНИЯ  МОЗЫРСКОГО РАЙИСПОЛКОМА)</w:t>
      </w:r>
    </w:p>
    <w:p w14:paraId="16967D12">
      <w:pPr>
        <w:keepNext w:val="0"/>
        <w:keepLines w:val="0"/>
        <w:widowControl/>
        <w:suppressLineNumbers w:val="0"/>
        <w:pBdr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  <w:pict>
          <v:rect id="_x0000_i1027" o:spt="1" style="height:1.5pt;width:432pt;" fillcolor="#11111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48E2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t>    </w:t>
      </w: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В период проведения выпускных, вступительных экзаменов, начала учебного года в отделе образования работает телефон «горячей линии»</w:t>
      </w:r>
    </w:p>
    <w:p w14:paraId="6DE666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t>8(0236) 25 33 57</w:t>
      </w:r>
    </w:p>
    <w:p w14:paraId="078FE585">
      <w:pPr>
        <w:keepNext w:val="0"/>
        <w:keepLines w:val="0"/>
        <w:widowControl/>
        <w:suppressLineNumbers w:val="0"/>
        <w:pBdr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  <w:pict>
          <v:rect id="_x0000_i1028" o:spt="1" style="height:1.5pt;width:432pt;" fillcolor="#111111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4038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t>        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Обращения граждан по оформлению, получению справок и других документов рассматриваются ежедневно в рабочее время, кроме выходных дней:</w:t>
      </w: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 субботы и воскресенья</w:t>
      </w:r>
    </w:p>
    <w:p w14:paraId="45C131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t>ПРЕДВАРИТЕЛЬНОЕ КОНСУЛЬТИРОВАНИЕ ГРАЖДАН (ЗАПИСЬ НА ПРИЁМ)</w:t>
      </w:r>
    </w:p>
    <w:p w14:paraId="65D751D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  <w:bdr w:val="none" w:color="auto" w:sz="0" w:space="0"/>
          <w:shd w:val="clear" w:fill="FFFFFF"/>
        </w:rPr>
        <w:t>      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Ответственной за предварительное консультирование, запись граждан на личный приём, приём по вопросам выдачи справок и других документов на основе заявительного принципа «одно окно» (далее – ответственное лицо) является </w:t>
      </w:r>
    </w:p>
    <w:p w14:paraId="19E5F2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  Тихановская Алеся Анатольевна, делопроизводитель отдела образования Мозырского райисполкома.</w:t>
      </w:r>
    </w:p>
    <w:p w14:paraId="42EF86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  Приёмная отдела,</w:t>
      </w:r>
    </w:p>
    <w:p w14:paraId="0077F0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2 этаж, телефон 8(0236) 25-34-38.</w:t>
      </w:r>
    </w:p>
    <w:p w14:paraId="600B71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  В случае временного отсутствия ответственного лица его функции выполняет:</w:t>
      </w:r>
    </w:p>
    <w:p w14:paraId="3DD41C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  ШЕВЧИК Виктория Петровна - секретарь учебно-методического центра </w:t>
      </w:r>
    </w:p>
    <w:p w14:paraId="72E9A5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2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1"/>
          <w:szCs w:val="21"/>
          <w:bdr w:val="none" w:color="auto" w:sz="0" w:space="0"/>
          <w:shd w:val="clear" w:fill="FFFFFF"/>
        </w:rPr>
        <w:t>2 этаж, телефон 8(0236) 25-34-38</w:t>
      </w:r>
    </w:p>
    <w:p w14:paraId="1927B042"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9519B"/>
    <w:rsid w:val="620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2025-03-02T13:31:00Z</dcterms:created>
  <dc:creator>Тома</dc:creator>
  <cp:lastModifiedBy>Тома</cp:lastModifiedBy>
  <dcterms:modified xsi:type="dcterms:W3CDTF">2025-03-02T13:32:45Z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83826AEC9CB44C22919713D0FB0237E7_11</vt:lpwstr>
  </property>
</Properties>
</file>