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D2" w:rsidRPr="00A10FD2" w:rsidRDefault="00A10FD2" w:rsidP="00A1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D2">
        <w:rPr>
          <w:rFonts w:ascii="Times New Roman" w:hAnsi="Times New Roman" w:cs="Times New Roman"/>
          <w:b/>
          <w:sz w:val="28"/>
          <w:szCs w:val="28"/>
        </w:rPr>
        <w:t>« Устав школы. Правила поведения обучающегося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  <w:r w:rsidRPr="00A10FD2">
        <w:rPr>
          <w:rFonts w:ascii="Times New Roman" w:hAnsi="Times New Roman" w:cs="Times New Roman"/>
          <w:sz w:val="28"/>
          <w:szCs w:val="28"/>
        </w:rPr>
        <w:tab/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Кодекс Республики Беларусь "Об образовании": права и обязанности, дисциплинарная ответственность учащихся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Права и обязанности ученика: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1. Учащиеся имеют право </w:t>
      </w:r>
      <w:proofErr w:type="gramStart"/>
      <w:r w:rsidRPr="00A10F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0FD2">
        <w:rPr>
          <w:rFonts w:ascii="Times New Roman" w:hAnsi="Times New Roman" w:cs="Times New Roman"/>
          <w:sz w:val="28"/>
          <w:szCs w:val="28"/>
        </w:rPr>
        <w:t>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получение образования в соответствии с образовательными программами;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перевод в другое учреждение образования в порядке, устанавливаемом Правительством Республики Беларусь;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·  </w:t>
      </w:r>
      <w:proofErr w:type="gramStart"/>
      <w:r w:rsidRPr="00A10FD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10FD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содержания образовательной программы;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охрану жизни и здоровья во время образовательного процесса;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пользование учебниками и учебными пособиями;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каникулы;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бесплатное пользование библиотекой, учебной, производственной, научной и культурно-спортивной базой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получение социально-педагогической и психологической помощи со стороны специалистов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D2">
        <w:rPr>
          <w:rFonts w:ascii="Times New Roman" w:hAnsi="Times New Roman" w:cs="Times New Roman"/>
          <w:sz w:val="28"/>
          <w:szCs w:val="28"/>
        </w:rPr>
        <w:t>·  участие в олимпиадах, конкурсах, турнирах, фестивалях, конференциях,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  <w:proofErr w:type="gramEnd"/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ознакомление с учредительными документами, а также с учебно-программной документацией;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осуществлять иные права в соответствии с актами законодательства.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2. Учащиеся обязаны: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добросовестно и ответственно относиться к освоению содержания образовательных программ, программ воспитания;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заботиться о своем здоровье, стремиться к нравственному, духовному и физическому развитию и самосовершенствованию;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выполнять требования учредительных документов, правил внутреннего распорядка для учащихся;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уважать честь и достоинство других участников образовательного процесса;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бережно относиться к имуществу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·   </w:t>
      </w:r>
      <w:proofErr w:type="gramStart"/>
      <w:r w:rsidRPr="00A10FD2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A10FD2">
        <w:rPr>
          <w:rFonts w:ascii="Times New Roman" w:hAnsi="Times New Roman" w:cs="Times New Roman"/>
          <w:sz w:val="28"/>
          <w:szCs w:val="28"/>
        </w:rPr>
        <w:t xml:space="preserve"> в соответствии с актами законодательства.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69" w:rsidRDefault="005D7369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69" w:rsidRDefault="005D7369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lastRenderedPageBreak/>
        <w:t>3. Учащимся школы запрещается: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носить в школу и иметь при себе предметы, представляющие угрозу для жизни и здоровья учащихся;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отсутствовать на занятиях без уважительной причины;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употреблять алкогольные напитки, наркотические и токсические вещества, иметь их, находиться под их воздействием в школе и на проводимых школой мероприятиях;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курить в помещениях и на территории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допускать воровство, вандализм, наносить умышленно вред имуществу, собственности учащихся и работников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не выполнять домашние задания или выполнять их недобросовестно;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пользоваться мобильными телефонами на уроках;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нарушать деловой стиль в одежде;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·   использовать ненормативную лексику.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38B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4. За систематические нарушения Устава школы, Правил внутреннего распорядка к учащимся могут быть применены следующие меры дисциплинарного взыскания: замечание, выговор, отчисление из учреждения.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2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Права и обязанности учащихся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Согласно статье 27 Закона Республики Беларусь «О правах ребенка» дисциплина и порядок в учебно-воспитательных учреждениях поддерживаются методами, которые основываются на чувствах взаимного уважения и справедливости и исключают унижение.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Права и обязанности учащихся закреплены в основном законе жизни и деятельности школы — ее уставе. Устав представляет собой свод правил и положений, которые определяют цели, задачи, организацию, структуру и порядок деятельности школы.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В уставе закреплены права учащегося: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образование в соответствии с Законом Республики Беларусь «Об образовании»;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• на обучение в семье, а также на </w:t>
      </w:r>
      <w:proofErr w:type="gramStart"/>
      <w:r w:rsidRPr="00A10FD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10FD2">
        <w:rPr>
          <w:rFonts w:ascii="Times New Roman" w:hAnsi="Times New Roman" w:cs="Times New Roman"/>
          <w:sz w:val="28"/>
          <w:szCs w:val="28"/>
        </w:rPr>
        <w:t xml:space="preserve"> индивидуальному плану; 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• на правовую и социальную защиту в соответствии с законодательством Республики Беларусь;    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уважение своего достоинства;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помощь педагогических работников в овладении знаниями;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пользование учебным оборудованием, учебниками и учебными пособиями в установленном порядке;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поощрение и вознаграждение за успехи в учебе;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 открытую оценку своих знаний, своевременное уведомление о сроках проведения контрольных работ, срезов, тестов, экзаменов;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избирать и быть избранным в органы ученического самоуправления и самоуправления школой.</w:t>
      </w:r>
    </w:p>
    <w:p w:rsid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78" w:rsidRPr="00A10FD2" w:rsidRDefault="00A12478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D2" w:rsidRPr="00A10FD2" w:rsidRDefault="00A10FD2" w:rsidP="00A12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lastRenderedPageBreak/>
        <w:t>Устав обязывает учащихся: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старательно учиться, овладевать знаниями, практическими умениями и навыками, быть дисциплинированными, заботиться о чести класса, школы, поддерживать ее традиции;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достойно вести себя, проявлять уважение к старшим и ровесникам, милосердие, человечность;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подчиняться распоряжениям и приказам директора и его заместителей, требованиям педагогических и иных работников, решениям органов самоуправления школы и ученического самоуправления, руководствоваться Уставом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соблюдать деловой стиль в одежде.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Устав школы закрепляет также и отдельные запрещения на поведение и действия учащихся, грубо нарушающих порядок в школе и представляющих собой опасность для окружающих.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Учащимся    школы запрещается: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носить в школу и иметь при себе опасные предметы, особенно оружие, патроны, петарды;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начинать, провоцировать драки в школе, на территории школы и внешкольных мероприятиях;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отсутствовать на занятиях без уважительных причин;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употреблять спиртные напитки, иметь их, находиться под их воздействием в школе и на проводимых школой мероприятиях;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курить в помещениях и на территории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 xml:space="preserve">• участвовать в азартных </w:t>
      </w:r>
      <w:proofErr w:type="gramStart"/>
      <w:r w:rsidRPr="00A10FD2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A10FD2">
        <w:rPr>
          <w:rFonts w:ascii="Times New Roman" w:hAnsi="Times New Roman" w:cs="Times New Roman"/>
          <w:sz w:val="28"/>
          <w:szCs w:val="28"/>
        </w:rPr>
        <w:t xml:space="preserve"> как на уроках, так и на переменах;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допускать воровство, вандализм, наносить умышленно вред имуществу школы,    собственности учащихся и работников школы;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систематически не выполнять домашние задания или выполнять их недобросовестно;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носить в помещении школы головные уборы;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приносить в школу плееры, мобильные телефоны, другие ценные вещи;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нарушать деловой стиль в одежде;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• использовать ненормативную лексику.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За перечисленные провинности учащиеся, достигшие 14 лет, могут быть исключены из школы на определенный или неопределенный срок приказом директора школы, издаваемым на основании решения совета школы и по согласованию с комиссией по делам несовершеннолетних при райисполкоме.</w:t>
      </w:r>
    </w:p>
    <w:p w:rsidR="00A10FD2" w:rsidRPr="00A10FD2" w:rsidRDefault="00A10FD2" w:rsidP="00A10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D2">
        <w:rPr>
          <w:rFonts w:ascii="Times New Roman" w:hAnsi="Times New Roman" w:cs="Times New Roman"/>
          <w:sz w:val="28"/>
          <w:szCs w:val="28"/>
        </w:rPr>
        <w:t>Но во всех случаях, разрешая ситуации, связанные с привлечением учащихся к ответственности за нарушение требований устава школы, другие проступки, администрации школы необходимо учитывать положение основополагающих правовых документов, закрепляющих методы дисциплинарной практики в учебно-воспитательных учреждениях.</w:t>
      </w:r>
    </w:p>
    <w:sectPr w:rsidR="00A10FD2" w:rsidRPr="00A10FD2" w:rsidSect="00F9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D2"/>
    <w:rsid w:val="000235F0"/>
    <w:rsid w:val="00485354"/>
    <w:rsid w:val="004B5B6B"/>
    <w:rsid w:val="00537E0C"/>
    <w:rsid w:val="005D7369"/>
    <w:rsid w:val="00A10FD2"/>
    <w:rsid w:val="00A12478"/>
    <w:rsid w:val="00D97124"/>
    <w:rsid w:val="00F9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933</Words>
  <Characters>5321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Ученик</cp:lastModifiedBy>
  <cp:revision>4</cp:revision>
  <cp:lastPrinted>2017-09-15T08:27:00Z</cp:lastPrinted>
  <dcterms:created xsi:type="dcterms:W3CDTF">2017-09-15T08:20:00Z</dcterms:created>
  <dcterms:modified xsi:type="dcterms:W3CDTF">2018-03-23T06:37:00Z</dcterms:modified>
</cp:coreProperties>
</file>