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5B" w:rsidRPr="00984D95" w:rsidRDefault="00F1775B" w:rsidP="000449FA">
      <w:pPr>
        <w:jc w:val="center"/>
        <w:rPr>
          <w:rFonts w:cs="Times New Roman"/>
          <w:b/>
        </w:rPr>
      </w:pPr>
      <w:bookmarkStart w:id="0" w:name="_GoBack"/>
      <w:bookmarkEnd w:id="0"/>
    </w:p>
    <w:p w:rsidR="000449FA" w:rsidRPr="00984D95" w:rsidRDefault="00A6011B" w:rsidP="000449FA">
      <w:pPr>
        <w:jc w:val="center"/>
        <w:rPr>
          <w:rFonts w:cs="Times New Roman"/>
        </w:rPr>
      </w:pPr>
      <w:r w:rsidRPr="00984D95">
        <w:rPr>
          <w:rFonts w:cs="Times New Roman"/>
          <w:lang w:val="en-US"/>
        </w:rPr>
        <w:t>X</w:t>
      </w:r>
      <w:r w:rsidR="00984D95">
        <w:rPr>
          <w:rFonts w:cs="Times New Roman"/>
        </w:rPr>
        <w:t xml:space="preserve"> «</w:t>
      </w:r>
      <w:r w:rsidRPr="00984D95">
        <w:rPr>
          <w:rFonts w:cs="Times New Roman"/>
        </w:rPr>
        <w:t>Б</w:t>
      </w:r>
      <w:r w:rsidR="00984D95">
        <w:rPr>
          <w:rFonts w:cs="Times New Roman"/>
        </w:rPr>
        <w:t>»</w:t>
      </w:r>
      <w:r w:rsidR="000449FA" w:rsidRPr="00984D95">
        <w:rPr>
          <w:rFonts w:cs="Times New Roman"/>
        </w:rPr>
        <w:t xml:space="preserve"> </w:t>
      </w:r>
      <w:r w:rsidR="00A80BB6" w:rsidRPr="00984D95">
        <w:rPr>
          <w:rFonts w:cs="Times New Roman"/>
        </w:rPr>
        <w:t>класс</w:t>
      </w:r>
    </w:p>
    <w:tbl>
      <w:tblPr>
        <w:tblW w:w="10489" w:type="dxa"/>
        <w:tblInd w:w="421" w:type="dxa"/>
        <w:tblLook w:val="04A0" w:firstRow="1" w:lastRow="0" w:firstColumn="1" w:lastColumn="0" w:noHBand="0" w:noVBand="1"/>
      </w:tblPr>
      <w:tblGrid>
        <w:gridCol w:w="992"/>
        <w:gridCol w:w="2551"/>
        <w:gridCol w:w="1560"/>
        <w:gridCol w:w="2062"/>
        <w:gridCol w:w="1985"/>
        <w:gridCol w:w="1417"/>
      </w:tblGrid>
      <w:tr w:rsidR="000449FA" w:rsidRPr="00984D95" w:rsidTr="000449FA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</w:p>
          <w:p w:rsidR="000449FA" w:rsidRPr="00984D95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b/>
                <w:w w:val="100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b/>
                <w:w w:val="100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b/>
                <w:w w:val="100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b/>
                <w:w w:val="100"/>
                <w:lang w:eastAsia="ru-RU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b/>
                <w:w w:val="100"/>
                <w:lang w:eastAsia="ru-RU"/>
              </w:rPr>
              <w:t>Вид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b/>
                <w:w w:val="100"/>
                <w:lang w:eastAsia="ru-RU"/>
              </w:rPr>
              <w:t>Разряд</w:t>
            </w:r>
          </w:p>
        </w:tc>
      </w:tr>
      <w:tr w:rsidR="000449FA" w:rsidRPr="00984D95" w:rsidTr="00A6011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984D95">
              <w:rPr>
                <w:rFonts w:eastAsia="Times New Roman" w:cs="Times New Roman"/>
                <w:w w:val="100"/>
                <w:lang w:eastAsia="ru-RU"/>
              </w:rPr>
              <w:t>Желткович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Денис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984D95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>
              <w:rPr>
                <w:rFonts w:eastAsia="Times New Roman" w:cs="Times New Roman"/>
                <w:w w:val="100"/>
                <w:lang w:eastAsia="ru-RU"/>
              </w:rPr>
              <w:t>т</w:t>
            </w:r>
            <w:r w:rsidR="00A6011B" w:rsidRPr="00984D95">
              <w:rPr>
                <w:rFonts w:eastAsia="Times New Roman" w:cs="Times New Roman"/>
                <w:w w:val="100"/>
                <w:lang w:eastAsia="ru-RU"/>
              </w:rPr>
              <w:t>яжелая</w:t>
            </w:r>
            <w:proofErr w:type="gramEnd"/>
            <w:r w:rsidR="00A6011B" w:rsidRPr="00984D95">
              <w:rPr>
                <w:rFonts w:eastAsia="Times New Roman" w:cs="Times New Roman"/>
                <w:w w:val="100"/>
                <w:lang w:eastAsia="ru-RU"/>
              </w:rPr>
              <w:t xml:space="preserve"> атлетика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  <w:tr w:rsidR="000449FA" w:rsidRPr="00984D95" w:rsidTr="00A6011B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984D95">
              <w:rPr>
                <w:rFonts w:eastAsia="Times New Roman" w:cs="Times New Roman"/>
                <w:w w:val="100"/>
                <w:lang w:eastAsia="ru-RU"/>
              </w:rPr>
              <w:t>Данильчук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984D95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>
              <w:rPr>
                <w:rFonts w:eastAsia="Times New Roman" w:cs="Times New Roman"/>
                <w:w w:val="100"/>
                <w:lang w:eastAsia="ru-RU"/>
              </w:rPr>
              <w:t>т</w:t>
            </w:r>
            <w:r w:rsidR="00A6011B" w:rsidRPr="00984D95">
              <w:rPr>
                <w:rFonts w:eastAsia="Times New Roman" w:cs="Times New Roman"/>
                <w:w w:val="100"/>
                <w:lang w:eastAsia="ru-RU"/>
              </w:rPr>
              <w:t>яжелая</w:t>
            </w:r>
            <w:proofErr w:type="gramEnd"/>
            <w:r w:rsidR="00A6011B" w:rsidRPr="00984D95">
              <w:rPr>
                <w:rFonts w:eastAsia="Times New Roman" w:cs="Times New Roman"/>
                <w:w w:val="100"/>
                <w:lang w:eastAsia="ru-RU"/>
              </w:rPr>
              <w:t xml:space="preserve"> атлетика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  <w:tr w:rsidR="000449FA" w:rsidRPr="00984D95" w:rsidTr="00A6011B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Соколова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984D95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>
              <w:rPr>
                <w:rFonts w:eastAsia="Times New Roman" w:cs="Times New Roman"/>
                <w:w w:val="100"/>
                <w:lang w:eastAsia="ru-RU"/>
              </w:rPr>
              <w:t>с</w:t>
            </w:r>
            <w:r w:rsidR="00A6011B" w:rsidRPr="00984D95">
              <w:rPr>
                <w:rFonts w:eastAsia="Times New Roman" w:cs="Times New Roman"/>
                <w:w w:val="100"/>
                <w:lang w:eastAsia="ru-RU"/>
              </w:rPr>
              <w:t>инхронное</w:t>
            </w:r>
            <w:proofErr w:type="gramEnd"/>
            <w:r w:rsidR="00A6011B" w:rsidRPr="00984D95">
              <w:rPr>
                <w:rFonts w:eastAsia="Times New Roman" w:cs="Times New Roman"/>
                <w:w w:val="100"/>
                <w:lang w:eastAsia="ru-RU"/>
              </w:rPr>
              <w:t xml:space="preserve"> плавание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  <w:tr w:rsidR="000449FA" w:rsidRPr="00984D95" w:rsidTr="00A6011B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984D95">
              <w:rPr>
                <w:rFonts w:eastAsia="Times New Roman" w:cs="Times New Roman"/>
                <w:w w:val="100"/>
                <w:lang w:eastAsia="ru-RU"/>
              </w:rPr>
              <w:t>Кохманюк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E36735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r>
              <w:rPr>
                <w:rFonts w:eastAsia="Times New Roman" w:cs="Times New Roman"/>
                <w:w w:val="100"/>
                <w:lang w:eastAsia="ru-RU"/>
              </w:rPr>
              <w:t>конный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  <w:tr w:rsidR="000449FA" w:rsidRPr="00984D95" w:rsidTr="00A6011B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Федорук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984D95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>
              <w:rPr>
                <w:rFonts w:eastAsia="Times New Roman" w:cs="Times New Roman"/>
                <w:w w:val="100"/>
                <w:lang w:eastAsia="ru-RU"/>
              </w:rPr>
              <w:t>т</w:t>
            </w:r>
            <w:r w:rsidR="00A6011B" w:rsidRPr="00984D95">
              <w:rPr>
                <w:rFonts w:eastAsia="Times New Roman" w:cs="Times New Roman"/>
                <w:w w:val="100"/>
                <w:lang w:eastAsia="ru-RU"/>
              </w:rPr>
              <w:t>яжелая</w:t>
            </w:r>
            <w:proofErr w:type="gramEnd"/>
            <w:r w:rsidR="00A6011B" w:rsidRPr="00984D95">
              <w:rPr>
                <w:rFonts w:eastAsia="Times New Roman" w:cs="Times New Roman"/>
                <w:w w:val="100"/>
                <w:lang w:eastAsia="ru-RU"/>
              </w:rPr>
              <w:t xml:space="preserve"> атлетика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  <w:tr w:rsidR="000449FA" w:rsidRPr="00984D95" w:rsidTr="00A6011B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984D95">
              <w:rPr>
                <w:rFonts w:eastAsia="Times New Roman" w:cs="Times New Roman"/>
                <w:w w:val="100"/>
                <w:lang w:eastAsia="ru-RU"/>
              </w:rPr>
              <w:t>Кухарчук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Алеся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984D95">
              <w:rPr>
                <w:rFonts w:eastAsia="Times New Roman" w:cs="Times New Roman"/>
                <w:w w:val="100"/>
                <w:lang w:eastAsia="ru-RU"/>
              </w:rPr>
              <w:t>Олеговна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A6011B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984D95">
              <w:rPr>
                <w:rFonts w:eastAsia="Times New Roman" w:cs="Times New Roman"/>
                <w:w w:val="100"/>
                <w:lang w:eastAsia="ru-RU"/>
              </w:rPr>
              <w:t>акробатика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984D95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</w:tbl>
    <w:p w:rsidR="000449FA" w:rsidRPr="00984D95" w:rsidRDefault="000449FA">
      <w:pPr>
        <w:rPr>
          <w:rFonts w:cs="Times New Roman"/>
        </w:rPr>
      </w:pPr>
    </w:p>
    <w:p w:rsidR="00241A52" w:rsidRPr="00984D95" w:rsidRDefault="000449FA" w:rsidP="000449FA">
      <w:pPr>
        <w:rPr>
          <w:rFonts w:cs="Times New Roman"/>
        </w:rPr>
      </w:pPr>
      <w:r w:rsidRPr="00984D95">
        <w:rPr>
          <w:rFonts w:cs="Times New Roman"/>
        </w:rPr>
        <w:t xml:space="preserve">      Классный руководитель</w:t>
      </w:r>
      <w:r w:rsidR="00984D95">
        <w:rPr>
          <w:rFonts w:cs="Times New Roman"/>
        </w:rPr>
        <w:t xml:space="preserve"> — Прусак Ирина Евгеньевна</w:t>
      </w:r>
      <w:r w:rsidR="00A6011B" w:rsidRPr="00984D95">
        <w:rPr>
          <w:rFonts w:cs="Times New Roman"/>
        </w:rPr>
        <w:t xml:space="preserve"> </w:t>
      </w:r>
    </w:p>
    <w:sectPr w:rsidR="00241A52" w:rsidRPr="00984D95" w:rsidSect="000449F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02CE4"/>
    <w:multiLevelType w:val="hybridMultilevel"/>
    <w:tmpl w:val="C6EE2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5B"/>
    <w:rsid w:val="000449FA"/>
    <w:rsid w:val="00241A52"/>
    <w:rsid w:val="0055352C"/>
    <w:rsid w:val="00984D95"/>
    <w:rsid w:val="00A6011B"/>
    <w:rsid w:val="00A80BB6"/>
    <w:rsid w:val="00E36735"/>
    <w:rsid w:val="00F1775B"/>
    <w:rsid w:val="00F3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F3A66-82AD-49AD-82C4-567D3818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w w:val="99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9F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84D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2020-10-13T14:46:00Z</dcterms:created>
  <dcterms:modified xsi:type="dcterms:W3CDTF">2020-10-25T16:25:00Z</dcterms:modified>
</cp:coreProperties>
</file>