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CC" w:rsidRPr="00BC07CC" w:rsidRDefault="00BC07CC" w:rsidP="00BC07CC">
      <w:pPr>
        <w:shd w:val="clear" w:color="auto" w:fill="FFFFFF" w:themeFill="background1"/>
        <w:spacing w:before="486" w:after="486" w:line="240" w:lineRule="auto"/>
        <w:jc w:val="center"/>
        <w:outlineLvl w:val="4"/>
        <w:rPr>
          <w:rFonts w:ascii="Arial" w:eastAsia="Times New Roman" w:hAnsi="Arial" w:cs="Arial"/>
          <w:b/>
          <w:bCs/>
          <w:color w:val="101921"/>
          <w:sz w:val="30"/>
          <w:szCs w:val="30"/>
          <w:lang w:eastAsia="ru-RU"/>
        </w:rPr>
      </w:pPr>
      <w:r w:rsidRPr="00BC07CC">
        <w:rPr>
          <w:rFonts w:ascii="Arial" w:eastAsia="Times New Roman" w:hAnsi="Arial" w:cs="Arial"/>
          <w:b/>
          <w:bCs/>
          <w:color w:val="101921"/>
          <w:sz w:val="24"/>
          <w:szCs w:val="24"/>
          <w:lang w:eastAsia="ru-RU"/>
        </w:rPr>
        <w:t>Интернет для детей</w:t>
      </w:r>
    </w:p>
    <w:p w:rsidR="00BC07CC" w:rsidRPr="00BC07CC" w:rsidRDefault="00BC07CC" w:rsidP="00BC07CC">
      <w:pPr>
        <w:shd w:val="clear" w:color="auto" w:fill="FFFFFF" w:themeFill="background1"/>
        <w:spacing w:before="224" w:after="224" w:line="240" w:lineRule="auto"/>
        <w:rPr>
          <w:rFonts w:ascii="Arial" w:eastAsia="Times New Roman" w:hAnsi="Arial" w:cs="Arial"/>
          <w:color w:val="29272A"/>
          <w:sz w:val="24"/>
          <w:szCs w:val="24"/>
          <w:lang w:eastAsia="ru-RU"/>
        </w:rPr>
      </w:pPr>
      <w:r w:rsidRPr="00BC07CC">
        <w:rPr>
          <w:rFonts w:ascii="Arial" w:eastAsia="Times New Roman" w:hAnsi="Arial" w:cs="Arial"/>
          <w:color w:val="29272A"/>
          <w:sz w:val="24"/>
          <w:szCs w:val="24"/>
          <w:lang w:eastAsia="ru-RU"/>
        </w:rPr>
        <w:t> </w:t>
      </w:r>
    </w:p>
    <w:p w:rsidR="00BC07CC" w:rsidRPr="00BC07CC" w:rsidRDefault="00BC07CC" w:rsidP="00BC07CC">
      <w:pPr>
        <w:shd w:val="clear" w:color="auto" w:fill="FFFFFF" w:themeFill="background1"/>
        <w:spacing w:before="187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E65"/>
          <w:kern w:val="36"/>
          <w:sz w:val="26"/>
          <w:szCs w:val="26"/>
          <w:lang w:eastAsia="ru-RU"/>
        </w:rPr>
      </w:pPr>
      <w:r w:rsidRPr="00BC07CC">
        <w:rPr>
          <w:rFonts w:ascii="Arial" w:eastAsia="Times New Roman" w:hAnsi="Arial" w:cs="Arial"/>
          <w:b/>
          <w:bCs/>
          <w:color w:val="4F4E65"/>
          <w:kern w:val="36"/>
          <w:sz w:val="28"/>
          <w:szCs w:val="28"/>
          <w:lang w:eastAsia="ru-RU"/>
        </w:rPr>
        <w:t>Белорусские детские сайты</w:t>
      </w:r>
    </w:p>
    <w:p w:rsidR="00BC07CC" w:rsidRPr="00BC07CC" w:rsidRDefault="00BC07CC" w:rsidP="00BC07CC">
      <w:pPr>
        <w:shd w:val="clear" w:color="auto" w:fill="FFFFFF" w:themeFill="background1"/>
        <w:spacing w:before="224" w:after="224" w:line="240" w:lineRule="auto"/>
        <w:rPr>
          <w:rFonts w:ascii="Arial" w:eastAsia="Times New Roman" w:hAnsi="Arial" w:cs="Arial"/>
          <w:color w:val="29272A"/>
          <w:sz w:val="24"/>
          <w:szCs w:val="24"/>
          <w:lang w:eastAsia="ru-RU"/>
        </w:rPr>
      </w:pPr>
      <w:r w:rsidRPr="00BC07CC">
        <w:rPr>
          <w:rFonts w:ascii="Arial" w:eastAsia="Times New Roman" w:hAnsi="Arial" w:cs="Arial"/>
          <w:color w:val="29272A"/>
          <w:sz w:val="24"/>
          <w:szCs w:val="24"/>
          <w:lang w:eastAsia="ru-RU"/>
        </w:rPr>
        <w:t> </w:t>
      </w: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4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Детский правовой сайт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7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5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ДОО «Белорусская республиканская скаутская ассоциация»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854" w:type="dxa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4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6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Семейный портал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2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7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Министерства обороны Республики Беларусь «Детям об армии»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8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ОО «Белорусский Фонд социальной поддержки детей и подростков «Мы – детям»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0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9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ОО «Белорусский республиканский союз молодежи»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5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divId w:val="838545706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0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Виртуальная художественная галерея детского творчества «Искусство без границ»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4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1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ОО «Белорусский Фонд SOS-Детская деревня»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1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2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РОО «Белорусский Детский Фонд»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9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3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Портал для детей больших и маленьких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4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ОО «Дети - не для насилия»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7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divId w:val="788279784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5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ДОО «Белорусская республиканская скаутская ассоциация»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before="19" w:after="19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9" w:type="dxa"/>
        <w:shd w:val="clear" w:color="auto" w:fill="3D1F05"/>
        <w:tblCellMar>
          <w:top w:w="-75" w:type="dxa"/>
          <w:left w:w="-75" w:type="dxa"/>
          <w:bottom w:w="-75" w:type="dxa"/>
          <w:right w:w="-75" w:type="dxa"/>
        </w:tblCellMar>
        <w:tblLook w:val="04A0"/>
      </w:tblPr>
      <w:tblGrid>
        <w:gridCol w:w="1466"/>
      </w:tblGrid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divId w:val="805583300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6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«</w:t>
              </w:r>
              <w:proofErr w:type="spellStart"/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Эльфик</w:t>
              </w:r>
              <w:proofErr w:type="spellEnd"/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»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before="224" w:after="224" w:line="240" w:lineRule="auto"/>
        <w:rPr>
          <w:rFonts w:ascii="Arial" w:eastAsia="Times New Roman" w:hAnsi="Arial" w:cs="Arial"/>
          <w:color w:val="29272A"/>
          <w:sz w:val="24"/>
          <w:szCs w:val="24"/>
          <w:lang w:eastAsia="ru-RU"/>
        </w:rPr>
      </w:pPr>
      <w:r w:rsidRPr="00BC07CC">
        <w:rPr>
          <w:rFonts w:ascii="Arial" w:eastAsia="Times New Roman" w:hAnsi="Arial" w:cs="Arial"/>
          <w:color w:val="29272A"/>
          <w:sz w:val="24"/>
          <w:szCs w:val="24"/>
          <w:lang w:eastAsia="ru-RU"/>
        </w:rPr>
        <w:t> </w:t>
      </w:r>
    </w:p>
    <w:p w:rsidR="00BC07CC" w:rsidRPr="00BC07CC" w:rsidRDefault="00BC07CC" w:rsidP="00BC07CC">
      <w:pPr>
        <w:shd w:val="clear" w:color="auto" w:fill="FFFFFF" w:themeFill="background1"/>
        <w:spacing w:before="187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E65"/>
          <w:kern w:val="36"/>
          <w:sz w:val="26"/>
          <w:szCs w:val="26"/>
          <w:lang w:eastAsia="ru-RU"/>
        </w:rPr>
      </w:pPr>
      <w:r w:rsidRPr="00BC07CC">
        <w:rPr>
          <w:rFonts w:ascii="Arial" w:eastAsia="Times New Roman" w:hAnsi="Arial" w:cs="Arial"/>
          <w:b/>
          <w:bCs/>
          <w:color w:val="4F4E65"/>
          <w:kern w:val="36"/>
          <w:sz w:val="28"/>
          <w:szCs w:val="28"/>
          <w:lang w:eastAsia="ru-RU"/>
        </w:rPr>
        <w:t>Зарубежные детские сайты</w:t>
      </w:r>
    </w:p>
    <w:tbl>
      <w:tblPr>
        <w:tblW w:w="0" w:type="auto"/>
        <w:tblInd w:w="19" w:type="dxa"/>
        <w:shd w:val="clear" w:color="auto" w:fill="3D1F0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9"/>
      </w:tblGrid>
      <w:tr w:rsidR="00BC07CC" w:rsidRPr="00BC07CC" w:rsidTr="00BC07CC">
        <w:trPr>
          <w:trHeight w:val="187"/>
        </w:trPr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187" w:lineRule="atLeast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7" w:tgtFrame="_blank" w:history="1">
              <w:proofErr w:type="spellStart"/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Твиди</w:t>
              </w:r>
              <w:proofErr w:type="spellEnd"/>
            </w:hyperlink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8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Игра для детей про безопасность в интернете</w:t>
              </w:r>
            </w:hyperlink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19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Раскраски для детей</w:t>
              </w:r>
            </w:hyperlink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20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Детский сайт для родителей</w:t>
              </w:r>
            </w:hyperlink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21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Международного благотворительного фонда «Дети мира»</w:t>
              </w:r>
            </w:hyperlink>
          </w:p>
        </w:tc>
      </w:tr>
      <w:tr w:rsidR="00BC07CC" w:rsidRPr="00BC07CC" w:rsidTr="00BC07CC">
        <w:tc>
          <w:tcPr>
            <w:tcW w:w="0" w:type="auto"/>
            <w:shd w:val="clear" w:color="auto" w:fill="3D1F05"/>
            <w:vAlign w:val="center"/>
            <w:hideMark/>
          </w:tcPr>
          <w:p w:rsidR="00BC07CC" w:rsidRPr="00BC07CC" w:rsidRDefault="00BC07CC" w:rsidP="00BC07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9272A"/>
                <w:sz w:val="24"/>
                <w:szCs w:val="24"/>
                <w:lang w:eastAsia="ru-RU"/>
              </w:rPr>
            </w:pPr>
            <w:hyperlink r:id="rId22" w:tgtFrame="_blank" w:history="1">
              <w:r w:rsidRPr="00BC07CC">
                <w:rPr>
                  <w:rFonts w:ascii="Arial" w:eastAsia="Times New Roman" w:hAnsi="Arial" w:cs="Arial"/>
                  <w:color w:val="4B5968"/>
                  <w:sz w:val="20"/>
                  <w:lang w:eastAsia="ru-RU"/>
                </w:rPr>
                <w:t>Сайт по воспитанию и обучению детей</w:t>
              </w:r>
            </w:hyperlink>
          </w:p>
        </w:tc>
      </w:tr>
    </w:tbl>
    <w:p w:rsidR="00BC07CC" w:rsidRPr="00BC07CC" w:rsidRDefault="00BC07CC" w:rsidP="00BC07CC">
      <w:pPr>
        <w:shd w:val="clear" w:color="auto" w:fill="FFFFFF" w:themeFill="background1"/>
        <w:spacing w:before="224" w:after="224" w:line="240" w:lineRule="auto"/>
        <w:rPr>
          <w:rFonts w:ascii="Arial" w:eastAsia="Times New Roman" w:hAnsi="Arial" w:cs="Arial"/>
          <w:color w:val="29272A"/>
          <w:sz w:val="24"/>
          <w:szCs w:val="24"/>
          <w:lang w:eastAsia="ru-RU"/>
        </w:rPr>
      </w:pPr>
      <w:r w:rsidRPr="00BC07CC">
        <w:rPr>
          <w:rFonts w:ascii="Arial" w:eastAsia="Times New Roman" w:hAnsi="Arial" w:cs="Arial"/>
          <w:color w:val="29272A"/>
          <w:sz w:val="24"/>
          <w:szCs w:val="24"/>
          <w:lang w:eastAsia="ru-RU"/>
        </w:rPr>
        <w:t> </w:t>
      </w:r>
    </w:p>
    <w:p w:rsidR="00C86116" w:rsidRDefault="00C86116" w:rsidP="00BC07CC">
      <w:pPr>
        <w:shd w:val="clear" w:color="auto" w:fill="FFFFFF" w:themeFill="background1"/>
      </w:pPr>
    </w:p>
    <w:sectPr w:rsidR="00C86116" w:rsidSect="00C8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07CC"/>
    <w:rsid w:val="00BC07CC"/>
    <w:rsid w:val="00C8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16"/>
  </w:style>
  <w:style w:type="paragraph" w:styleId="1">
    <w:name w:val="heading 1"/>
    <w:basedOn w:val="a"/>
    <w:link w:val="10"/>
    <w:uiPriority w:val="9"/>
    <w:qFormat/>
    <w:rsid w:val="00BC0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C07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07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C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.iatp.by/" TargetMode="External"/><Relationship Id="rId13" Type="http://schemas.openxmlformats.org/officeDocument/2006/relationships/hyperlink" Target="http://www.deti.by/" TargetMode="External"/><Relationship Id="rId18" Type="http://schemas.openxmlformats.org/officeDocument/2006/relationships/hyperlink" Target="http://www.wildwebwoods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eti-mira.ru/" TargetMode="External"/><Relationship Id="rId7" Type="http://schemas.openxmlformats.org/officeDocument/2006/relationships/hyperlink" Target="http://www.deti.mil.by/" TargetMode="External"/><Relationship Id="rId12" Type="http://schemas.openxmlformats.org/officeDocument/2006/relationships/hyperlink" Target="http://www.bcf.by/" TargetMode="External"/><Relationship Id="rId17" Type="http://schemas.openxmlformats.org/officeDocument/2006/relationships/hyperlink" Target="http://www.tvidi.ru/ch/main/Advertising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fik.by/" TargetMode="External"/><Relationship Id="rId20" Type="http://schemas.openxmlformats.org/officeDocument/2006/relationships/hyperlink" Target="http://www.poznayk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benok.by/" TargetMode="External"/><Relationship Id="rId11" Type="http://schemas.openxmlformats.org/officeDocument/2006/relationships/hyperlink" Target="http://www.sos-kd.ht.b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out-belarus.org/" TargetMode="External"/><Relationship Id="rId15" Type="http://schemas.openxmlformats.org/officeDocument/2006/relationships/hyperlink" Target="http://www.scout-belarus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tpeace.by/" TargetMode="External"/><Relationship Id="rId19" Type="http://schemas.openxmlformats.org/officeDocument/2006/relationships/hyperlink" Target="http://www.raskraska.com/" TargetMode="External"/><Relationship Id="rId4" Type="http://schemas.openxmlformats.org/officeDocument/2006/relationships/hyperlink" Target="http://mir.pravo.by/" TargetMode="External"/><Relationship Id="rId9" Type="http://schemas.openxmlformats.org/officeDocument/2006/relationships/hyperlink" Target="http://www.brsm.by/" TargetMode="External"/><Relationship Id="rId14" Type="http://schemas.openxmlformats.org/officeDocument/2006/relationships/hyperlink" Target="http://nonviolence.iatp.by/" TargetMode="External"/><Relationship Id="rId22" Type="http://schemas.openxmlformats.org/officeDocument/2006/relationships/hyperlink" Target="http://www.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>dom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2015-01-10T14:41:00Z</dcterms:created>
  <dcterms:modified xsi:type="dcterms:W3CDTF">2015-01-10T14:42:00Z</dcterms:modified>
</cp:coreProperties>
</file>