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На экзамене оценивается: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знание теоретического содержания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материала и умение работать с ним (объяснение исторических понятий и теоретических выводов с помощью фактов; соотнесение исторических фактов с процессом; объяснение причинно-следственных связей (взаимообусловленности) между фактами и процессами);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знание фактологического содержания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материала и умение работать с ним (сравнение исторических событий, процессов по предложенным или самостоятельно определенным признакам; обобщение исторических фактов и формулирование на этой основе выводов; характеристика деятельности исторических личностей и творчества деятелей культуры);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хронологические знания и умения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(определение хронологических рамок исторических событий, процессов, определение их последовательности, синхронности, выделение в них этапов и периодов);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картографические знания и умения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(определение местоположения различных объектов на исторической карте с использованием ее как источника информации; характеристика социально-экономического, геополитического положения);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знание исторических документов и умение работать с документальными материалами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86588"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осуществлять поиск исторической информации в документальных материалах и </w:t>
      </w:r>
      <w:r w:rsidR="00F86588"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 содержания </w:t>
      </w:r>
      <w:r w:rsidR="00F86588">
        <w:rPr>
          <w:rFonts w:ascii="Times New Roman" w:eastAsia="Times New Roman" w:hAnsi="Times New Roman"/>
          <w:sz w:val="30"/>
          <w:szCs w:val="30"/>
          <w:lang w:eastAsia="ru-RU"/>
        </w:rPr>
        <w:t>документа;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характери</w:t>
      </w:r>
      <w:r w:rsidR="00F86588">
        <w:rPr>
          <w:rFonts w:ascii="Times New Roman" w:eastAsia="Times New Roman" w:hAnsi="Times New Roman"/>
          <w:sz w:val="30"/>
          <w:szCs w:val="30"/>
          <w:lang w:eastAsia="ru-RU"/>
        </w:rPr>
        <w:t xml:space="preserve">зовать 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позици</w:t>
      </w:r>
      <w:r w:rsidR="00F86588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автора исторического первоисточника);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>знание различных точек зрения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 на одни и те же исторические события, процессы, деятельность их участников и умение соотносить оценки (сравнение их аргументации, выявление в них общего и различного; определение и обоснование собственного мнения).</w:t>
      </w:r>
    </w:p>
    <w:p w:rsidR="00037899" w:rsidRPr="00037899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37899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037899">
        <w:rPr>
          <w:rFonts w:ascii="Times New Roman" w:hAnsi="Times New Roman"/>
          <w:b/>
          <w:sz w:val="30"/>
          <w:szCs w:val="30"/>
        </w:rPr>
        <w:t xml:space="preserve">. </w:t>
      </w:r>
      <w:r w:rsidRPr="00037899">
        <w:rPr>
          <w:rFonts w:ascii="Times New Roman" w:eastAsia="Times New Roman" w:hAnsi="Times New Roman"/>
          <w:b/>
          <w:sz w:val="30"/>
          <w:szCs w:val="30"/>
          <w:lang w:eastAsia="ru-RU"/>
        </w:rPr>
        <w:t>Содержание экзамена</w:t>
      </w:r>
    </w:p>
    <w:p w:rsidR="00037899" w:rsidRPr="00037899" w:rsidRDefault="00037899" w:rsidP="00F86588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Экзамен по учебному предмету “История Беларуси” будет проводит</w:t>
      </w:r>
      <w:r w:rsidR="00995674">
        <w:rPr>
          <w:rFonts w:ascii="Times New Roman" w:eastAsia="Times New Roman" w:hAnsi="Times New Roman"/>
          <w:sz w:val="30"/>
          <w:szCs w:val="30"/>
          <w:lang w:val="be-BY" w:eastAsia="ru-RU"/>
        </w:rPr>
        <w:t>ь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ся по билетам, утвержденным Министерством образования Республики Беларусь. Каждый билет будет включать три вопроса.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По первому и второму вопросу учащиеся представляют устный развернутый ответ в соответствии с тематикой экзаменационного билета по периоду 1917 – 1945 гг. и второй половины 1940-х гг. – начала ХХІ в.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Третий вопрос ориентирован на выявление уровня сформированности у выпускников следующих общеучебных и специальных исторических умений: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соотнесение исторических событий с общественно-историческим процессом: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сравнение исторических событий по предложенным или самостоятельно определенным критериям;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объяснение причинно-следственных связей между историческими событиями, процессами;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раскрытие содержания исторических понятий и терминов;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анализ содержания исторического документа;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анализ статистических данных;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характеристика деятельности исторической личности;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характеристика творчества деятеля науки (культуры);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характеристика социально-экономического (геополитического) положения Беларуси с опорой на настенную историческую карту;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характеристика исторической тематики в произведениях белорусской литературы и искусства.</w:t>
      </w:r>
    </w:p>
    <w:p w:rsidR="00037899" w:rsidRPr="00037899" w:rsidRDefault="00037899" w:rsidP="00F865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37899">
        <w:rPr>
          <w:rFonts w:ascii="Times New Roman" w:hAnsi="Times New Roman"/>
          <w:sz w:val="30"/>
          <w:szCs w:val="30"/>
        </w:rPr>
        <w:t>На выпускном экзамене по истории Беларуси учащиеся могут пользоваться следующими учебными настенными картами (</w:t>
      </w:r>
      <w:r w:rsidRPr="00037899">
        <w:rPr>
          <w:rFonts w:ascii="Times New Roman" w:hAnsi="Times New Roman"/>
          <w:sz w:val="30"/>
          <w:szCs w:val="30"/>
          <w:lang w:val="be-BY"/>
        </w:rPr>
        <w:t>п.78 Правил)</w:t>
      </w:r>
      <w:r w:rsidRPr="00037899">
        <w:rPr>
          <w:rFonts w:ascii="Times New Roman" w:hAnsi="Times New Roman"/>
          <w:sz w:val="30"/>
          <w:szCs w:val="30"/>
        </w:rPr>
        <w:t>:</w:t>
      </w:r>
    </w:p>
    <w:p w:rsidR="00037899" w:rsidRPr="00037899" w:rsidRDefault="00037899" w:rsidP="00F86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  <w:highlight w:val="yellow"/>
          <w:lang w:val="be-BY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1. Лютаўская і Кастрычніцкая рэвалюцыі на тэрыторыі Беларусі.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2.</w:t>
      </w:r>
      <w:r w:rsidRPr="00037899">
        <w:rPr>
          <w:rFonts w:ascii="Times New Roman" w:hAnsi="Times New Roman"/>
          <w:sz w:val="30"/>
          <w:szCs w:val="30"/>
          <w:lang w:val="be-BY"/>
        </w:rPr>
        <w:t> 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Барацьба супраць ваеннай інтэрвенцыі на тэрыторыі Беларусі (1918-1921 гг.).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3. Беларусь у 1919–1939 гг. Фарміраванне тэрыторыі.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4. Беларусь у пачатку Другой сусветнай вайны (01.09.1939–21.06.1941 гг.).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5. Акупацыйны рэжым на тэрыторыі Беларусі (1941–1944 гг.).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6. Партызанскі рух і падпольная барацьба на тэрыторыі Беларусі (1941–1944 гг.).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7. Вызваленне Беларусі ад нямецка–фашысцкіх захопнікаў (верасень 1943 г. – жнівень 1944 г.).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8. Аднаўленне народнай гаспадаркі БССР у першае пасляваеннае дзесяцігоддзе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9. БССР у 1955–1991 гг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10. Беларусь у 90–х гг. XX – пачатку XXI ст.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11. Первая мировая война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12.</w:t>
      </w:r>
      <w:r w:rsidRPr="00037899">
        <w:rPr>
          <w:sz w:val="30"/>
          <w:szCs w:val="30"/>
        </w:rPr>
        <w:t> 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Россия в 1917 г. Февральская и Октябрьская революция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13. Гражданская война и иностранная интервенция в Советской России (1917 – 1922 гг.)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14. СССР в 20 – 30-е годы XX в.</w:t>
      </w:r>
    </w:p>
    <w:p w:rsidR="00037899" w:rsidRPr="00037899" w:rsidRDefault="00037899" w:rsidP="00F86588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15. Вторая мировая война (01.</w:t>
      </w:r>
      <w:r w:rsidR="009C6DC4">
        <w:rPr>
          <w:rFonts w:ascii="Times New Roman" w:eastAsia="Times New Roman" w:hAnsi="Times New Roman"/>
          <w:sz w:val="30"/>
          <w:szCs w:val="30"/>
          <w:lang w:val="be-BY" w:eastAsia="ru-RU"/>
        </w:rPr>
        <w:t>09.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193</w:t>
      </w:r>
      <w:r w:rsidR="009C6DC4">
        <w:rPr>
          <w:rFonts w:ascii="Times New Roman" w:eastAsia="Times New Roman" w:hAnsi="Times New Roman"/>
          <w:sz w:val="30"/>
          <w:szCs w:val="30"/>
          <w:lang w:val="be-BY" w:eastAsia="ru-RU"/>
        </w:rPr>
        <w:t>9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г. – 02. </w:t>
      </w:r>
      <w:r w:rsidR="009C6DC4">
        <w:rPr>
          <w:rFonts w:ascii="Times New Roman" w:eastAsia="Times New Roman" w:hAnsi="Times New Roman"/>
          <w:sz w:val="30"/>
          <w:szCs w:val="30"/>
          <w:lang w:val="be-BY" w:eastAsia="ru-RU"/>
        </w:rPr>
        <w:t>09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.1945 г.)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При необходимости на экзамене можно использовать и другие учебные настенные карты по учебному предмету “Всемирная история”.</w:t>
      </w:r>
    </w:p>
    <w:p w:rsidR="00037899" w:rsidRPr="00037899" w:rsidRDefault="00037899" w:rsidP="00F86588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B190D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lastRenderedPageBreak/>
        <w:t xml:space="preserve">Примеры составления третьего вопроса по периодам </w:t>
      </w:r>
    </w:p>
    <w:p w:rsidR="00037899" w:rsidRPr="00037899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1917 – 1945 гг. и второй половины 1940-х гг. – начала ХХІ в.</w:t>
      </w:r>
    </w:p>
    <w:p w:rsidR="00037899" w:rsidRPr="00037899" w:rsidRDefault="00037899" w:rsidP="00F86588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Синхронизация событий, процессов истории Беларуси и всемирной истории с определением общего и различного.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Сравните процесс осуществления политики индустриализации в СССР и в БССР и определите общее и различное.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Сравните процесс развития сельского хозяйства в СССР и БССР во второй половине 1960-х – первой половине 1</w:t>
      </w:r>
      <w:r w:rsidR="00B1251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98</w:t>
      </w:r>
      <w:bookmarkStart w:id="0" w:name="_GoBack"/>
      <w:bookmarkEnd w:id="0"/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0-х гг. и определите общее и различное.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Соотнесение исторических событий с общественно-историческим процессом.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Определите и объясните, о каком историческом процессе свидетельствует проведение Народного собрания Западной Беларуси в Белостоке.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Определите и объясните, о каком историческом процессе свидетельствует строительство и выпуск продукции на Минском автомобильном и тракторном заводах.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Сравнение исторических событий по предложенным или самостоятельно определенным критериям.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Сравните политику “военного коммунизма” и новую экономическую политику. Признаки сравнения определите самостоятельно. </w:t>
      </w:r>
    </w:p>
    <w:p w:rsidR="00037899" w:rsidRPr="00037899" w:rsidRDefault="00037899" w:rsidP="00F86588">
      <w:pPr>
        <w:spacing w:after="12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Заполните сравнительную таблицу “Процесс восстановления народного хозяйства Беларуси после гражданской и Великой Отечественной войн” и определите особенности послевоенного восстановления в БССР.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552"/>
        <w:gridCol w:w="2937"/>
      </w:tblGrid>
      <w:tr w:rsidR="00037899" w:rsidRPr="00037899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2677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Признаки сравнения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 после гражданской войны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Период после </w:t>
            </w:r>
            <w:r w:rsidRPr="002677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Великой Отечественной войны</w:t>
            </w:r>
          </w:p>
        </w:tc>
      </w:tr>
      <w:tr w:rsidR="00037899" w:rsidRPr="00037899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267718">
              <w:rPr>
                <w:rFonts w:ascii="Times New Roman" w:hAnsi="Times New Roman"/>
                <w:sz w:val="26"/>
                <w:szCs w:val="26"/>
              </w:rPr>
              <w:t>Внешнеполитические условия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37899" w:rsidRPr="00037899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7718">
              <w:rPr>
                <w:rFonts w:ascii="Times New Roman" w:hAnsi="Times New Roman"/>
                <w:sz w:val="26"/>
                <w:szCs w:val="26"/>
              </w:rPr>
              <w:t>Территория, на которой</w:t>
            </w:r>
            <w:r w:rsidR="00267718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7718">
              <w:rPr>
                <w:rFonts w:ascii="Times New Roman" w:hAnsi="Times New Roman"/>
                <w:sz w:val="26"/>
                <w:szCs w:val="26"/>
              </w:rPr>
              <w:t>проходил процесс</w:t>
            </w:r>
            <w:r w:rsidR="00267718">
              <w:rPr>
                <w:rFonts w:ascii="Times New Roman" w:hAnsi="Times New Roman"/>
                <w:sz w:val="26"/>
                <w:szCs w:val="26"/>
              </w:rPr>
              <w:t> </w:t>
            </w:r>
            <w:r w:rsidRPr="00267718">
              <w:rPr>
                <w:rFonts w:ascii="Times New Roman" w:hAnsi="Times New Roman"/>
                <w:sz w:val="26"/>
                <w:szCs w:val="26"/>
              </w:rPr>
              <w:t>восстановления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37899" w:rsidRPr="00037899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6771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Отрасли экономики, </w:t>
            </w:r>
          </w:p>
          <w:p w:rsid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6771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которые восстанавливались </w:t>
            </w:r>
          </w:p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7718">
              <w:rPr>
                <w:rFonts w:ascii="Times New Roman" w:hAnsi="Times New Roman"/>
                <w:sz w:val="26"/>
                <w:szCs w:val="26"/>
                <w:lang w:val="be-BY"/>
              </w:rPr>
              <w:t>в первую очередь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037899" w:rsidRPr="00037899" w:rsidTr="0026771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267718" w:rsidRDefault="00037899" w:rsidP="006B190D">
            <w:pPr>
              <w:tabs>
                <w:tab w:val="left" w:pos="4053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67718">
              <w:rPr>
                <w:rFonts w:ascii="Times New Roman" w:hAnsi="Times New Roman"/>
                <w:sz w:val="26"/>
                <w:szCs w:val="26"/>
                <w:lang w:val="be-BY"/>
              </w:rPr>
              <w:t>Модель экономического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6B190D">
            <w:pPr>
              <w:tabs>
                <w:tab w:val="left" w:pos="4053"/>
              </w:tabs>
              <w:spacing w:after="0" w:line="240" w:lineRule="auto"/>
              <w:ind w:left="283" w:right="-284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Объяснение причинно-следственных связей между историческими событиями, процессами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Объясните причинно-следственную связь между проведением форсированной индустриализации и переходом к сплошной коллективизации сельского хозяйства в БССР.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lastRenderedPageBreak/>
        <w:t>Объясните причинно-следственную связь между индустриальным развитием БССР и созданием системы профессионально-технического обучения (профтехучилищ).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Раскрытие содержания исторических понятий и терминов.</w:t>
      </w:r>
    </w:p>
    <w:p w:rsidR="00037899" w:rsidRPr="00037899" w:rsidRDefault="00037899" w:rsidP="00F8658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center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Раскройте содержание следующих исторических терминов и определите, о каких явлениях общественного и социально-экономического развития БССР они свидетельствуют: двадцатипятитысячники, кооперация, кулачество, колллективное хозяйство, раскулачивание, середняки, МТС.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Раскройте содержание термина </w:t>
      </w:r>
      <w:r w:rsidR="002A2BAD" w:rsidRPr="002A2BAD">
        <w:rPr>
          <w:rFonts w:ascii="Times New Roman" w:eastAsia="Times New Roman" w:hAnsi="Times New Roman"/>
          <w:sz w:val="30"/>
          <w:szCs w:val="30"/>
          <w:lang w:val="be-BY" w:eastAsia="ru-RU"/>
        </w:rPr>
        <w:t>“</w:t>
      </w:r>
      <w:r w:rsidRP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хрущевская оттепель</w:t>
      </w:r>
      <w:r w:rsidR="002A2BAD"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P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Анализ содержания исторического документа.</w:t>
      </w:r>
    </w:p>
    <w:p w:rsidR="00037899" w:rsidRPr="00037899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Охарактеризуйте стратегическую внешнеполитическую позицию советского правительства, в том числе по отношению к БССР, используя выдержку </w:t>
      </w:r>
      <w:r w:rsidR="002A2BAD">
        <w:rPr>
          <w:rFonts w:ascii="Times New Roman" w:eastAsia="Times New Roman" w:hAnsi="Times New Roman"/>
          <w:i/>
          <w:sz w:val="30"/>
          <w:szCs w:val="30"/>
          <w:lang w:eastAsia="ru-RU"/>
        </w:rPr>
        <w:t>из</w:t>
      </w: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ноты посла СССР в США А.А. Громыко 25 марта 1941 г.:</w:t>
      </w:r>
    </w:p>
    <w:p w:rsidR="00037899" w:rsidRPr="00037899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“...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Советское правительство 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… 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считает уместным напомнить о заявлении г-на Черчилля на заседании в Крыму о том, что нелогично приглашать на конференцию в Сан-Франциско все малые страны, которые почти ничего не сделали для победы и только теперь, в последний момент, объявили войну, и в то же время откладывать приглашение двух советских республик, принесших столь большие жертвы в борьбе с Германией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Охарактеризуйте внутриполитическую атмосферу в 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БССР </w:t>
      </w:r>
      <w:r w:rsidRPr="0003789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в послевоенный период 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и объясните отношение местного населения крепатриантам, используя выдержку из информации Председателя СНК БССР П.К. Пономаренко 20 октября 1945 г.</w:t>
      </w:r>
    </w:p>
    <w:p w:rsidR="00037899" w:rsidRPr="00037899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“…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В Белоруссию возвратилось около 100 тысяч человек населения, насильно угнанного на работу в Германию.</w:t>
      </w:r>
    </w:p>
    <w:p w:rsidR="00037899" w:rsidRPr="00037899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Вместе с угнанными советскими гражданами возвращаются на родину и бывшие полицейские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… 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и другие немецкие приспешники, бежавшие в Германию при отступлении немецкой армии.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Местное население – рабочие, колхозники и служащие –встречает репатриированных граждан с чувством теплоты и заботы, оказывает помощь в устройстве и налаживании жизни. Возвращающиеся немецкие прихвостни сталкиваются с ненавистью белорусского народа, не забывшего ужасов немецкой оккупации …</w:t>
      </w: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”</w:t>
      </w:r>
      <w:r w:rsidRPr="0003789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Анализ статистических данных.</w:t>
      </w:r>
    </w:p>
    <w:p w:rsidR="00037899" w:rsidRPr="00037899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5"/>
        <w:gridCol w:w="6588"/>
      </w:tblGrid>
      <w:tr w:rsidR="00037899" w:rsidRPr="00037899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Годы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Доля грамотных в Беларуси (в возрасте от 9 лет) </w:t>
            </w:r>
          </w:p>
        </w:tc>
      </w:tr>
      <w:tr w:rsidR="00037899" w:rsidRPr="00037899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1897</w:t>
            </w:r>
          </w:p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1926</w:t>
            </w:r>
          </w:p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lastRenderedPageBreak/>
              <w:t>1939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lastRenderedPageBreak/>
              <w:t>32 %</w:t>
            </w:r>
          </w:p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53 %</w:t>
            </w:r>
          </w:p>
          <w:p w:rsidR="00037899" w:rsidRPr="00037899" w:rsidRDefault="00037899" w:rsidP="00F86588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lastRenderedPageBreak/>
              <w:t>79 % (без учета западных областей)</w:t>
            </w:r>
          </w:p>
        </w:tc>
      </w:tr>
    </w:tbl>
    <w:p w:rsidR="00037899" w:rsidRPr="00037899" w:rsidRDefault="00037899" w:rsidP="00F86588">
      <w:pPr>
        <w:spacing w:after="16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lastRenderedPageBreak/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8460" w:type="dxa"/>
        <w:jc w:val="center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33"/>
      </w:tblGrid>
      <w:tr w:rsidR="00037899" w:rsidRPr="00037899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9" w:rsidRPr="00037899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Годы</w:t>
            </w:r>
          </w:p>
          <w:p w:rsidR="00037899" w:rsidRPr="00037899" w:rsidRDefault="00037899" w:rsidP="00F86588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left="522" w:right="-284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Рост жилищного фонда в БССР</w:t>
            </w:r>
          </w:p>
          <w:p w:rsidR="00037899" w:rsidRPr="00037899" w:rsidRDefault="00037899" w:rsidP="00F86588">
            <w:pPr>
              <w:spacing w:after="0" w:line="240" w:lineRule="auto"/>
              <w:ind w:left="732" w:right="-284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(в млн</w:t>
            </w:r>
            <w:r w:rsidR="002A2BAD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.</w:t>
            </w: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м</w:t>
            </w:r>
            <w:r w:rsidRPr="00037899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val="be-BY" w:eastAsia="ru-RU"/>
              </w:rPr>
              <w:t>2</w:t>
            </w: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полезной плошади)</w:t>
            </w:r>
          </w:p>
        </w:tc>
      </w:tr>
      <w:tr w:rsidR="00037899" w:rsidRPr="00037899">
        <w:trPr>
          <w:trHeight w:val="433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1952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13,6 </w:t>
            </w:r>
          </w:p>
        </w:tc>
      </w:tr>
      <w:tr w:rsidR="00037899" w:rsidRPr="00037899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1960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24,4</w:t>
            </w:r>
          </w:p>
        </w:tc>
      </w:tr>
      <w:tr w:rsidR="00037899" w:rsidRPr="00037899">
        <w:trPr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1965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9" w:rsidRPr="00037899" w:rsidRDefault="00037899" w:rsidP="00F86588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03789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32,5</w:t>
            </w:r>
          </w:p>
        </w:tc>
      </w:tr>
    </w:tbl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Характеристика деятельности исторической личности.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Охарактеризуйте позицию А.Ф.</w:t>
      </w:r>
      <w:r w:rsid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 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Мясникова как руководителя Северо-Западного областного комитета РКП(б) по вопросу создани</w:t>
      </w:r>
      <w:r w:rsid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я белорусской государственности.</w:t>
      </w:r>
    </w:p>
    <w:p w:rsidR="00037899" w:rsidRPr="00037899" w:rsidRDefault="00037899" w:rsidP="00F8658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i/>
          <w:iCs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Охарактеризуйте деятельность, личностные качества и роль </w:t>
      </w:r>
      <w:r w:rsidRPr="00037899">
        <w:rPr>
          <w:rFonts w:ascii="Times New Roman" w:eastAsia="Times New Roman" w:hAnsi="Times New Roman"/>
          <w:bCs/>
          <w:i/>
          <w:iCs/>
          <w:sz w:val="30"/>
          <w:szCs w:val="30"/>
          <w:lang w:val="be-BY" w:eastAsia="ru-RU"/>
        </w:rPr>
        <w:t>П.М. Машерова как Первого секретаря ЦК КПБ в создании индустриального потенциала БССР.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Характеристика творчества деятеля науки (культуры).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Охарактеризуйте научные достижения О.Ю. Шмидта.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Охарактеризуйте роль В.С. Короткевича в развитии исторического жанра в белорусской советской литературе и особенности его творчества.</w:t>
      </w:r>
    </w:p>
    <w:p w:rsidR="00037899" w:rsidRPr="00037899" w:rsidRDefault="00037899" w:rsidP="00F86588">
      <w:pPr>
        <w:spacing w:after="0" w:line="240" w:lineRule="auto"/>
        <w:ind w:right="-284" w:firstLine="709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Характеристика</w:t>
      </w:r>
      <w:r w:rsidR="003E0EC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 </w:t>
      </w: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социально-экономического </w:t>
      </w:r>
      <w:r w:rsidR="003E0EC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(г</w:t>
      </w: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еополитического) положения Беларуси с опорой на настенную историческую карту.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Охарактеризуйте с опорой на историческую карту геополитическое положение Беларуси после подписания Рижского мирного договора. 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pacing w:val="-4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Охарактеризуйте с опорой на историческую карту послевоенное восстановление народного хозяйства БССР.</w:t>
      </w:r>
    </w:p>
    <w:p w:rsidR="00037899" w:rsidRPr="00037899" w:rsidRDefault="00037899" w:rsidP="00F86588">
      <w:pPr>
        <w:tabs>
          <w:tab w:val="left" w:pos="453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Характеристика исторической тематики в произведениях белорусской литературы (искусства).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Определите</w:t>
      </w:r>
      <w:r w:rsid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,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какому историческому событию посвящено стихотворение Янки Купалы</w:t>
      </w:r>
      <w:r w:rsidR="002A2BAD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,</w:t>
      </w: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и охарактеризуйте его отношение к этому событию: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Ты з Заходняй, я з Усходняй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Нашай Беларусі,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Больш з табою ўжо ніколі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Я не разлучуся ...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Разам будзем араць поле 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Трактарам сталёвым,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Сеяць жыта і пшаніцу</w:t>
      </w:r>
    </w:p>
    <w:p w:rsidR="00037899" w:rsidRPr="00037899" w:rsidRDefault="00037899" w:rsidP="00F8658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sz w:val="30"/>
          <w:szCs w:val="30"/>
          <w:lang w:val="be-BY" w:eastAsia="ru-RU"/>
        </w:rPr>
        <w:t>На загонах новых;</w:t>
      </w:r>
    </w:p>
    <w:p w:rsidR="00037899" w:rsidRPr="00037899" w:rsidRDefault="00037899" w:rsidP="00F8658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r w:rsidRPr="000378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lastRenderedPageBreak/>
        <w:t>Определите, какому социальному явлению посвящена картина художника В. Волкова “Студенты”, созданная в 1947 г., и причины эмоционального состояния изображенных на картине молодых людей.</w:t>
      </w:r>
    </w:p>
    <w:p w:rsidR="00037899" w:rsidRPr="00037899" w:rsidRDefault="00037899" w:rsidP="00037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37899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597150" cy="2197735"/>
            <wp:effectExtent l="19050" t="0" r="0" b="0"/>
            <wp:docPr id="1" name="Рисунок 2" descr="Описание: 0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08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2F" w:rsidRDefault="00037899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037899">
        <w:rPr>
          <w:rFonts w:ascii="Times New Roman" w:eastAsia="Times New Roman" w:hAnsi="Times New Roman"/>
          <w:b/>
          <w:iCs/>
          <w:spacing w:val="23"/>
          <w:sz w:val="30"/>
          <w:szCs w:val="30"/>
          <w:lang w:val="be-BY" w:eastAsia="ru-RU"/>
        </w:rPr>
        <w:br w:type="page"/>
      </w:r>
      <w:r w:rsidR="00ED6F2F">
        <w:rPr>
          <w:rFonts w:ascii="Times New Roman" w:hAnsi="Times New Roman"/>
          <w:b/>
          <w:sz w:val="30"/>
          <w:szCs w:val="30"/>
        </w:rPr>
        <w:lastRenderedPageBreak/>
        <w:t>Примерный перечень вопросов</w:t>
      </w:r>
    </w:p>
    <w:p w:rsidR="00ED6F2F" w:rsidRDefault="00ED6F2F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для проведения обязательного выпускного экзамена</w:t>
      </w:r>
    </w:p>
    <w:p w:rsidR="00ED6F2F" w:rsidRDefault="00ED6F2F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по учебному предмету </w:t>
      </w:r>
      <w:r>
        <w:rPr>
          <w:rFonts w:ascii="Times New Roman" w:hAnsi="Times New Roman"/>
          <w:b/>
          <w:sz w:val="30"/>
          <w:szCs w:val="30"/>
          <w:lang w:val="be-BY"/>
        </w:rPr>
        <w:t>“</w:t>
      </w:r>
      <w:r>
        <w:rPr>
          <w:rFonts w:ascii="Times New Roman" w:hAnsi="Times New Roman"/>
          <w:b/>
          <w:sz w:val="30"/>
          <w:szCs w:val="30"/>
        </w:rPr>
        <w:t>История Беларуси</w:t>
      </w:r>
      <w:r>
        <w:rPr>
          <w:rFonts w:ascii="Times New Roman" w:hAnsi="Times New Roman"/>
          <w:b/>
          <w:sz w:val="30"/>
          <w:szCs w:val="30"/>
          <w:lang w:val="be-BY"/>
        </w:rPr>
        <w:t>”</w:t>
      </w:r>
    </w:p>
    <w:p w:rsidR="00ED6F2F" w:rsidRDefault="00ED6F2F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 завершении обучения и воспитания</w:t>
      </w:r>
    </w:p>
    <w:p w:rsidR="00ED6F2F" w:rsidRDefault="00ED6F2F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на ІІІ ступени общего среднего образования </w:t>
      </w:r>
    </w:p>
    <w:p w:rsidR="00ED6F2F" w:rsidRDefault="00ED6F2F" w:rsidP="00ED6F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Беларусь накануне Октябрьской революции 1917 г.: социально-экономическая и политическая ситуация, предпосылки становления белорусской государственности.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События Октябрьской революции и установление советской власти в Беларуси: особенности и результаты преобразований.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Беларусь в условиях германской оккупации и Брестского мира: сопротивление населения и разделение территории.    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Провозглашение белорусской государственности в декабре       1917 – марте 1918 гг.: направления в белорусском национальном движении и результаты их деятельности.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Образование ССРБ и ЛитБел: особенности оформления белорусской советской государственности.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Беларусь в условиях польско-советской войны 1919 – 1920 гг. и второе провозглашение ССРБ: гражданская война и военная интервенция: военные действия и итоги Рижского мира.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Беларусь в межвоенный период: основные направления становления советского социалистического общества.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БССР в годы новой экономической политики: особенности социально-экономического положения.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Общественно-политическая жизнь в БССР в 1920-е гг.: демократизация и участие в создании СССР.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6E4CDB">
        <w:rPr>
          <w:rFonts w:ascii="Times New Roman" w:hAnsi="Times New Roman"/>
          <w:sz w:val="30"/>
          <w:szCs w:val="30"/>
        </w:rPr>
        <w:t xml:space="preserve">Политика </w:t>
      </w:r>
      <w:r>
        <w:rPr>
          <w:rFonts w:ascii="Times New Roman" w:hAnsi="Times New Roman"/>
          <w:sz w:val="30"/>
          <w:szCs w:val="30"/>
        </w:rPr>
        <w:t xml:space="preserve">белорусизации: особенности национальных отношений и основные мероприятия.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Образование, наука и культура в БССР в 1920-е гг.: условия развития и достижения.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Индустриализация в БССР: особенности проведения и результаты.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Коллективизация сельского хозяйства в БССР: причины, особенности, результаты.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Советская общественно-политическая система в БССР в конце 1920-х – 1930-е гг.: основные направления формирования.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образования и науки в БССР в конце 1920-х – 1930-е гг.: основные достижения на пути культурной революции.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Литература и искусство </w:t>
      </w:r>
      <w:r w:rsidRPr="00E74966">
        <w:rPr>
          <w:rFonts w:ascii="Times New Roman" w:hAnsi="Times New Roman"/>
          <w:sz w:val="30"/>
          <w:szCs w:val="30"/>
        </w:rPr>
        <w:t>в БССР</w:t>
      </w:r>
      <w:r>
        <w:rPr>
          <w:rFonts w:ascii="Times New Roman" w:hAnsi="Times New Roman"/>
          <w:sz w:val="30"/>
          <w:szCs w:val="30"/>
        </w:rPr>
        <w:t xml:space="preserve"> в конце 1920-х – 1930-е гг.: условия развития и основные направления творчества.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Западная Беларусь в составе Польского государства: политическая и социально-экономическая ситуация.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Состояние культуры в Западной Беларуси в 1920-е – 1930-е гг.: особенности и достижения.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Воссоединение Западной Беларуси с БССР: геополитические условия и историческое значение.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Начало Великой Отечественной войны, оборонительные бои на территории Беларуси.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Установление германского оккупационного режима на территории Беларуси в годы Великой Отечественной войны: политика геноцида и деятельность коллаборантов.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Начало массовой борьбы белорусского народа против немецко-фашистских оккупантов: партизанское движение и подпольная деятельность.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Развертывание народной борьбы против немецко-фашистских оккупантов на территории Беларуси: формы, методы, особенности сопротивления.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Освобождение БССР от германских захватчиков.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Вклад белорусского народа в Победу над нацистской Германией: итоги и уроки Великой Отечественной войны.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БССР в первое послевоенное десятилетие: направления и особенности восстановления.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Народное хозяйство БССР во второй половине 1940-х - первой половине 1950-х гг.: преодоление последствий войны и выход на новый уровень развития.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Общественно-политическая жизнь в БССР во второй половине 1940-х – первой половине 1950-х гг.: особенности послевоенного положения.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образования и науки в БССР во второй половине       1940-х – первой половине 1950-х гг. как составная часть процесса послевоенного восстановления народного хозяйства.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литературы и искусства в БССР во второй половине 1940-х – первой половине 1950-х гг.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Участие БССР в основании и деятельности ООН: советская стратегия и международное значение.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БССР во второй половине 1950-х – 1980-е гг.: основные этапы и направления реформирования общества.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Общественно-политическая жизнь БССР во второй половине   1950-х – первой половине 1960-х гг.: основные направления демократизации.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Социально-экономическое развитие БССР во второй половине 1950-х – первой половине 1960-х гг.: формирование промышленного и сельскохозяйственного комплексов.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Общественно-политическая система в БССР во второй половине 1960-х – первой половине 1980-х гг.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Народное хозяйство БССР во второй половине 1960-х – первой половине 1980-х гг.: основные направления и пути развития.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Курс на ускорение социально-экономического развития БССР во второй половине 1980-х гг.: основные направления и попытки реализации.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Политика перестройки в БССР во второй половине 1980-х гг.: реформирование советской общественно-политической системы и ее результаты.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Развитие образования и науки в БССР во второй половине       1950-х – 1980-е гг.: вклад в формирование индустриального общества.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E74966">
        <w:rPr>
          <w:rFonts w:ascii="Times New Roman" w:hAnsi="Times New Roman"/>
          <w:sz w:val="30"/>
          <w:szCs w:val="30"/>
        </w:rPr>
        <w:t xml:space="preserve">Белорусская </w:t>
      </w:r>
      <w:r>
        <w:rPr>
          <w:rFonts w:ascii="Times New Roman" w:hAnsi="Times New Roman"/>
          <w:sz w:val="30"/>
          <w:szCs w:val="30"/>
        </w:rPr>
        <w:t xml:space="preserve">литература во второй половине 1950-х – 1980-е гг.: условия развития и тематика творчества.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Театральное, музыкальное и изобразительное искусство БССР во второй половине 1950-х – 1980-е гг.: отражение национально-культурных особенностей и исторического прошлого.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Становление и развитие Республики Беларусь: основные этапы и направления развития.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Провозглашение и становление Республики Беларусь в первой половине 1990-х гг.: правовое оформление государственного суверенитета.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Общественно-политическая система Республики Беларусь во второй половине 1990-х гг. – начала ХХІ в.: направления формирования и результаты укрепления.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Основы государственного строя Республики Беларусь и государственной идеологии: выбор модели управления и ориентиров развития.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Основные направления социально-экономического развития Республики Беларусь: разработка и реализация белорусской модели. 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Внешняя политика Республики Беларусь: формирование и реализация многовекторного характера.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образования и науки в Республике Беларусь: вклад в формирование общества знаний.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литературы и искусства в Республике Беларусь: отражение культурно-исторического наследия и современные достижения.</w:t>
      </w:r>
    </w:p>
    <w:p w:rsidR="00ED6F2F" w:rsidRDefault="00ED6F2F" w:rsidP="00ED6F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Достижения белорусских спортсменов-олимпийцев.</w:t>
      </w:r>
    </w:p>
    <w:sectPr w:rsidR="00ED6F2F" w:rsidSect="00BF633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E8" w:rsidRDefault="00003FE8" w:rsidP="005A1F91">
      <w:pPr>
        <w:spacing w:after="0" w:line="240" w:lineRule="auto"/>
      </w:pPr>
      <w:r>
        <w:separator/>
      </w:r>
    </w:p>
  </w:endnote>
  <w:endnote w:type="continuationSeparator" w:id="1">
    <w:p w:rsidR="00003FE8" w:rsidRDefault="00003FE8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E8" w:rsidRDefault="00003FE8" w:rsidP="005A1F91">
      <w:pPr>
        <w:spacing w:after="0" w:line="240" w:lineRule="auto"/>
      </w:pPr>
      <w:r>
        <w:separator/>
      </w:r>
    </w:p>
  </w:footnote>
  <w:footnote w:type="continuationSeparator" w:id="1">
    <w:p w:rsidR="00003FE8" w:rsidRDefault="00003FE8" w:rsidP="005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66"/>
      <w:docPartObj>
        <w:docPartGallery w:val="Page Numbers (Top of Page)"/>
        <w:docPartUnique/>
      </w:docPartObj>
    </w:sdtPr>
    <w:sdtContent>
      <w:p w:rsidR="00BF6339" w:rsidRDefault="000475B3">
        <w:pPr>
          <w:pStyle w:val="a5"/>
          <w:jc w:val="center"/>
        </w:pPr>
        <w:r>
          <w:fldChar w:fldCharType="begin"/>
        </w:r>
        <w:r w:rsidR="0078551B">
          <w:instrText xml:space="preserve"> PAGE   \* MERGEFORMAT </w:instrText>
        </w:r>
        <w:r>
          <w:fldChar w:fldCharType="separate"/>
        </w:r>
        <w:r w:rsidR="002106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7C9B" w:rsidRDefault="00D27C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37899"/>
    <w:rsid w:val="00003FE8"/>
    <w:rsid w:val="00037899"/>
    <w:rsid w:val="000475B3"/>
    <w:rsid w:val="000653EC"/>
    <w:rsid w:val="00167457"/>
    <w:rsid w:val="0021065F"/>
    <w:rsid w:val="002520D7"/>
    <w:rsid w:val="00267718"/>
    <w:rsid w:val="00293915"/>
    <w:rsid w:val="002A2BAD"/>
    <w:rsid w:val="002E0350"/>
    <w:rsid w:val="003240CA"/>
    <w:rsid w:val="003E0EC8"/>
    <w:rsid w:val="003E2946"/>
    <w:rsid w:val="004F4AD0"/>
    <w:rsid w:val="00553BD3"/>
    <w:rsid w:val="005A1F91"/>
    <w:rsid w:val="005E0C37"/>
    <w:rsid w:val="0067384A"/>
    <w:rsid w:val="00694731"/>
    <w:rsid w:val="006B190D"/>
    <w:rsid w:val="006D197B"/>
    <w:rsid w:val="006F0024"/>
    <w:rsid w:val="0078551B"/>
    <w:rsid w:val="007B244A"/>
    <w:rsid w:val="008A1CF0"/>
    <w:rsid w:val="00995674"/>
    <w:rsid w:val="009C6DC4"/>
    <w:rsid w:val="00A15453"/>
    <w:rsid w:val="00A43E0E"/>
    <w:rsid w:val="00B1251A"/>
    <w:rsid w:val="00BF6339"/>
    <w:rsid w:val="00D27C9B"/>
    <w:rsid w:val="00DF1453"/>
    <w:rsid w:val="00E519BC"/>
    <w:rsid w:val="00E60C61"/>
    <w:rsid w:val="00E90204"/>
    <w:rsid w:val="00ED6F2F"/>
    <w:rsid w:val="00F47028"/>
    <w:rsid w:val="00F57177"/>
    <w:rsid w:val="00F86588"/>
    <w:rsid w:val="00F9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F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E036-7D4D-4FD8-818F-98C7438E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hanushchanka</dc:creator>
  <cp:keywords/>
  <dc:description/>
  <cp:lastModifiedBy>tanja</cp:lastModifiedBy>
  <cp:revision>2</cp:revision>
  <cp:lastPrinted>2014-11-04T13:17:00Z</cp:lastPrinted>
  <dcterms:created xsi:type="dcterms:W3CDTF">2015-01-27T17:20:00Z</dcterms:created>
  <dcterms:modified xsi:type="dcterms:W3CDTF">2015-01-27T17:20:00Z</dcterms:modified>
</cp:coreProperties>
</file>