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3C" w:rsidRPr="00B37EE6" w:rsidRDefault="00C5263C" w:rsidP="00C526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37EE6">
        <w:rPr>
          <w:rFonts w:ascii="Times New Roman" w:hAnsi="Times New Roman"/>
          <w:b/>
          <w:sz w:val="24"/>
          <w:szCs w:val="24"/>
        </w:rPr>
        <w:t>Примерный перечень вопросов</w:t>
      </w:r>
    </w:p>
    <w:p w:rsidR="00C5263C" w:rsidRPr="00B37EE6" w:rsidRDefault="00C5263C" w:rsidP="00C526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7EE6">
        <w:rPr>
          <w:rFonts w:ascii="Times New Roman" w:hAnsi="Times New Roman"/>
          <w:b/>
          <w:sz w:val="24"/>
          <w:szCs w:val="24"/>
        </w:rPr>
        <w:t>для проведения обязательного выпускного экзамена</w:t>
      </w:r>
    </w:p>
    <w:p w:rsidR="00C5263C" w:rsidRPr="00B37EE6" w:rsidRDefault="00C5263C" w:rsidP="00C526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7EE6">
        <w:rPr>
          <w:rFonts w:ascii="Times New Roman" w:hAnsi="Times New Roman"/>
          <w:b/>
          <w:sz w:val="24"/>
          <w:szCs w:val="24"/>
        </w:rPr>
        <w:t xml:space="preserve">по учебному предмету </w:t>
      </w:r>
      <w:r w:rsidRPr="00B37EE6">
        <w:rPr>
          <w:rFonts w:ascii="Times New Roman" w:hAnsi="Times New Roman"/>
          <w:b/>
          <w:sz w:val="24"/>
          <w:szCs w:val="24"/>
          <w:lang w:val="be-BY"/>
        </w:rPr>
        <w:t>“</w:t>
      </w:r>
      <w:r w:rsidRPr="00B37EE6">
        <w:rPr>
          <w:rFonts w:ascii="Times New Roman" w:hAnsi="Times New Roman"/>
          <w:b/>
          <w:sz w:val="24"/>
          <w:szCs w:val="24"/>
        </w:rPr>
        <w:t>История Беларуси</w:t>
      </w:r>
      <w:r w:rsidRPr="00B37EE6">
        <w:rPr>
          <w:rFonts w:ascii="Times New Roman" w:hAnsi="Times New Roman"/>
          <w:b/>
          <w:sz w:val="24"/>
          <w:szCs w:val="24"/>
          <w:lang w:val="be-BY"/>
        </w:rPr>
        <w:t>”</w:t>
      </w:r>
    </w:p>
    <w:bookmarkEnd w:id="0"/>
    <w:p w:rsidR="00C5263C" w:rsidRPr="00B37EE6" w:rsidRDefault="00C5263C" w:rsidP="00C526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7EE6">
        <w:rPr>
          <w:rFonts w:ascii="Times New Roman" w:hAnsi="Times New Roman"/>
          <w:b/>
          <w:sz w:val="24"/>
          <w:szCs w:val="24"/>
        </w:rPr>
        <w:t>по завершении обучения и воспитания</w:t>
      </w:r>
    </w:p>
    <w:p w:rsidR="00C5263C" w:rsidRPr="00B37EE6" w:rsidRDefault="00C5263C" w:rsidP="00C526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7EE6">
        <w:rPr>
          <w:rFonts w:ascii="Times New Roman" w:hAnsi="Times New Roman"/>
          <w:b/>
          <w:sz w:val="24"/>
          <w:szCs w:val="24"/>
        </w:rPr>
        <w:t xml:space="preserve">на ІІІ ступени общего среднего образования </w:t>
      </w:r>
    </w:p>
    <w:p w:rsidR="00C5263C" w:rsidRPr="00B37EE6" w:rsidRDefault="00C5263C" w:rsidP="00C526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Беларусь накануне Октябрьской революции 1917 г.: социально-экономическая и политическая ситуация, предпосылки становления белорусской государственности.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События Октябрьской революции и установление советской власти в Беларуси: особенности и результаты преобразований.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Беларусь в условиях германской оккупации и Брестского мира: сопротивление населения и разделение территории. </w:t>
      </w:r>
      <w:r w:rsidR="00AB5AC3" w:rsidRPr="00B37EE6">
        <w:rPr>
          <w:rFonts w:ascii="Times New Roman" w:hAnsi="Times New Roman"/>
          <w:sz w:val="24"/>
          <w:szCs w:val="24"/>
        </w:rPr>
        <w:t xml:space="preserve">   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Провозглашение белорусской государственности в декабре </w:t>
      </w:r>
      <w:r w:rsidR="00AB5AC3" w:rsidRPr="00B37EE6">
        <w:rPr>
          <w:rFonts w:ascii="Times New Roman" w:hAnsi="Times New Roman"/>
          <w:sz w:val="24"/>
          <w:szCs w:val="24"/>
        </w:rPr>
        <w:t xml:space="preserve">      </w:t>
      </w:r>
      <w:r w:rsidRPr="00B37EE6">
        <w:rPr>
          <w:rFonts w:ascii="Times New Roman" w:hAnsi="Times New Roman"/>
          <w:sz w:val="24"/>
          <w:szCs w:val="24"/>
        </w:rPr>
        <w:t xml:space="preserve">1917 </w:t>
      </w:r>
      <w:r w:rsidR="00AB5AC3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марте 1918 гг.: направления в белорусском национальном движении и результаты их деятельности.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Образование ССРБ и </w:t>
      </w:r>
      <w:proofErr w:type="spellStart"/>
      <w:r w:rsidRPr="00B37EE6">
        <w:rPr>
          <w:rFonts w:ascii="Times New Roman" w:hAnsi="Times New Roman"/>
          <w:sz w:val="24"/>
          <w:szCs w:val="24"/>
        </w:rPr>
        <w:t>ЛитБел</w:t>
      </w:r>
      <w:proofErr w:type="spellEnd"/>
      <w:r w:rsidRPr="00B37EE6">
        <w:rPr>
          <w:rFonts w:ascii="Times New Roman" w:hAnsi="Times New Roman"/>
          <w:sz w:val="24"/>
          <w:szCs w:val="24"/>
        </w:rPr>
        <w:t xml:space="preserve">: особенности оформления белорусской советской государственности.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Беларусь в условиях польско-советской войны 1919</w:t>
      </w:r>
      <w:r w:rsidR="00AB5AC3" w:rsidRPr="00B37EE6">
        <w:rPr>
          <w:rFonts w:ascii="Times New Roman" w:hAnsi="Times New Roman"/>
          <w:sz w:val="24"/>
          <w:szCs w:val="24"/>
        </w:rPr>
        <w:t xml:space="preserve"> – </w:t>
      </w:r>
      <w:r w:rsidRPr="00B37EE6">
        <w:rPr>
          <w:rFonts w:ascii="Times New Roman" w:hAnsi="Times New Roman"/>
          <w:sz w:val="24"/>
          <w:szCs w:val="24"/>
        </w:rPr>
        <w:t>1920 гг. и второе провозглашение ССРБ: гражданская война и военная интервенция: военные действия и итоги Рижского мира.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Беларусь в </w:t>
      </w:r>
      <w:proofErr w:type="spellStart"/>
      <w:r w:rsidRPr="00B37EE6">
        <w:rPr>
          <w:rFonts w:ascii="Times New Roman" w:hAnsi="Times New Roman"/>
          <w:sz w:val="24"/>
          <w:szCs w:val="24"/>
        </w:rPr>
        <w:t>межвоенный</w:t>
      </w:r>
      <w:proofErr w:type="spellEnd"/>
      <w:r w:rsidRPr="00B37EE6">
        <w:rPr>
          <w:rFonts w:ascii="Times New Roman" w:hAnsi="Times New Roman"/>
          <w:sz w:val="24"/>
          <w:szCs w:val="24"/>
        </w:rPr>
        <w:t xml:space="preserve"> период: основные направления становления советского социалистического общества.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БССР в годы новой экономической политики: особенности социально-экономического положения.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Общественно-политическая жизнь в БССР в 1920-е гг.: демократизация и участие в создании СССР.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Политика </w:t>
      </w:r>
      <w:proofErr w:type="spellStart"/>
      <w:r w:rsidRPr="00B37EE6">
        <w:rPr>
          <w:rFonts w:ascii="Times New Roman" w:hAnsi="Times New Roman"/>
          <w:sz w:val="24"/>
          <w:szCs w:val="24"/>
        </w:rPr>
        <w:t>белорусизации</w:t>
      </w:r>
      <w:proofErr w:type="spellEnd"/>
      <w:r w:rsidRPr="00B37EE6">
        <w:rPr>
          <w:rFonts w:ascii="Times New Roman" w:hAnsi="Times New Roman"/>
          <w:sz w:val="24"/>
          <w:szCs w:val="24"/>
        </w:rPr>
        <w:t xml:space="preserve">: особенности национальных отношений и основные мероприятия.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Образование, наука и культура в БССР в 1920-е гг.: условия развития и достижения.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Индустриализация в БССР: особенности проведения и результаты.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Коллективизация сельского хозяйства в БССР: причины, особенности, результаты.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Советская общественно-политическая система в БССР в конце 1920-х </w:t>
      </w:r>
      <w:r w:rsidR="007C6B18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1930-е гг.: основные направления формирования.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Развитие образования и науки в БССР в конце 1920-х </w:t>
      </w:r>
      <w:r w:rsidR="00AB5AC3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1930-е гг.: основные достижения на пути культурной революции.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Литература и искусство в </w:t>
      </w:r>
      <w:r w:rsidR="00E74966" w:rsidRPr="00B37EE6">
        <w:rPr>
          <w:rFonts w:ascii="Times New Roman" w:hAnsi="Times New Roman"/>
          <w:sz w:val="24"/>
          <w:szCs w:val="24"/>
        </w:rPr>
        <w:t>Б</w:t>
      </w:r>
      <w:r w:rsidRPr="00B37EE6">
        <w:rPr>
          <w:rFonts w:ascii="Times New Roman" w:hAnsi="Times New Roman"/>
          <w:sz w:val="24"/>
          <w:szCs w:val="24"/>
        </w:rPr>
        <w:t xml:space="preserve">ССР в конце 1920-х </w:t>
      </w:r>
      <w:r w:rsidR="00AB5AC3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1930-е гг.: условия развития и основные направления творчества.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Западная Беларусь в составе Польского государства: политическая и социально-экономическая ситуация.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Состояние культуры в Западной Беларуси в 1920-е </w:t>
      </w:r>
      <w:r w:rsidR="00AB5AC3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1930-е гг.: особенности и достижения.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Воссоединение Западной Беларуси с БССР: геополитические условия и историческое значение.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Начало Великой Отечественной войны, оборонительные бои на территории Беларуси</w:t>
      </w:r>
      <w:r w:rsidR="007C6B18" w:rsidRPr="00B37EE6">
        <w:rPr>
          <w:rFonts w:ascii="Times New Roman" w:hAnsi="Times New Roman"/>
          <w:sz w:val="24"/>
          <w:szCs w:val="24"/>
        </w:rPr>
        <w:t>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Установление германского оккупационного режима на территории Беларуси в годы Великой Отечественной войны: политика геноцида и деятельность </w:t>
      </w:r>
      <w:proofErr w:type="spellStart"/>
      <w:r w:rsidRPr="00B37EE6">
        <w:rPr>
          <w:rFonts w:ascii="Times New Roman" w:hAnsi="Times New Roman"/>
          <w:sz w:val="24"/>
          <w:szCs w:val="24"/>
        </w:rPr>
        <w:t>кол</w:t>
      </w:r>
      <w:r w:rsidR="00A76FF8" w:rsidRPr="00B37EE6">
        <w:rPr>
          <w:rFonts w:ascii="Times New Roman" w:hAnsi="Times New Roman"/>
          <w:sz w:val="24"/>
          <w:szCs w:val="24"/>
        </w:rPr>
        <w:t>л</w:t>
      </w:r>
      <w:r w:rsidRPr="00B37EE6">
        <w:rPr>
          <w:rFonts w:ascii="Times New Roman" w:hAnsi="Times New Roman"/>
          <w:sz w:val="24"/>
          <w:szCs w:val="24"/>
        </w:rPr>
        <w:t>аборантов</w:t>
      </w:r>
      <w:proofErr w:type="spellEnd"/>
      <w:r w:rsidRPr="00B37EE6">
        <w:rPr>
          <w:rFonts w:ascii="Times New Roman" w:hAnsi="Times New Roman"/>
          <w:sz w:val="24"/>
          <w:szCs w:val="24"/>
        </w:rPr>
        <w:t xml:space="preserve">.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Начало массовой борьбы белорусского народа против немецко-фашистских оккупантов: партизанское движение и подпольная деятельность.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Развертывание народной борьбы против немецко-фашистских оккупантов на территории Беларуси: формы, методы, особенности сопротивления.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Освобождение БССР от германских захватчиков</w:t>
      </w:r>
      <w:r w:rsidR="00AB5AC3" w:rsidRPr="00B37EE6">
        <w:rPr>
          <w:rFonts w:ascii="Times New Roman" w:hAnsi="Times New Roman"/>
          <w:sz w:val="24"/>
          <w:szCs w:val="24"/>
        </w:rPr>
        <w:t>.</w:t>
      </w:r>
      <w:r w:rsidRPr="00B37EE6">
        <w:rPr>
          <w:rFonts w:ascii="Times New Roman" w:hAnsi="Times New Roman"/>
          <w:sz w:val="24"/>
          <w:szCs w:val="24"/>
        </w:rPr>
        <w:t xml:space="preserve">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Вклад белорусского народа в Победу над нацистской Германией: итоги и уроки Великой Отечественной войны.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lastRenderedPageBreak/>
        <w:t>БССР в первое послевоенное десятилетие: направления и особенности восстановления.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Народное хозяйство БССР во второй половине 1940-х - первой половине 1950-х гг.: преодоление последствий войны и выход на новый уровень развития.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Общественно-политическая жизнь в БССР во второй половине 1940-х </w:t>
      </w:r>
      <w:r w:rsidR="00AB5AC3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первой половине 1950-х гг.: особенности послевоенного положения.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Развитие образования и науки в БССР во второй половине </w:t>
      </w:r>
      <w:r w:rsidR="00AB5AC3" w:rsidRPr="00B37EE6">
        <w:rPr>
          <w:rFonts w:ascii="Times New Roman" w:hAnsi="Times New Roman"/>
          <w:sz w:val="24"/>
          <w:szCs w:val="24"/>
        </w:rPr>
        <w:t xml:space="preserve">      </w:t>
      </w:r>
      <w:r w:rsidRPr="00B37EE6">
        <w:rPr>
          <w:rFonts w:ascii="Times New Roman" w:hAnsi="Times New Roman"/>
          <w:sz w:val="24"/>
          <w:szCs w:val="24"/>
        </w:rPr>
        <w:t xml:space="preserve">1940-х </w:t>
      </w:r>
      <w:r w:rsidR="00AB5AC3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первой половине 1950-х гг. как составная часть процесса послевоенного восстановления народного хозяйства.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Развитие литературы и искусства в БССР во второй половине 1940-х </w:t>
      </w:r>
      <w:r w:rsidR="00D00AB4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первой половине 1950-х гг.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Участие БССР в основании и деятельности ООН: советская стратегия и международное значение.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БССР во второй половине 1950-х </w:t>
      </w:r>
      <w:r w:rsidR="00AB5AC3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1980-е гг.: основные этапы и направления реформирования общества.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Общественно-политическая жизнь БССР во второй половине </w:t>
      </w:r>
      <w:r w:rsidR="00AB5AC3" w:rsidRPr="00B37EE6">
        <w:rPr>
          <w:rFonts w:ascii="Times New Roman" w:hAnsi="Times New Roman"/>
          <w:sz w:val="24"/>
          <w:szCs w:val="24"/>
        </w:rPr>
        <w:t xml:space="preserve">  1950-х –</w:t>
      </w:r>
      <w:r w:rsidRPr="00B37EE6">
        <w:rPr>
          <w:rFonts w:ascii="Times New Roman" w:hAnsi="Times New Roman"/>
          <w:sz w:val="24"/>
          <w:szCs w:val="24"/>
        </w:rPr>
        <w:t xml:space="preserve"> первой половине 1960-х гг.: основные направления демократизации.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Социально-экономическое развитие БССР во второй половине 1950-х </w:t>
      </w:r>
      <w:r w:rsidR="00AB5AC3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первой половине 1960-х гг.: формирование промышленного и сельскохозяйственного комплексов.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Общественно-политическая система в БССР во второй половине 1960-х </w:t>
      </w:r>
      <w:r w:rsidR="00AB5AC3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первой половине 1980-х гг.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Народное хозяйство БССР во второй половине 1960-х </w:t>
      </w:r>
      <w:r w:rsidR="00AB5AC3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первой половине 1980-х гг.: основные направления и пути развития.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Курс на ускорение социально-экономического развития БССР во второй половине 1980-х гг.: основные направления и попытки реализации.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Политика перестройки в БССР во второй половине 1980-х гг.: реформирование советской общественно-политической системы и ее результаты.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Развитие образования и науки в БССР во второй половине </w:t>
      </w:r>
      <w:r w:rsidR="00AB5AC3" w:rsidRPr="00B37EE6">
        <w:rPr>
          <w:rFonts w:ascii="Times New Roman" w:hAnsi="Times New Roman"/>
          <w:sz w:val="24"/>
          <w:szCs w:val="24"/>
        </w:rPr>
        <w:t xml:space="preserve">      </w:t>
      </w:r>
      <w:r w:rsidRPr="00B37EE6">
        <w:rPr>
          <w:rFonts w:ascii="Times New Roman" w:hAnsi="Times New Roman"/>
          <w:sz w:val="24"/>
          <w:szCs w:val="24"/>
        </w:rPr>
        <w:t xml:space="preserve">1950-х </w:t>
      </w:r>
      <w:r w:rsidR="00AB5AC3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1980-е гг.: вклад в формирование индустриального общества. </w:t>
      </w:r>
    </w:p>
    <w:p w:rsidR="00C5263C" w:rsidRPr="00B37EE6" w:rsidRDefault="00E74966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Белорусская</w:t>
      </w:r>
      <w:r w:rsidR="00C5263C" w:rsidRPr="00B37EE6">
        <w:rPr>
          <w:rFonts w:ascii="Times New Roman" w:hAnsi="Times New Roman"/>
          <w:sz w:val="24"/>
          <w:szCs w:val="24"/>
        </w:rPr>
        <w:t xml:space="preserve"> литература во второй половине 1950-х </w:t>
      </w:r>
      <w:r w:rsidR="00D00AB4" w:rsidRPr="00B37EE6">
        <w:rPr>
          <w:rFonts w:ascii="Times New Roman" w:hAnsi="Times New Roman"/>
          <w:sz w:val="24"/>
          <w:szCs w:val="24"/>
        </w:rPr>
        <w:t>–</w:t>
      </w:r>
      <w:r w:rsidR="00C5263C" w:rsidRPr="00B37EE6">
        <w:rPr>
          <w:rFonts w:ascii="Times New Roman" w:hAnsi="Times New Roman"/>
          <w:sz w:val="24"/>
          <w:szCs w:val="24"/>
        </w:rPr>
        <w:t xml:space="preserve"> 1980-е гг.: условия развития и тематика творчества.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Театральное, музыкальное и изобразительное искусство БССР во второй половине 1950-х </w:t>
      </w:r>
      <w:r w:rsidR="00AB5AC3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1980-е гг.: отражение национально-культурных особенностей и исторического прошлого.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Становление и развитие Республики Беларусь: основные этапы и направления развития.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Провозглашение и становление Республики Беларусь в первой половине 1990-х гг.: правовое оформление государственного суверенитета.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Общественно-политическая система Республики Беларусь во второй половине 1990-х гг. </w:t>
      </w:r>
      <w:r w:rsidR="00AB5AC3" w:rsidRPr="00B37EE6">
        <w:rPr>
          <w:rFonts w:ascii="Times New Roman" w:hAnsi="Times New Roman"/>
          <w:sz w:val="24"/>
          <w:szCs w:val="24"/>
        </w:rPr>
        <w:t>–</w:t>
      </w:r>
      <w:r w:rsidRPr="00B37EE6">
        <w:rPr>
          <w:rFonts w:ascii="Times New Roman" w:hAnsi="Times New Roman"/>
          <w:sz w:val="24"/>
          <w:szCs w:val="24"/>
        </w:rPr>
        <w:t xml:space="preserve"> начала ХХІ в.: направления формирования и результаты укрепления.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Основы государственного строя Республики Беларусь и государственной идеологии: выбор модели управления и ориентиров развития.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Основные направления социально-экономического развития Республики Беларусь: разработка и реализация белорусской модели. 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 xml:space="preserve">Внешняя политика Республики Беларусь: формирование и реализация </w:t>
      </w:r>
      <w:proofErr w:type="spellStart"/>
      <w:r w:rsidRPr="00B37EE6">
        <w:rPr>
          <w:rFonts w:ascii="Times New Roman" w:hAnsi="Times New Roman"/>
          <w:sz w:val="24"/>
          <w:szCs w:val="24"/>
        </w:rPr>
        <w:t>многовекторного</w:t>
      </w:r>
      <w:proofErr w:type="spellEnd"/>
      <w:r w:rsidRPr="00B37EE6">
        <w:rPr>
          <w:rFonts w:ascii="Times New Roman" w:hAnsi="Times New Roman"/>
          <w:sz w:val="24"/>
          <w:szCs w:val="24"/>
        </w:rPr>
        <w:t xml:space="preserve"> характера.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Развитие образования и науки в Республике Беларусь: вклад в формирование общества знаний.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Развитие литературы и искусства в Республике Беларусь: отражение культурно-исторического наследия и современные достижения.</w:t>
      </w:r>
    </w:p>
    <w:p w:rsidR="00C5263C" w:rsidRPr="00B37EE6" w:rsidRDefault="00C5263C" w:rsidP="00C52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37EE6">
        <w:rPr>
          <w:rFonts w:ascii="Times New Roman" w:hAnsi="Times New Roman"/>
          <w:sz w:val="24"/>
          <w:szCs w:val="24"/>
        </w:rPr>
        <w:t>Достижения белорусских спортсменов-олимпийцев.</w:t>
      </w:r>
    </w:p>
    <w:p w:rsidR="005833A9" w:rsidRPr="00B37EE6" w:rsidRDefault="005833A9">
      <w:pPr>
        <w:rPr>
          <w:sz w:val="24"/>
          <w:szCs w:val="24"/>
        </w:rPr>
      </w:pPr>
    </w:p>
    <w:sectPr w:rsidR="005833A9" w:rsidRPr="00B37EE6" w:rsidSect="00EB31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F3737"/>
    <w:multiLevelType w:val="hybridMultilevel"/>
    <w:tmpl w:val="FD846A66"/>
    <w:lvl w:ilvl="0" w:tplc="339401EC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3C"/>
    <w:rsid w:val="000A20C4"/>
    <w:rsid w:val="00301097"/>
    <w:rsid w:val="005833A9"/>
    <w:rsid w:val="006E4CDB"/>
    <w:rsid w:val="007C6B18"/>
    <w:rsid w:val="00A6165D"/>
    <w:rsid w:val="00A76FF8"/>
    <w:rsid w:val="00AB5AC3"/>
    <w:rsid w:val="00B37EE6"/>
    <w:rsid w:val="00B64DE4"/>
    <w:rsid w:val="00C5263C"/>
    <w:rsid w:val="00C95872"/>
    <w:rsid w:val="00D00AB4"/>
    <w:rsid w:val="00E74966"/>
    <w:rsid w:val="00E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hanushchanka</dc:creator>
  <cp:keywords/>
  <dc:description/>
  <cp:lastModifiedBy>Информатик</cp:lastModifiedBy>
  <cp:revision>2</cp:revision>
  <dcterms:created xsi:type="dcterms:W3CDTF">2015-01-26T10:28:00Z</dcterms:created>
  <dcterms:modified xsi:type="dcterms:W3CDTF">2015-01-26T10:28:00Z</dcterms:modified>
</cp:coreProperties>
</file>