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32" w:rsidRPr="00FC0F32" w:rsidRDefault="00FC0F32" w:rsidP="00FC0F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FC0F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Подростковый пивной алкоголизм</w:t>
      </w:r>
    </w:p>
    <w:p w:rsidR="00FC0F32" w:rsidRPr="00FC0F32" w:rsidRDefault="00FC0F32" w:rsidP="00FC0F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C0F32" w:rsidRPr="00FC0F32" w:rsidRDefault="00FC0F32" w:rsidP="00FC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Возраст, в котором пиво пробуют впервые, снизился с 16 лет до 12-14, причем подростки предпочитают пить крепкие сорта. И пить побольше, побольше</w:t>
      </w:r>
      <w:proofErr w:type="gramStart"/>
      <w:r w:rsidRPr="00FC0F3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FC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тем сегодня врачи всерьез озабочены увеличением алкогольной зависимости среди подростков. По данным статистики, в последние годы процент подростков с диагнозом “алкоголизм” в возрастной группе 12-16 лет составил 5 %, 17-25 лет- 10 %, причем многие из них впервые попробовали алкогольные напитки еще в детстве, в 8-9 лет.</w:t>
      </w:r>
    </w:p>
    <w:p w:rsidR="00FC0F32" w:rsidRPr="00FC0F32" w:rsidRDefault="00FC0F32" w:rsidP="00FC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 пива для подростков</w:t>
      </w:r>
    </w:p>
    <w:p w:rsidR="00FC0F32" w:rsidRPr="00FC0F32" w:rsidRDefault="00FC0F32" w:rsidP="00FC0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массовом сознании бытует мнение, что пиво — слабоалкогольный и совершенно безвредный напиток. На самом деле, обладая мощным мочегонным эффектом, пиво беспощадно вымывает из организма “стройматериалы” — белки, а также жиры, углеводы и микроэлементы, особенно калий, магний и витамин</w:t>
      </w:r>
      <w:proofErr w:type="gramStart"/>
      <w:r w:rsidRPr="00FC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C0F3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для растущего человека — катастрофа.</w:t>
      </w:r>
    </w:p>
    <w:p w:rsidR="00FC0F32" w:rsidRPr="00FC0F32" w:rsidRDefault="00FC0F32" w:rsidP="00FC0F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FC0F32">
        <w:rPr>
          <w:rFonts w:ascii="Times New Roman" w:hAnsi="Times New Roman" w:cs="Times New Roman"/>
        </w:rPr>
        <w:t>ружелюбная</w:t>
      </w:r>
      <w:proofErr w:type="spellEnd"/>
      <w:r w:rsidRPr="00FC0F32">
        <w:rPr>
          <w:rFonts w:ascii="Times New Roman" w:hAnsi="Times New Roman" w:cs="Times New Roman"/>
        </w:rPr>
        <w:t xml:space="preserve"> атмосфера, приятная компания, много пива — это только одна сторона медали. Как и всякий алкогольный напиток, оно вызывает опьянение. Дозу алкоголя, необходимую для состояния выраженного опьянения, набрать с помощью пива достаточно просто. Одна бутылка пива в среднем равна 50 граммам водки. Пиво вызывает зависимость и часто становится ступенькой к потреблению водки. Выпитое в большом количестве пиво расслабляет человека и может побудить его попробовать легкие, а затем тяжелые наркотики. Получается, что от пивного алкоголизма один шаг до наркотиков.</w:t>
      </w:r>
    </w:p>
    <w:p w:rsidR="00FC0F32" w:rsidRPr="00FC0F32" w:rsidRDefault="00FC0F32" w:rsidP="00FC0F32">
      <w:pPr>
        <w:pStyle w:val="a3"/>
        <w:spacing w:before="0" w:beforeAutospacing="0" w:after="0" w:afterAutospacing="0"/>
        <w:ind w:firstLine="709"/>
        <w:jc w:val="both"/>
      </w:pPr>
      <w:r w:rsidRPr="00FC0F32">
        <w:t xml:space="preserve">В пиве, кроме 1,5-8 % алкоголя, содержится еще 5-8 % веществ, объединенных названием “экстрактивные”. Среди них мальтоза, способствующая отложению жиров, валериановая кислота — известное успокаивающее средство, </w:t>
      </w:r>
      <w:proofErr w:type="spellStart"/>
      <w:r w:rsidRPr="00FC0F32">
        <w:t>алколоид</w:t>
      </w:r>
      <w:proofErr w:type="spellEnd"/>
      <w:r w:rsidRPr="00FC0F32">
        <w:t xml:space="preserve"> </w:t>
      </w:r>
      <w:proofErr w:type="spellStart"/>
      <w:r w:rsidRPr="00FC0F32">
        <w:t>химулин</w:t>
      </w:r>
      <w:proofErr w:type="spellEnd"/>
      <w:r w:rsidRPr="00FC0F32">
        <w:t>, эфирные масла, витамины группы</w:t>
      </w:r>
      <w:proofErr w:type="gramStart"/>
      <w:r w:rsidRPr="00FC0F32">
        <w:t xml:space="preserve"> В</w:t>
      </w:r>
      <w:proofErr w:type="gramEnd"/>
      <w:r w:rsidRPr="00FC0F32">
        <w:t>, другие азотистые и минеральные вещества. И все они действуют так, что пиво действительно помогает расслабиться и отдохнуть.</w:t>
      </w:r>
    </w:p>
    <w:p w:rsidR="00FC0F32" w:rsidRPr="00FC0F32" w:rsidRDefault="00FC0F32" w:rsidP="00FC0F32">
      <w:pPr>
        <w:pStyle w:val="a3"/>
        <w:spacing w:before="0" w:beforeAutospacing="0" w:after="0" w:afterAutospacing="0"/>
        <w:ind w:firstLine="709"/>
        <w:jc w:val="both"/>
      </w:pPr>
      <w:r w:rsidRPr="00FC0F32">
        <w:t>Любитель пива постепенно приучается не только к обычному опьяняющему действию алкоголя, но и к “успокаивающему нервы” седативному средству. Постепенно такое приятное расслабление хочется повторять и повторять — пиво становится необходимым элементом отдыха и расслабления. Дозы приходится увеличивать. Употребление пива становится привычкой, а его составляющие подобно настоящим наркотикам включаются в обмен веществ. А поскольку в глазах общества пиво практически не считается алкоголем и его частое употребление не вызывает никакой тревоги, продолжение “пития” вызывает алкоголизм. Причем пивной алкоголизм формируется гораздо быстрее водочного.</w:t>
      </w:r>
    </w:p>
    <w:p w:rsidR="00FC0F32" w:rsidRPr="00FC0F32" w:rsidRDefault="00FC0F32" w:rsidP="00FC0F32">
      <w:pPr>
        <w:pStyle w:val="a3"/>
        <w:spacing w:before="0" w:beforeAutospacing="0" w:after="0" w:afterAutospacing="0"/>
        <w:ind w:firstLine="709"/>
        <w:jc w:val="both"/>
      </w:pPr>
      <w:r w:rsidRPr="00FC0F32">
        <w:t>Из-за вкуса, наличия седативных компонентов и “несерьезности в градусах” бороться с влечением к пиву сложнее, чем с влечением к водке. Поэтому с точки зрения наркологии пивной алкоголизм — это тяжелый, трудно поддающийся лечению вариант алкоголизма.</w:t>
      </w:r>
    </w:p>
    <w:p w:rsidR="00FC0F32" w:rsidRPr="00FC0F32" w:rsidRDefault="00FC0F32" w:rsidP="00FC0F32">
      <w:pPr>
        <w:pStyle w:val="a3"/>
        <w:spacing w:before="0" w:beforeAutospacing="0" w:after="0" w:afterAutospacing="0"/>
        <w:ind w:firstLine="709"/>
        <w:jc w:val="both"/>
      </w:pPr>
      <w:r w:rsidRPr="00FC0F32">
        <w:rPr>
          <w:rStyle w:val="a4"/>
        </w:rPr>
        <w:t>Исследования подросткового пивного алкоголизма</w:t>
      </w:r>
    </w:p>
    <w:p w:rsidR="00FC0F32" w:rsidRPr="00FC0F32" w:rsidRDefault="00FC0F32" w:rsidP="00FC0F32">
      <w:pPr>
        <w:pStyle w:val="a3"/>
        <w:spacing w:before="0" w:beforeAutospacing="0" w:after="0" w:afterAutospacing="0"/>
        <w:ind w:firstLine="709"/>
        <w:jc w:val="both"/>
      </w:pPr>
      <w:r w:rsidRPr="00FC0F32">
        <w:t xml:space="preserve">Ученые провели исследования и выяснили, что пиво влияет на человеческий организм гораздо пагубнее других алкогольных напитков. Во-первых, пиво способствует расширению границ сердца. Оно провисает, становится дряблым, его функции живого мотора ослабевают. Это явление называют синдромом “пьяного сердца”, или по-другому “капронового чулка”. Во-вторых, потребление пива подавляет выработку мужского гормона </w:t>
      </w:r>
      <w:proofErr w:type="spellStart"/>
      <w:r w:rsidRPr="00FC0F32">
        <w:t>метилтестерона</w:t>
      </w:r>
      <w:proofErr w:type="spellEnd"/>
      <w:r w:rsidRPr="00FC0F32">
        <w:t>. Как следствие, у “</w:t>
      </w:r>
      <w:proofErr w:type="spellStart"/>
      <w:r w:rsidRPr="00FC0F32">
        <w:t>пивоголиков</w:t>
      </w:r>
      <w:proofErr w:type="spellEnd"/>
      <w:r w:rsidRPr="00FC0F32">
        <w:t xml:space="preserve">” расширяется </w:t>
      </w:r>
      <w:proofErr w:type="gramStart"/>
      <w:r w:rsidRPr="00FC0F32">
        <w:t>таз</w:t>
      </w:r>
      <w:proofErr w:type="gramEnd"/>
      <w:r w:rsidRPr="00FC0F32">
        <w:t xml:space="preserve"> и сильно увеличиваются в размерах молочные железы (попросту говоря, начинает расти грудь), снижается потенция, а у “</w:t>
      </w:r>
      <w:proofErr w:type="spellStart"/>
      <w:r w:rsidRPr="00FC0F32">
        <w:t>пивоголичек</w:t>
      </w:r>
      <w:proofErr w:type="spellEnd"/>
      <w:r w:rsidRPr="00FC0F32">
        <w:t xml:space="preserve">” риск заболеть раком груди растет пропорционально выпитому. В-третьих, пиво очень пагубно влияет на клетки головного мозга. Главное действующее вещество в пиве — этиловый спирт, этанол. Точно так же, </w:t>
      </w:r>
      <w:r w:rsidRPr="00FC0F32">
        <w:lastRenderedPageBreak/>
        <w:t>как и в водке. Постоянное потребление этанола влияет на интеллект человека, снижает его способность к обучению.</w:t>
      </w:r>
    </w:p>
    <w:p w:rsidR="00FC0F32" w:rsidRPr="00FC0F32" w:rsidRDefault="00FC0F32" w:rsidP="00FC0F32">
      <w:pPr>
        <w:pStyle w:val="a3"/>
        <w:spacing w:before="0" w:beforeAutospacing="0" w:after="0" w:afterAutospacing="0"/>
        <w:ind w:firstLine="709"/>
        <w:jc w:val="both"/>
      </w:pPr>
      <w:r w:rsidRPr="00FC0F32">
        <w:t>Еще не так давно самой пьющей страной была Франция. Зато теперь на первом месте Россия. Пороговыми для нации являются 8 литров чистого спирта. Если больше, то происходят изменения в генах и мозге. Россия уже вдвое перекрывает эту “норму”, запивая ее 30 литрами пива (на каждого, с учетом стариков и младенцев).</w:t>
      </w:r>
    </w:p>
    <w:p w:rsidR="00FC0F32" w:rsidRPr="00FC0F32" w:rsidRDefault="00FC0F32" w:rsidP="00FC0F32">
      <w:pPr>
        <w:pStyle w:val="a3"/>
        <w:spacing w:before="0" w:beforeAutospacing="0" w:after="0" w:afterAutospacing="0"/>
        <w:ind w:firstLine="709"/>
        <w:jc w:val="both"/>
      </w:pPr>
    </w:p>
    <w:p w:rsidR="00FC0F32" w:rsidRPr="00FC0F32" w:rsidRDefault="00FC0F32" w:rsidP="00FC0F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сайта </w:t>
      </w:r>
      <w:r w:rsidRPr="00FC0F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mednewsbig.ru </w:t>
      </w:r>
    </w:p>
    <w:bookmarkEnd w:id="0"/>
    <w:p w:rsidR="008577DB" w:rsidRPr="00FC0F32" w:rsidRDefault="00FC0F32" w:rsidP="00FC0F32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8577DB" w:rsidRPr="00FC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32"/>
    <w:rsid w:val="0078712B"/>
    <w:rsid w:val="00D129F7"/>
    <w:rsid w:val="00F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F32"/>
    <w:rPr>
      <w:b/>
      <w:bCs/>
    </w:rPr>
  </w:style>
  <w:style w:type="character" w:styleId="a5">
    <w:name w:val="Hyperlink"/>
    <w:basedOn w:val="a0"/>
    <w:uiPriority w:val="99"/>
    <w:semiHidden/>
    <w:unhideWhenUsed/>
    <w:rsid w:val="00FC0F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F32"/>
    <w:rPr>
      <w:b/>
      <w:bCs/>
    </w:rPr>
  </w:style>
  <w:style w:type="character" w:styleId="a5">
    <w:name w:val="Hyperlink"/>
    <w:basedOn w:val="a0"/>
    <w:uiPriority w:val="99"/>
    <w:semiHidden/>
    <w:unhideWhenUsed/>
    <w:rsid w:val="00FC0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</dc:creator>
  <cp:keywords/>
  <dc:description/>
  <cp:lastModifiedBy>Информатик</cp:lastModifiedBy>
  <cp:revision>1</cp:revision>
  <dcterms:created xsi:type="dcterms:W3CDTF">2014-04-28T10:33:00Z</dcterms:created>
  <dcterms:modified xsi:type="dcterms:W3CDTF">2014-04-28T10:35:00Z</dcterms:modified>
</cp:coreProperties>
</file>