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7FF65">
    <v:background id="_x0000_s1025" o:bwmode="white" fillcolor="#d7ff65" o:targetscreensize="800,600">
      <v:fill color2="fill lighten(24)" method="linear sigma" focus="100%" type="gradientRadial">
        <o:fill v:ext="view" type="gradientCenter"/>
      </v:fill>
    </v:background>
  </w:background>
  <w:body>
    <w:p w:rsidR="009167E5" w:rsidRDefault="00B3285F" w:rsidP="009167E5">
      <w:pPr>
        <w:ind w:firstLine="708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.65pt;height:29.85pt" o:allowoverlap="f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Mistral&quot;;v-text-kern:t" trim="t" fitpath="t" string="РЕКОМЕНДАЦИИ ДЛЯ РОДИТЕЛЕЙ "/>
          </v:shape>
        </w:pict>
      </w:r>
    </w:p>
    <w:p w:rsidR="004933D8" w:rsidRPr="00B0623B" w:rsidRDefault="0043361B" w:rsidP="00B0623B">
      <w:pPr>
        <w:pStyle w:val="a6"/>
        <w:ind w:firstLine="709"/>
        <w:jc w:val="both"/>
        <w:rPr>
          <w:b/>
          <w:i/>
          <w:color w:val="003300"/>
          <w:sz w:val="28"/>
          <w:szCs w:val="28"/>
        </w:rPr>
      </w:pPr>
      <w:r w:rsidRPr="00B0623B">
        <w:rPr>
          <w:b/>
          <w:i/>
          <w:color w:val="003300"/>
          <w:sz w:val="28"/>
          <w:szCs w:val="28"/>
        </w:rPr>
        <w:t>Не у всех родителей есть возможность сопровождать  своего ребёнка по дороге в школу и из школы. Очень важно обсудить путь ученика, правила поведения на улице и при переходе проезжей части,  указать  на опасные отрезки дороги. Перед объяснени</w:t>
      </w:r>
      <w:r w:rsidR="0031187C" w:rsidRPr="00B0623B">
        <w:rPr>
          <w:b/>
          <w:i/>
          <w:color w:val="003300"/>
          <w:sz w:val="28"/>
          <w:szCs w:val="28"/>
        </w:rPr>
        <w:t>е</w:t>
      </w:r>
      <w:r w:rsidRPr="00B0623B">
        <w:rPr>
          <w:b/>
          <w:i/>
          <w:color w:val="003300"/>
          <w:sz w:val="28"/>
          <w:szCs w:val="28"/>
        </w:rPr>
        <w:t>м обозначьте важность и серьезность разговора, пусть ребёнок почувствует свою значимость. Быть внимательным возле дороги –</w:t>
      </w:r>
      <w:r w:rsidR="0031187C" w:rsidRPr="00B0623B">
        <w:rPr>
          <w:b/>
          <w:i/>
          <w:color w:val="003300"/>
          <w:sz w:val="28"/>
          <w:szCs w:val="28"/>
        </w:rPr>
        <w:t xml:space="preserve"> </w:t>
      </w:r>
      <w:r w:rsidRPr="00B0623B">
        <w:rPr>
          <w:b/>
          <w:i/>
          <w:color w:val="003300"/>
          <w:sz w:val="28"/>
          <w:szCs w:val="28"/>
        </w:rPr>
        <w:t xml:space="preserve">это не просьба, а требование. </w:t>
      </w:r>
      <w:r w:rsidR="0031187C" w:rsidRPr="00B0623B">
        <w:rPr>
          <w:b/>
          <w:i/>
          <w:color w:val="003300"/>
          <w:sz w:val="28"/>
          <w:szCs w:val="28"/>
        </w:rPr>
        <w:t>И ещё, не забывайте, пожалуйста, о том, что взрослые и дети видят транспортную ситуацию по-разному!</w:t>
      </w:r>
      <w:r w:rsidR="00B0623B" w:rsidRPr="00B0623B">
        <w:rPr>
          <w:b/>
          <w:i/>
          <w:color w:val="003300"/>
          <w:sz w:val="28"/>
          <w:szCs w:val="28"/>
        </w:rPr>
        <w:t xml:space="preserve"> Поэтому, изучив наши рекомендации, при обучении  ребёнка правилам дорожного движения на  личном примере, попытайтесь увидеть дорогу его глазами.</w:t>
      </w:r>
      <w:r w:rsidR="0031187C" w:rsidRPr="00B0623B">
        <w:rPr>
          <w:b/>
          <w:i/>
          <w:color w:val="003300"/>
          <w:sz w:val="28"/>
          <w:szCs w:val="28"/>
        </w:rPr>
        <w:t xml:space="preserve"> </w:t>
      </w:r>
    </w:p>
    <w:p w:rsidR="00B0623B" w:rsidRPr="00B0623B" w:rsidRDefault="00B0623B" w:rsidP="00B0623B">
      <w:pPr>
        <w:pStyle w:val="a5"/>
        <w:jc w:val="center"/>
        <w:rPr>
          <w:rFonts w:ascii="Mistral" w:hAnsi="Mistral"/>
          <w:color w:val="006600"/>
          <w:sz w:val="56"/>
          <w:szCs w:val="56"/>
        </w:rPr>
      </w:pPr>
      <w:r w:rsidRPr="004933D8">
        <w:rPr>
          <w:rFonts w:ascii="Mistral" w:hAnsi="Mistral"/>
          <w:color w:val="006600"/>
          <w:sz w:val="56"/>
          <w:szCs w:val="56"/>
        </w:rPr>
        <w:t>Обучаем детей правилам дорожного движения</w:t>
      </w:r>
    </w:p>
    <w:p w:rsidR="009167E5" w:rsidRPr="00CD68B7" w:rsidRDefault="009167E5" w:rsidP="009167E5">
      <w:pPr>
        <w:ind w:firstLine="708"/>
        <w:jc w:val="center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CD68B7">
        <w:rPr>
          <w:rFonts w:ascii="Times New Roman" w:hAnsi="Times New Roman" w:cs="Times New Roman"/>
          <w:b/>
          <w:i/>
          <w:color w:val="003300"/>
          <w:sz w:val="32"/>
          <w:szCs w:val="32"/>
        </w:rPr>
        <w:t>ПРИ ВЫХОДЕ ДЕТЕЙ ИЗ ДОМА:</w:t>
      </w:r>
    </w:p>
    <w:p w:rsidR="009167E5" w:rsidRPr="004933D8" w:rsidRDefault="007F739A" w:rsidP="004933D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е</w:t>
      </w:r>
      <w:r w:rsidR="009167E5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 xml:space="preserve">сли у подъезда дома возможно движение, сразу </w:t>
      </w: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 xml:space="preserve">обратите  внимание </w:t>
      </w:r>
      <w:r w:rsidR="009167E5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 xml:space="preserve"> </w:t>
      </w: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ребёнка, нет ли приближающегося транспорта;</w:t>
      </w:r>
    </w:p>
    <w:p w:rsidR="007F739A" w:rsidRDefault="007F739A" w:rsidP="004933D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если у подъезда стоят транспортные средства или растут деревья, приостановите своё движение и оглядитесь – нет ли опасности.</w:t>
      </w:r>
    </w:p>
    <w:p w:rsidR="004933D8" w:rsidRPr="004933D8" w:rsidRDefault="004933D8" w:rsidP="004933D8">
      <w:pPr>
        <w:pStyle w:val="a5"/>
        <w:ind w:left="720"/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</w:p>
    <w:p w:rsidR="007F739A" w:rsidRPr="00CD68B7" w:rsidRDefault="00623970" w:rsidP="007F739A">
      <w:pPr>
        <w:ind w:firstLine="708"/>
        <w:jc w:val="center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CD68B7">
        <w:rPr>
          <w:rFonts w:ascii="Times New Roman" w:hAnsi="Times New Roman" w:cs="Times New Roman"/>
          <w:b/>
          <w:i/>
          <w:color w:val="003300"/>
          <w:sz w:val="32"/>
          <w:szCs w:val="32"/>
        </w:rPr>
        <w:t>ПРИ ДВИЖЕНИИ ПО ТРОТУАРУ:</w:t>
      </w:r>
    </w:p>
    <w:p w:rsidR="00623970" w:rsidRPr="004933D8" w:rsidRDefault="00950AAC" w:rsidP="004933D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3300"/>
          <w:sz w:val="32"/>
          <w:szCs w:val="32"/>
        </w:rPr>
        <w:t xml:space="preserve">сами </w:t>
      </w:r>
      <w:r w:rsidR="00623970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стойте со стороны проезжей части</w:t>
      </w:r>
      <w:r>
        <w:rPr>
          <w:rFonts w:ascii="Times New Roman" w:hAnsi="Times New Roman" w:cs="Times New Roman"/>
          <w:b/>
          <w:i/>
          <w:color w:val="003300"/>
          <w:sz w:val="32"/>
          <w:szCs w:val="32"/>
        </w:rPr>
        <w:t>, а ребёнок должен быть дальше от дороги</w:t>
      </w:r>
      <w:r w:rsidR="00623970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;</w:t>
      </w:r>
    </w:p>
    <w:p w:rsidR="00623970" w:rsidRPr="004933D8" w:rsidRDefault="00623970" w:rsidP="004933D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если тротуар находится рядом с дорогой, держите  ребёнка за руку;</w:t>
      </w:r>
    </w:p>
    <w:p w:rsidR="00623970" w:rsidRPr="004933D8" w:rsidRDefault="00623970" w:rsidP="004933D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 xml:space="preserve">приучите ребёнка, идя по тротуару, внимательно наблюдать за выездом машин </w:t>
      </w:r>
      <w:r w:rsidR="004351AB">
        <w:rPr>
          <w:rFonts w:ascii="Times New Roman" w:hAnsi="Times New Roman" w:cs="Times New Roman"/>
          <w:b/>
          <w:i/>
          <w:color w:val="003300"/>
          <w:sz w:val="32"/>
          <w:szCs w:val="32"/>
        </w:rPr>
        <w:t xml:space="preserve"> </w:t>
      </w:r>
      <w:proofErr w:type="gramStart"/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со</w:t>
      </w:r>
      <w:proofErr w:type="gramEnd"/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 xml:space="preserve"> двор</w:t>
      </w:r>
      <w:r w:rsidR="00950AAC">
        <w:rPr>
          <w:rFonts w:ascii="Times New Roman" w:hAnsi="Times New Roman" w:cs="Times New Roman"/>
          <w:b/>
          <w:i/>
          <w:color w:val="003300"/>
          <w:sz w:val="32"/>
          <w:szCs w:val="32"/>
        </w:rPr>
        <w:t>ов</w:t>
      </w: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;</w:t>
      </w:r>
    </w:p>
    <w:p w:rsidR="00623970" w:rsidRPr="004933D8" w:rsidRDefault="00623970" w:rsidP="004933D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не приучайте детей выходить на проезжую часть, коляски и санки везите только по тротуару.</w:t>
      </w:r>
    </w:p>
    <w:p w:rsidR="004933D8" w:rsidRDefault="004933D8" w:rsidP="00CD68B7">
      <w:pPr>
        <w:ind w:firstLine="708"/>
        <w:jc w:val="center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</w:p>
    <w:p w:rsidR="00623970" w:rsidRPr="00CD68B7" w:rsidRDefault="00623970" w:rsidP="00CD68B7">
      <w:pPr>
        <w:ind w:firstLine="708"/>
        <w:jc w:val="center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CD68B7">
        <w:rPr>
          <w:rFonts w:ascii="Times New Roman" w:hAnsi="Times New Roman" w:cs="Times New Roman"/>
          <w:b/>
          <w:i/>
          <w:color w:val="003300"/>
          <w:sz w:val="32"/>
          <w:szCs w:val="32"/>
        </w:rPr>
        <w:t>ГОТОВЯСЬ ПЕРЕЙТИ ДОРОГУ:</w:t>
      </w:r>
    </w:p>
    <w:p w:rsidR="00623970" w:rsidRPr="004933D8" w:rsidRDefault="000153B3" w:rsidP="004933D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о</w:t>
      </w:r>
      <w:r w:rsidR="00623970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становитесь вместе с ребёнком, осмотрите проезжую часть;</w:t>
      </w:r>
    </w:p>
    <w:p w:rsidR="00623970" w:rsidRPr="004933D8" w:rsidRDefault="000153B3" w:rsidP="004933D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а</w:t>
      </w:r>
      <w:r w:rsidR="00623970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кцентируйте внимание ребёнка на повороте головы для осмотра дороги, остановке для осмотра дороги и пропуска автомобилей;</w:t>
      </w:r>
    </w:p>
    <w:p w:rsidR="00623970" w:rsidRPr="004933D8" w:rsidRDefault="000153B3" w:rsidP="004933D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у</w:t>
      </w:r>
      <w:r w:rsidR="00623970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чите ребёнка всматриваться вдаль, различать приближающиеся машины;</w:t>
      </w:r>
    </w:p>
    <w:p w:rsidR="00623970" w:rsidRPr="004933D8" w:rsidRDefault="000153B3" w:rsidP="004933D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н</w:t>
      </w:r>
      <w:r w:rsidR="00EB18CB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е стойте с ребёнком на краю тротуара;</w:t>
      </w:r>
    </w:p>
    <w:p w:rsidR="00EB18CB" w:rsidRPr="004933D8" w:rsidRDefault="000153B3" w:rsidP="004933D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lastRenderedPageBreak/>
        <w:t>о</w:t>
      </w:r>
      <w:r w:rsidR="00EB18CB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братите внимание ребёнка на транспортное средство, готовящееся к повороту, расскажите о сигналах указателей поворота у машин;</w:t>
      </w:r>
    </w:p>
    <w:p w:rsidR="00EB18CB" w:rsidRPr="004933D8" w:rsidRDefault="000153B3" w:rsidP="004933D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покажите, как транспортное средство останавливается у перехода, как оно движется по инерции.</w:t>
      </w:r>
    </w:p>
    <w:p w:rsidR="004933D8" w:rsidRDefault="004933D8" w:rsidP="00CD68B7">
      <w:pPr>
        <w:ind w:firstLine="708"/>
        <w:jc w:val="center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</w:p>
    <w:p w:rsidR="000153B3" w:rsidRPr="00CD68B7" w:rsidRDefault="000153B3" w:rsidP="00E9060A">
      <w:pPr>
        <w:jc w:val="center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CD68B7">
        <w:rPr>
          <w:rFonts w:ascii="Times New Roman" w:hAnsi="Times New Roman" w:cs="Times New Roman"/>
          <w:b/>
          <w:i/>
          <w:color w:val="003300"/>
          <w:sz w:val="32"/>
          <w:szCs w:val="32"/>
        </w:rPr>
        <w:t>ПРИ ПЕРЕХОДЕ ПРОЕЗЖЕЙ ЧАСТИ:</w:t>
      </w:r>
    </w:p>
    <w:p w:rsidR="000153B3" w:rsidRPr="004933D8" w:rsidRDefault="000153B3" w:rsidP="004933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переходите дорогу только по пешеходному переходу или на  перекрёстке;</w:t>
      </w:r>
    </w:p>
    <w:p w:rsidR="000153B3" w:rsidRPr="004933D8" w:rsidRDefault="000153B3" w:rsidP="004933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выходя на проезжую часть дороги, не разговаривайте – ребёнок должен привыкнуть, что при переходе дороги нужно сосредотачиваться;</w:t>
      </w:r>
    </w:p>
    <w:p w:rsidR="000153B3" w:rsidRPr="004933D8" w:rsidRDefault="000153B3" w:rsidP="004933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идите только на зелёный сигнал светофора или в местах, обозначенных дорожным знаком «Пешеходный переход», даже если по близости нет машин;</w:t>
      </w:r>
    </w:p>
    <w:p w:rsidR="000153B3" w:rsidRPr="004933D8" w:rsidRDefault="000153B3" w:rsidP="004933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не спешите, не бегите, переходите дорогу размеренно;</w:t>
      </w:r>
    </w:p>
    <w:p w:rsidR="000153B3" w:rsidRPr="004933D8" w:rsidRDefault="000153B3" w:rsidP="004933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не переходите улицу под углом, объясните ребёнку, что так хуже видно дорогу;</w:t>
      </w:r>
    </w:p>
    <w:p w:rsidR="000153B3" w:rsidRPr="004933D8" w:rsidRDefault="000153B3" w:rsidP="004933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не выходите на проезжую часть с ребёнком из-за транспорта или кустов, не осмотрев предварительно улицу;</w:t>
      </w:r>
    </w:p>
    <w:p w:rsidR="000153B3" w:rsidRPr="004933D8" w:rsidRDefault="000153B3" w:rsidP="004933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не торопитесь перейти дорогу, если на другой стороне вы увидели друзей, нужный автобус, объясните ребёнку, что это опасно;</w:t>
      </w:r>
    </w:p>
    <w:p w:rsidR="000153B3" w:rsidRPr="004933D8" w:rsidRDefault="000153B3" w:rsidP="004933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при переходе по нерегулируемому перекрёстку учите ребёнка внимательно следить за началом движения транспорта;</w:t>
      </w:r>
    </w:p>
    <w:p w:rsidR="000153B3" w:rsidRDefault="000153B3" w:rsidP="004933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объясните ребёнку, что даже на дороге, где мало машин, переходить её надо ост</w:t>
      </w:r>
      <w:r w:rsidR="00CD68B7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о</w:t>
      </w: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рожно, так как автомобиль может выехать со двора</w:t>
      </w:r>
      <w:r w:rsidR="00CD68B7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, из переулка.</w:t>
      </w:r>
    </w:p>
    <w:p w:rsidR="004933D8" w:rsidRPr="004933D8" w:rsidRDefault="004933D8" w:rsidP="004933D8">
      <w:pPr>
        <w:pStyle w:val="a5"/>
        <w:ind w:left="720"/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</w:p>
    <w:p w:rsidR="00CD68B7" w:rsidRPr="004933D8" w:rsidRDefault="00CD68B7" w:rsidP="00CD68B7">
      <w:pPr>
        <w:ind w:firstLine="708"/>
        <w:jc w:val="center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ПРИ ПОСАДКЕ И ВЫСАДКЕ ИЗ ТРАНСПОРТА:</w:t>
      </w:r>
    </w:p>
    <w:p w:rsidR="00CD68B7" w:rsidRPr="004933D8" w:rsidRDefault="004933D8" w:rsidP="004933D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3300"/>
          <w:sz w:val="32"/>
          <w:szCs w:val="32"/>
        </w:rPr>
        <w:t>в</w:t>
      </w:r>
      <w:r w:rsidR="00CD68B7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ыходите первыми, впереди ребёнка, иначе он может упасть или выбежать на проезжую часть;</w:t>
      </w:r>
    </w:p>
    <w:p w:rsidR="00CD68B7" w:rsidRPr="004933D8" w:rsidRDefault="004933D8" w:rsidP="004933D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3300"/>
          <w:sz w:val="32"/>
          <w:szCs w:val="32"/>
        </w:rPr>
        <w:t>п</w:t>
      </w:r>
      <w:r w:rsidR="00CD68B7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одходите для посадки к двери только после движения транспорта;</w:t>
      </w:r>
    </w:p>
    <w:p w:rsidR="00CD68B7" w:rsidRDefault="004933D8" w:rsidP="004933D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3300"/>
          <w:sz w:val="32"/>
          <w:szCs w:val="32"/>
        </w:rPr>
        <w:t>п</w:t>
      </w:r>
      <w:r w:rsidR="00CD68B7" w:rsidRPr="004933D8">
        <w:rPr>
          <w:rFonts w:ascii="Times New Roman" w:hAnsi="Times New Roman" w:cs="Times New Roman"/>
          <w:b/>
          <w:i/>
          <w:color w:val="003300"/>
          <w:sz w:val="32"/>
          <w:szCs w:val="32"/>
        </w:rPr>
        <w:t>риучите ребёнка быть внимательным в зоне остановки – это опасное место (плохой обзор дороги, пассажиры могут вытолкнуть ребёнка на дорогу).</w:t>
      </w:r>
    </w:p>
    <w:p w:rsidR="00E9060A" w:rsidRDefault="00E9060A" w:rsidP="00E9060A">
      <w:pPr>
        <w:pStyle w:val="a5"/>
        <w:ind w:left="720"/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</w:p>
    <w:p w:rsidR="00E9060A" w:rsidRPr="004933D8" w:rsidRDefault="00E9060A" w:rsidP="00E9060A">
      <w:pPr>
        <w:pStyle w:val="a5"/>
        <w:ind w:left="720"/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</w:p>
    <w:p w:rsidR="00E9060A" w:rsidRPr="007C5BE9" w:rsidRDefault="00B0623B" w:rsidP="00E9060A">
      <w:r w:rsidRPr="00B0623B">
        <w:rPr>
          <w:noProof/>
        </w:rPr>
        <w:lastRenderedPageBreak/>
        <w:drawing>
          <wp:inline distT="0" distB="0" distL="0" distR="0">
            <wp:extent cx="1167725" cy="1621994"/>
            <wp:effectExtent l="19050" t="0" r="0" b="0"/>
            <wp:docPr id="2" name="Рисунок 8" descr="&amp;Dcy;&amp;iecy;&amp;tcy;&amp;scy;&amp;kcy;&amp;icy;&amp;jcy; &amp;scy;&amp;acy;&amp;dcy; 2413 16 &amp;Mcy;&amp;Acy;&amp;Rcy;&amp;Tcy;&amp;Acy; &amp;Vcy; &amp;Rcy;&amp;Acy;&amp;Mcy;&amp;Kcy;&amp;Acy;&amp;KHcy; &amp;Pcy;&amp;Rcy;&amp;Ocy;&amp;IEcy;&amp;Kcy;&amp;Tcy;&amp;Acy; &quot;&amp;Mcy;&amp;Ocy;&amp;Scy;&amp;Kcy;&amp;Vcy;&amp;Icy;&amp;CHcy;&amp;Icy; &amp;Scy; &amp;Rcy;&amp;Ocy;&amp;ZHcy;&amp;Dcy;&amp;IEcy;&amp;Ncy;&amp;Icy;&amp;YAcy; - &amp;Zcy;&amp;Acy; &amp;Bcy;&amp;IEcy;&amp;Zcy;&amp;Ocy;&amp;Pcy;&amp;Acy;&amp;Scy;&amp;Ncy;&amp;Ocy;&amp;Scy;&amp;Tcy;&amp;SOFTcy; &amp;Dcy;&amp;Ocy;&amp;Rcy;&amp;Ocy;&amp;ZHcy;&amp;Ncy;&amp;Ocy;&amp;Gcy;&amp;Ocy; &amp;Dcy;&amp;Vcy;&amp;Icy;&amp;ZHcy;&amp;IEcy;&amp;Ncy;&amp;Icy;&amp;YAcy;&quot; &amp;Pcy;&amp;Rcy;&amp;Ocy;&amp;SHcy;&amp;Lcy;&amp;Acy; &amp;Vcy;&amp;Scy;&amp;Tcy;&amp;Rcy;&amp;IEcy;&amp;CHcy;&amp;Acy; &amp;Scy; &amp;Icy;&amp;Ncy;&amp;Scy;&amp;Pcy;&amp;IEcy;&amp;Kcy;&amp;Tcy;&amp;O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Dcy;&amp;iecy;&amp;tcy;&amp;scy;&amp;kcy;&amp;icy;&amp;jcy; &amp;scy;&amp;acy;&amp;dcy; 2413 16 &amp;Mcy;&amp;Acy;&amp;Rcy;&amp;Tcy;&amp;Acy; &amp;Vcy; &amp;Rcy;&amp;Acy;&amp;Mcy;&amp;Kcy;&amp;Acy;&amp;KHcy; &amp;Pcy;&amp;Rcy;&amp;Ocy;&amp;IEcy;&amp;Kcy;&amp;Tcy;&amp;Acy; &quot;&amp;Mcy;&amp;Ocy;&amp;Scy;&amp;Kcy;&amp;Vcy;&amp;Icy;&amp;CHcy;&amp;Icy; &amp;Scy; &amp;Rcy;&amp;Ocy;&amp;ZHcy;&amp;Dcy;&amp;IEcy;&amp;Ncy;&amp;Icy;&amp;YAcy; - &amp;Zcy;&amp;Acy; &amp;Bcy;&amp;IEcy;&amp;Zcy;&amp;Ocy;&amp;Pcy;&amp;Acy;&amp;Scy;&amp;Ncy;&amp;Ocy;&amp;Scy;&amp;Tcy;&amp;SOFTcy; &amp;Dcy;&amp;Ocy;&amp;Rcy;&amp;Ocy;&amp;ZHcy;&amp;Ncy;&amp;Ocy;&amp;Gcy;&amp;Ocy; &amp;Dcy;&amp;Vcy;&amp;Icy;&amp;ZHcy;&amp;IEcy;&amp;Ncy;&amp;Icy;&amp;YAcy;&quot; &amp;Pcy;&amp;Rcy;&amp;Ocy;&amp;SHcy;&amp;Lcy;&amp;Acy; &amp;Vcy;&amp;Scy;&amp;Tcy;&amp;Rcy;&amp;IEcy;&amp;CHcy;&amp;Acy; &amp;Scy; &amp;Icy;&amp;Ncy;&amp;Scy;&amp;Pcy;&amp;IEcy;&amp;Kcy;&amp;Tcy;&amp;Ocy;&amp;R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66" cy="162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85F">
        <w:pict>
          <v:shape id="_x0000_i1026" type="#_x0000_t136" style="width:318.65pt;height:68.95pt" o:allowoverlap="f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Mistral&quot;;v-text-kern:t" trim="t" fitpath="t" string="Мы разные!"/>
          </v:shape>
        </w:pict>
      </w:r>
      <w:r w:rsidR="00E9060A">
        <w:t xml:space="preserve">       </w:t>
      </w:r>
    </w:p>
    <w:p w:rsidR="00E9060A" w:rsidRPr="00B3480B" w:rsidRDefault="00E9060A" w:rsidP="00E9060A">
      <w:pPr>
        <w:jc w:val="center"/>
        <w:rPr>
          <w:rFonts w:ascii="Mistral" w:hAnsi="Mistral"/>
          <w:b/>
          <w:i/>
          <w:color w:val="006600"/>
          <w:sz w:val="72"/>
          <w:szCs w:val="72"/>
        </w:rPr>
      </w:pPr>
      <w:r w:rsidRPr="00B3480B">
        <w:rPr>
          <w:rFonts w:ascii="Mistral" w:hAnsi="Mistral"/>
          <w:b/>
          <w:i/>
          <w:color w:val="006600"/>
          <w:sz w:val="72"/>
          <w:szCs w:val="72"/>
        </w:rPr>
        <w:t>Ребёнок и взрослый на дороге</w:t>
      </w:r>
    </w:p>
    <w:tbl>
      <w:tblPr>
        <w:tblStyle w:val="a3"/>
        <w:tblW w:w="0" w:type="auto"/>
        <w:tblLayout w:type="fixed"/>
        <w:tblLook w:val="04A0"/>
      </w:tblPr>
      <w:tblGrid>
        <w:gridCol w:w="1059"/>
        <w:gridCol w:w="42"/>
        <w:gridCol w:w="141"/>
        <w:gridCol w:w="1418"/>
        <w:gridCol w:w="1369"/>
        <w:gridCol w:w="585"/>
        <w:gridCol w:w="108"/>
        <w:gridCol w:w="311"/>
        <w:gridCol w:w="514"/>
        <w:gridCol w:w="5135"/>
      </w:tblGrid>
      <w:tr w:rsidR="00E9060A" w:rsidTr="00950AAC">
        <w:tc>
          <w:tcPr>
            <w:tcW w:w="5033" w:type="dxa"/>
            <w:gridSpan w:val="8"/>
          </w:tcPr>
          <w:p w:rsidR="00E9060A" w:rsidRPr="00CD68B7" w:rsidRDefault="00E9060A" w:rsidP="00E6046D">
            <w:pPr>
              <w:jc w:val="both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2"/>
                <w:szCs w:val="32"/>
              </w:rPr>
            </w:pPr>
            <w:r w:rsidRPr="00CD68B7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2"/>
                <w:szCs w:val="32"/>
              </w:rPr>
              <w:t>Так оценивает ситуацию на дороге взрослый</w:t>
            </w:r>
          </w:p>
        </w:tc>
        <w:tc>
          <w:tcPr>
            <w:tcW w:w="5649" w:type="dxa"/>
            <w:gridSpan w:val="2"/>
          </w:tcPr>
          <w:p w:rsidR="00E9060A" w:rsidRPr="00CD68B7" w:rsidRDefault="00E9060A" w:rsidP="00E6046D">
            <w:pPr>
              <w:jc w:val="both"/>
              <w:rPr>
                <w:rFonts w:ascii="Mistral" w:hAnsi="Mistral"/>
                <w:b/>
                <w:i/>
                <w:color w:val="4F6228" w:themeColor="accent3" w:themeShade="80"/>
                <w:sz w:val="32"/>
                <w:szCs w:val="32"/>
              </w:rPr>
            </w:pPr>
            <w:r w:rsidRPr="00CD68B7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2"/>
                <w:szCs w:val="32"/>
              </w:rPr>
              <w:t>А так оценивает ситуацию на дороге ребёнок</w:t>
            </w:r>
          </w:p>
        </w:tc>
      </w:tr>
      <w:tr w:rsidR="00E9060A" w:rsidTr="00950AAC">
        <w:tc>
          <w:tcPr>
            <w:tcW w:w="5033" w:type="dxa"/>
            <w:gridSpan w:val="8"/>
          </w:tcPr>
          <w:p w:rsidR="00E9060A" w:rsidRPr="004A64DD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Поле зрения взрослого человека  шире, чем ребёнка: взрослый при анализе дорожной ситуации использует периферическое (боковое) зрение. </w:t>
            </w:r>
          </w:p>
        </w:tc>
        <w:tc>
          <w:tcPr>
            <w:tcW w:w="5649" w:type="dxa"/>
            <w:gridSpan w:val="2"/>
          </w:tcPr>
          <w:p w:rsidR="00E9060A" w:rsidRDefault="00B3285F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3300"/>
                <w:sz w:val="32"/>
                <w:szCs w:val="32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41" type="#_x0000_t94" style="position:absolute;left:0;text-align:left;margin-left:97.7pt;margin-top:72.15pt;width:22.9pt;height:19.25pt;rotation:90;z-index:251673600;mso-position-horizontal-relative:text;mso-position-vertical-relative:text" adj="16227,5105" fillcolor="#76923c" strokecolor="#030">
                  <v:fill color2="fill darken(118)" rotate="t" method="linear sigma" focus="100%" type="gradient"/>
                </v:shape>
              </w:pict>
            </w:r>
            <w:r w:rsidR="00E9060A" w:rsidRPr="004A64DD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Дети до 13-14 лет видят только прямо, а боковым зрением слабо фиксируют происходящее</w:t>
            </w:r>
            <w:r w:rsidR="00E9060A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 («тоннельное зрение»).</w:t>
            </w:r>
          </w:p>
          <w:p w:rsidR="00E9060A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</w:p>
          <w:p w:rsidR="00E9060A" w:rsidRPr="004A64DD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Ребёнку приходится поворачивать голову для того, чтобы иметь общее представление об окружающей обстановке.</w:t>
            </w:r>
          </w:p>
        </w:tc>
      </w:tr>
      <w:tr w:rsidR="00E9060A" w:rsidTr="00950AAC">
        <w:tc>
          <w:tcPr>
            <w:tcW w:w="1242" w:type="dxa"/>
            <w:gridSpan w:val="3"/>
            <w:shd w:val="clear" w:color="auto" w:fill="D6E3BC" w:themeFill="accent3" w:themeFillTint="66"/>
          </w:tcPr>
          <w:p w:rsidR="00E9060A" w:rsidRPr="004A64DD" w:rsidRDefault="00950AAC" w:rsidP="00E6046D">
            <w:pPr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 w:rsidRPr="00950AAC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drawing>
                <wp:inline distT="0" distB="0" distL="0" distR="0">
                  <wp:extent cx="691069" cy="729575"/>
                  <wp:effectExtent l="19050" t="0" r="0" b="0"/>
                  <wp:docPr id="1" name="Рисунок 3" descr="http://cs622020.vk.me/v622020109/3cd38/zECdthIXN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622020.vk.me/v622020109/3cd38/zECdthIXN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18" cy="729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gridSpan w:val="7"/>
          </w:tcPr>
          <w:p w:rsidR="00E9060A" w:rsidRPr="004A64DD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 w:rsidRPr="0097043F">
              <w:rPr>
                <w:rFonts w:ascii="Times New Roman" w:hAnsi="Times New Roman" w:cs="Times New Roman"/>
                <w:b/>
                <w:i/>
                <w:color w:val="003300"/>
                <w:sz w:val="32"/>
                <w:szCs w:val="32"/>
              </w:rPr>
              <w:t>Дети по-иному воспринимают звуки на дороге.</w:t>
            </w: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  Автомобиль, который «рычит» громче, с точки зрения ребёнка опаснее, чем едущий тихо. Малыши забывают о скорости машины.</w:t>
            </w:r>
          </w:p>
        </w:tc>
      </w:tr>
      <w:tr w:rsidR="00E9060A" w:rsidTr="00950AAC">
        <w:tc>
          <w:tcPr>
            <w:tcW w:w="4722" w:type="dxa"/>
            <w:gridSpan w:val="7"/>
          </w:tcPr>
          <w:p w:rsidR="00E9060A" w:rsidRPr="00F028C6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Взрослый оценивает  скорость приближающегося  автомобиля, а не его размеры.</w:t>
            </w:r>
          </w:p>
        </w:tc>
        <w:tc>
          <w:tcPr>
            <w:tcW w:w="5960" w:type="dxa"/>
            <w:gridSpan w:val="3"/>
          </w:tcPr>
          <w:p w:rsidR="00E9060A" w:rsidRPr="00F028C6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При приближении большого грузовика, даже если его скорость невелика, ребёнок реже рискует пересекать проезжую часть, чем, увидев легковую машину, приближающуюся на большой скорости.</w:t>
            </w:r>
          </w:p>
        </w:tc>
      </w:tr>
      <w:tr w:rsidR="00E9060A" w:rsidTr="00950AAC">
        <w:tc>
          <w:tcPr>
            <w:tcW w:w="4722" w:type="dxa"/>
            <w:gridSpan w:val="7"/>
          </w:tcPr>
          <w:p w:rsidR="00E9060A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Взрослый способен отличить движущуюся машину </w:t>
            </w:r>
            <w:proofErr w:type="gramStart"/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 стоящей за ¼ секунды. </w:t>
            </w:r>
          </w:p>
        </w:tc>
        <w:tc>
          <w:tcPr>
            <w:tcW w:w="5960" w:type="dxa"/>
            <w:gridSpan w:val="3"/>
          </w:tcPr>
          <w:p w:rsidR="00E9060A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Ребёнок семи лет потратит </w:t>
            </w:r>
            <w:r w:rsidRPr="00B3480B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ЧЕТЫРЕ секунды</w:t>
            </w: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 на то, чтобы различить движущуюся и стоящую машины. </w:t>
            </w:r>
          </w:p>
        </w:tc>
      </w:tr>
      <w:tr w:rsidR="00E9060A" w:rsidRPr="00F028C6" w:rsidTr="00950AAC">
        <w:tc>
          <w:tcPr>
            <w:tcW w:w="10682" w:type="dxa"/>
            <w:gridSpan w:val="10"/>
            <w:tcBorders>
              <w:bottom w:val="single" w:sz="4" w:space="0" w:color="000000" w:themeColor="text1"/>
            </w:tcBorders>
          </w:tcPr>
          <w:p w:rsidR="00E9060A" w:rsidRPr="00F028C6" w:rsidRDefault="00E9060A" w:rsidP="00E6046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 w:rsidRPr="00F028C6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У левшей, в том числе и у детей, лучше развито правое полушарие головного мозга, которое отвечает за ориентацию человека в пространстве, поэтому дети – левши лучше, чем «правши»,  ориентируются на улицах и дорогах, </w:t>
            </w:r>
          </w:p>
          <w:p w:rsidR="00E9060A" w:rsidRPr="00F028C6" w:rsidRDefault="00E9060A" w:rsidP="00E6046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 w:rsidRPr="00F028C6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но при этом у них в большей степени искажено восприятие звуков.</w:t>
            </w:r>
          </w:p>
        </w:tc>
      </w:tr>
      <w:tr w:rsidR="00E9060A" w:rsidRPr="00F028C6" w:rsidTr="00950AAC">
        <w:trPr>
          <w:trHeight w:val="2218"/>
        </w:trPr>
        <w:tc>
          <w:tcPr>
            <w:tcW w:w="10682" w:type="dxa"/>
            <w:gridSpan w:val="10"/>
            <w:tcBorders>
              <w:bottom w:val="nil"/>
            </w:tcBorders>
          </w:tcPr>
          <w:p w:rsidR="00E9060A" w:rsidRPr="00F028C6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lastRenderedPageBreak/>
              <w:t>Рост  ребёнка – серьёзное препятствие для обзора обстановки:</w:t>
            </w:r>
          </w:p>
          <w:p w:rsidR="00E9060A" w:rsidRPr="00AC2363" w:rsidRDefault="00E9060A" w:rsidP="00E604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 w:rsidRPr="00AC2363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из-за стоящих машин, зданий, растений ребёнку не видно, что происходит на дороге,</w:t>
            </w:r>
          </w:p>
          <w:p w:rsidR="00E9060A" w:rsidRPr="00AC2363" w:rsidRDefault="00E9060A" w:rsidP="00E604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 w:rsidRPr="00AC2363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да и он сам не виден водителю.</w:t>
            </w:r>
          </w:p>
          <w:p w:rsidR="00E9060A" w:rsidRPr="00AC2363" w:rsidRDefault="00B3285F" w:rsidP="00E6046D">
            <w:pPr>
              <w:ind w:left="360"/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 w:rsidRPr="00B3285F">
              <w:rPr>
                <w:noProof/>
                <w:color w:val="4F6228" w:themeColor="accent3" w:themeShade="80"/>
              </w:rPr>
              <w:pict>
                <v:shape id="_x0000_s1042" type="#_x0000_t94" style="position:absolute;left:0;text-align:left;margin-left:256.35pt;margin-top:8.15pt;width:29.15pt;height:19.25pt;rotation:90;z-index:251674624" adj="16227,5105" fillcolor="#76923c" strokecolor="#030">
                  <v:fill color2="fill darken(118)" rotate="t" method="linear sigma" focus="100%" type="gradient"/>
                </v:shape>
              </w:pict>
            </w:r>
          </w:p>
          <w:p w:rsidR="00E9060A" w:rsidRPr="00F028C6" w:rsidRDefault="00E9060A" w:rsidP="00E6046D">
            <w:pPr>
              <w:pStyle w:val="a4"/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</w:p>
        </w:tc>
      </w:tr>
      <w:tr w:rsidR="00E9060A" w:rsidRPr="00F028C6" w:rsidTr="00950AAC">
        <w:tc>
          <w:tcPr>
            <w:tcW w:w="5547" w:type="dxa"/>
            <w:gridSpan w:val="9"/>
            <w:tcBorders>
              <w:top w:val="nil"/>
            </w:tcBorders>
          </w:tcPr>
          <w:p w:rsidR="00E9060A" w:rsidRPr="00F028C6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У взрослых больше времени для анализа ситуации и принятия решения.</w:t>
            </w:r>
          </w:p>
        </w:tc>
        <w:tc>
          <w:tcPr>
            <w:tcW w:w="5135" w:type="dxa"/>
            <w:tcBorders>
              <w:top w:val="nil"/>
            </w:tcBorders>
          </w:tcPr>
          <w:p w:rsidR="00E9060A" w:rsidRPr="00F11ECC" w:rsidRDefault="00E9060A" w:rsidP="00E6046D">
            <w:pPr>
              <w:jc w:val="both"/>
              <w:rPr>
                <w:rFonts w:ascii="Times New Roman" w:hAnsi="Times New Roman" w:cs="Times New Roman"/>
                <w:b/>
                <w:i/>
                <w:color w:val="003300"/>
                <w:sz w:val="32"/>
                <w:szCs w:val="32"/>
              </w:rPr>
            </w:pPr>
            <w:r w:rsidRPr="00F11ECC">
              <w:rPr>
                <w:rFonts w:ascii="Times New Roman" w:hAnsi="Times New Roman" w:cs="Times New Roman"/>
                <w:b/>
                <w:i/>
                <w:color w:val="003300"/>
                <w:sz w:val="32"/>
                <w:szCs w:val="32"/>
              </w:rPr>
              <w:t>У детей меньше времени для  наблюдения и оценки ситуации.</w:t>
            </w:r>
          </w:p>
        </w:tc>
      </w:tr>
      <w:tr w:rsidR="00E9060A" w:rsidRPr="00F028C6" w:rsidTr="00950AAC">
        <w:tc>
          <w:tcPr>
            <w:tcW w:w="4029" w:type="dxa"/>
            <w:gridSpan w:val="5"/>
          </w:tcPr>
          <w:p w:rsidR="00E9060A" w:rsidRPr="00F028C6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Взрослые обладают опытом безопасного поведения на дороге.</w:t>
            </w:r>
          </w:p>
        </w:tc>
        <w:tc>
          <w:tcPr>
            <w:tcW w:w="6653" w:type="dxa"/>
            <w:gridSpan w:val="5"/>
          </w:tcPr>
          <w:p w:rsidR="00E9060A" w:rsidRPr="00F028C6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Дети начинают осознавать опасность, исходящую от движущегося  транспорта, по мере объяснения им последствий этой опасности. Чувство «правильной» тревоги передаётся им от родителей в процессе  воспитания.</w:t>
            </w:r>
          </w:p>
        </w:tc>
      </w:tr>
      <w:tr w:rsidR="00E9060A" w:rsidRPr="00F028C6" w:rsidTr="00950AAC">
        <w:tc>
          <w:tcPr>
            <w:tcW w:w="1101" w:type="dxa"/>
            <w:gridSpan w:val="2"/>
            <w:shd w:val="clear" w:color="auto" w:fill="D6E3BC" w:themeFill="accent3" w:themeFillTint="66"/>
          </w:tcPr>
          <w:p w:rsidR="00E9060A" w:rsidRPr="00F028C6" w:rsidRDefault="00950AAC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 w:rsidRPr="00950AAC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drawing>
                <wp:inline distT="0" distB="0" distL="0" distR="0">
                  <wp:extent cx="603520" cy="700392"/>
                  <wp:effectExtent l="19050" t="0" r="6080" b="0"/>
                  <wp:docPr id="5" name="Рисунок 3" descr="http://cs622020.vk.me/v622020109/3cd38/zECdthIXN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622020.vk.me/v622020109/3cd38/zECdthIXN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26" cy="69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1" w:type="dxa"/>
            <w:gridSpan w:val="8"/>
          </w:tcPr>
          <w:p w:rsidR="00E9060A" w:rsidRPr="00F028C6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Поведение детей базируется на аналогичных движениях из микромира игрушек. Например, ребёнок считает, что машина может, как  и игрушечная, остановиться сразу же.</w:t>
            </w:r>
          </w:p>
        </w:tc>
      </w:tr>
      <w:tr w:rsidR="00E9060A" w:rsidRPr="00F028C6" w:rsidTr="00950AAC">
        <w:tc>
          <w:tcPr>
            <w:tcW w:w="4614" w:type="dxa"/>
            <w:gridSpan w:val="6"/>
          </w:tcPr>
          <w:p w:rsidR="00E9060A" w:rsidRPr="00F028C6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Взрослые наблюдают и оценивают ситуацию на дороге уже издали.</w:t>
            </w:r>
          </w:p>
        </w:tc>
        <w:tc>
          <w:tcPr>
            <w:tcW w:w="6068" w:type="dxa"/>
            <w:gridSpan w:val="4"/>
          </w:tcPr>
          <w:p w:rsidR="00E9060A" w:rsidRPr="00F028C6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Дети начинают наблюдение, только подойдя к краю дороги или находясь на ней, в результате - не всегда успевают принять правильное решение.</w:t>
            </w:r>
          </w:p>
        </w:tc>
      </w:tr>
      <w:tr w:rsidR="00E9060A" w:rsidRPr="00F028C6" w:rsidTr="00D41F49">
        <w:tc>
          <w:tcPr>
            <w:tcW w:w="2660" w:type="dxa"/>
            <w:gridSpan w:val="4"/>
            <w:shd w:val="clear" w:color="auto" w:fill="D6E3BC" w:themeFill="accent3" w:themeFillTint="66"/>
          </w:tcPr>
          <w:p w:rsidR="00E9060A" w:rsidRPr="00F028C6" w:rsidRDefault="00D41F49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 w:rsidRPr="00D41F49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drawing>
                <wp:inline distT="0" distB="0" distL="0" distR="0">
                  <wp:extent cx="1624924" cy="2110902"/>
                  <wp:effectExtent l="19050" t="0" r="0" b="0"/>
                  <wp:docPr id="11" name="Рисунок 15" descr="http://guvdnso.ru/modules/gallery/uploads/2011_02_10_nsk_kids_gallery/2011_02_10_gibddnso_ru_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uvdnso.ru/modules/gallery/uploads/2011_02_10_nsk_kids_gallery/2011_02_10_gibddnso_ru_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863" r="4999" b="6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24" cy="2110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  <w:gridSpan w:val="6"/>
          </w:tcPr>
          <w:p w:rsidR="00E9060A" w:rsidRPr="00F11ECC" w:rsidRDefault="00E9060A" w:rsidP="00E6046D">
            <w:pPr>
              <w:jc w:val="center"/>
              <w:rPr>
                <w:rFonts w:ascii="Times New Roman" w:hAnsi="Times New Roman" w:cs="Times New Roman"/>
                <w:b/>
                <w:i/>
                <w:color w:val="003300"/>
                <w:sz w:val="32"/>
                <w:szCs w:val="32"/>
              </w:rPr>
            </w:pPr>
            <w:r w:rsidRPr="00F11ECC">
              <w:rPr>
                <w:rFonts w:ascii="Times New Roman" w:hAnsi="Times New Roman" w:cs="Times New Roman"/>
                <w:b/>
                <w:i/>
                <w:color w:val="003300"/>
                <w:sz w:val="32"/>
                <w:szCs w:val="32"/>
              </w:rPr>
              <w:t>Внимание ребёнка крайне нестабильно, эмоции заставляют позабыть обо всём.</w:t>
            </w:r>
          </w:p>
          <w:p w:rsidR="00E9060A" w:rsidRPr="00F11ECC" w:rsidRDefault="00B3285F" w:rsidP="00E6046D">
            <w:pPr>
              <w:jc w:val="both"/>
              <w:rPr>
                <w:rFonts w:ascii="Times New Roman" w:hAnsi="Times New Roman" w:cs="Times New Roman"/>
                <w:b/>
                <w:i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3300"/>
                <w:sz w:val="32"/>
                <w:szCs w:val="32"/>
              </w:rPr>
              <w:pict>
                <v:shape id="_x0000_s1043" type="#_x0000_t94" style="position:absolute;left:0;text-align:left;margin-left:147.1pt;margin-top:4.65pt;width:29.15pt;height:19.25pt;rotation:90;z-index:251675648" adj="16227,5105" fillcolor="#76923c" strokecolor="#030">
                  <v:fill color2="fill darken(118)" rotate="t" method="linear sigma" focus="100%" type="gradient"/>
                </v:shape>
              </w:pict>
            </w:r>
          </w:p>
          <w:p w:rsidR="00E9060A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</w:p>
          <w:p w:rsidR="00E9060A" w:rsidRPr="00F028C6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Он может последовать, не обращая внимания на транспорт на дороге,  за привлёкшим его внимание предметом – за мячом, выкатившимся на дорогу, или  приятелем, который уже на противоположном тротуаре.</w:t>
            </w:r>
          </w:p>
        </w:tc>
      </w:tr>
      <w:tr w:rsidR="00E9060A" w:rsidRPr="00F028C6" w:rsidTr="00950AAC">
        <w:tc>
          <w:tcPr>
            <w:tcW w:w="4614" w:type="dxa"/>
            <w:gridSpan w:val="6"/>
          </w:tcPr>
          <w:p w:rsidR="00E9060A" w:rsidRPr="00F028C6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Благодаря жизненному опыту взрослый может правильно оценить ситуацию на проезжей части, предугадать все возможные варианты поведения водителя.</w:t>
            </w:r>
          </w:p>
        </w:tc>
        <w:tc>
          <w:tcPr>
            <w:tcW w:w="6068" w:type="dxa"/>
            <w:gridSpan w:val="4"/>
          </w:tcPr>
          <w:p w:rsidR="00E9060A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Детям трудно оценить </w:t>
            </w:r>
            <w:proofErr w:type="spellStart"/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дорожн</w:t>
            </w:r>
            <w:proofErr w:type="gramStart"/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 транспортную ситуацию, они не способны быстро принимать решения. В экстремальной ситуации и в случаях, когда ребёнок поставлен перед срочным выбором, он легко впадает  в состояние</w:t>
            </w:r>
            <w:r w:rsidR="00D41F49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безысходной  опасности,</w:t>
            </w:r>
          </w:p>
          <w:p w:rsidR="00E9060A" w:rsidRDefault="00D41F49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3300"/>
                <w:sz w:val="32"/>
                <w:szCs w:val="32"/>
              </w:rPr>
              <w:pict>
                <v:shape id="_x0000_s1044" type="#_x0000_t94" style="position:absolute;left:0;text-align:left;margin-left:99.65pt;margin-top:22.25pt;width:29.15pt;height:19.25pt;rotation:90;z-index:251676672" adj="16227,5105" fillcolor="#76923c" strokecolor="#030">
                  <v:fill color2="fill darken(118)" rotate="t" method="linear sigma" focus="100%" type="gradient"/>
                </v:shape>
              </w:pict>
            </w:r>
            <w:r w:rsidR="00E9060A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 незащищённости  и просто теряется. </w:t>
            </w:r>
          </w:p>
          <w:p w:rsidR="00E9060A" w:rsidRDefault="00E9060A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 xml:space="preserve"> </w:t>
            </w:r>
          </w:p>
          <w:p w:rsidR="00B0623B" w:rsidRDefault="00B0623B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</w:p>
          <w:p w:rsidR="00E9060A" w:rsidRPr="00582E6D" w:rsidRDefault="00E9060A" w:rsidP="00E6046D">
            <w:pPr>
              <w:jc w:val="both"/>
              <w:rPr>
                <w:rFonts w:ascii="Times New Roman" w:hAnsi="Times New Roman" w:cs="Times New Roman"/>
                <w:b/>
                <w:i/>
                <w:color w:val="0033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3300"/>
                <w:sz w:val="32"/>
                <w:szCs w:val="32"/>
              </w:rPr>
              <w:lastRenderedPageBreak/>
              <w:t>Чем опаснее ситуация, тем медленнее ребёнок принимает решение.</w:t>
            </w:r>
          </w:p>
        </w:tc>
      </w:tr>
      <w:tr w:rsidR="00E9060A" w:rsidRPr="00F028C6" w:rsidTr="00950AAC">
        <w:tc>
          <w:tcPr>
            <w:tcW w:w="1059" w:type="dxa"/>
            <w:shd w:val="clear" w:color="auto" w:fill="D6E3BC" w:themeFill="accent3" w:themeFillTint="66"/>
          </w:tcPr>
          <w:p w:rsidR="00E9060A" w:rsidRDefault="00950AAC" w:rsidP="00E6046D">
            <w:pPr>
              <w:jc w:val="both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 w:rsidRPr="00950AAC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lastRenderedPageBreak/>
              <w:drawing>
                <wp:inline distT="0" distB="0" distL="0" distR="0">
                  <wp:extent cx="603520" cy="1848256"/>
                  <wp:effectExtent l="19050" t="0" r="6080" b="0"/>
                  <wp:docPr id="7" name="Рисунок 3" descr="http://cs622020.vk.me/v622020109/3cd38/zECdthIXN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622020.vk.me/v622020109/3cd38/zECdthIXN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26" cy="184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3" w:type="dxa"/>
            <w:gridSpan w:val="9"/>
          </w:tcPr>
          <w:p w:rsidR="00E9060A" w:rsidRPr="00CD68B7" w:rsidRDefault="00E9060A" w:rsidP="00E6046D">
            <w:pPr>
              <w:pStyle w:val="a5"/>
              <w:rPr>
                <w:rFonts w:ascii="Times New Roman" w:hAnsi="Times New Roman" w:cs="Times New Roman"/>
                <w:b/>
                <w:i/>
                <w:color w:val="003300"/>
                <w:sz w:val="32"/>
                <w:szCs w:val="32"/>
              </w:rPr>
            </w:pPr>
            <w:r w:rsidRPr="00CD68B7">
              <w:rPr>
                <w:rFonts w:ascii="Times New Roman" w:hAnsi="Times New Roman" w:cs="Times New Roman"/>
                <w:b/>
                <w:i/>
                <w:color w:val="003300"/>
                <w:sz w:val="32"/>
                <w:szCs w:val="32"/>
              </w:rPr>
              <w:t xml:space="preserve">Детей нужно учить не столько правилам, сколько анализу возникновения опасностей на дороге. </w:t>
            </w:r>
          </w:p>
          <w:p w:rsidR="00E9060A" w:rsidRPr="00CD68B7" w:rsidRDefault="00E9060A" w:rsidP="00E6046D">
            <w:pPr>
              <w:pStyle w:val="a5"/>
            </w:pPr>
            <w:r w:rsidRPr="00CD68B7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t>Совершаемые детьми ошибки часто повторяются потому, что лишь одна из множества ошибок «наказывается» испугом. Остальные невольно закрепляются в сознании как допустимые или даже правильные действия, потому что не случилось ничего страшного. Так формируются ложные и опасные навыки и привычки.</w:t>
            </w:r>
          </w:p>
        </w:tc>
      </w:tr>
    </w:tbl>
    <w:p w:rsidR="00E9060A" w:rsidRDefault="00E9060A" w:rsidP="00E9060A">
      <w:p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</w:p>
    <w:p w:rsidR="00E9060A" w:rsidRPr="004933D8" w:rsidRDefault="00E9060A" w:rsidP="00E9060A">
      <w:pPr>
        <w:ind w:firstLine="708"/>
        <w:jc w:val="both"/>
        <w:rPr>
          <w:rFonts w:ascii="Times New Roman" w:hAnsi="Times New Roman" w:cs="Times New Roman"/>
          <w:b/>
          <w:i/>
          <w:color w:val="003300"/>
          <w:sz w:val="36"/>
          <w:szCs w:val="36"/>
        </w:rPr>
      </w:pPr>
      <w:r w:rsidRPr="004933D8">
        <w:rPr>
          <w:rFonts w:ascii="Times New Roman" w:hAnsi="Times New Roman" w:cs="Times New Roman"/>
          <w:b/>
          <w:i/>
          <w:color w:val="003300"/>
          <w:sz w:val="36"/>
          <w:szCs w:val="36"/>
        </w:rPr>
        <w:t xml:space="preserve">Ребёнок учится законам дороги, прежде всего, на примере взрослых. Навыки безопасного поведения на дороге должна сознательно прививать ребёнку семья, внушая ему: ни шагу на проезжую часть без взрослых, идёшь </w:t>
      </w:r>
      <w:proofErr w:type="gramStart"/>
      <w:r w:rsidRPr="004933D8">
        <w:rPr>
          <w:rFonts w:ascii="Times New Roman" w:hAnsi="Times New Roman" w:cs="Times New Roman"/>
          <w:b/>
          <w:i/>
          <w:color w:val="003300"/>
          <w:sz w:val="36"/>
          <w:szCs w:val="36"/>
        </w:rPr>
        <w:t>со</w:t>
      </w:r>
      <w:proofErr w:type="gramEnd"/>
      <w:r w:rsidRPr="004933D8">
        <w:rPr>
          <w:rFonts w:ascii="Times New Roman" w:hAnsi="Times New Roman" w:cs="Times New Roman"/>
          <w:b/>
          <w:i/>
          <w:color w:val="003300"/>
          <w:sz w:val="36"/>
          <w:szCs w:val="36"/>
        </w:rPr>
        <w:t xml:space="preserve"> взрослым за руку – не вырывайся, не сходи с тротуара! </w:t>
      </w:r>
    </w:p>
    <w:p w:rsidR="00E9060A" w:rsidRPr="004933D8" w:rsidRDefault="00E9060A" w:rsidP="00E9060A">
      <w:pPr>
        <w:ind w:firstLine="708"/>
        <w:jc w:val="both"/>
        <w:rPr>
          <w:rFonts w:ascii="Times New Roman" w:hAnsi="Times New Roman" w:cs="Times New Roman"/>
          <w:b/>
          <w:i/>
          <w:color w:val="003300"/>
          <w:sz w:val="36"/>
          <w:szCs w:val="36"/>
        </w:rPr>
      </w:pPr>
      <w:r w:rsidRPr="004933D8">
        <w:rPr>
          <w:rFonts w:ascii="Times New Roman" w:hAnsi="Times New Roman" w:cs="Times New Roman"/>
          <w:b/>
          <w:i/>
          <w:color w:val="003300"/>
          <w:sz w:val="36"/>
          <w:szCs w:val="36"/>
        </w:rPr>
        <w:t xml:space="preserve">Для обучения ребёнка правильному поведению на дороге нужно использовать любой подходящий момент - во время движения по улице или дома - в игре, беседе. От Вас, уважаемые родители, зависит, будет воспитатель или  учитель продолжать обучать детей правилам безопасного поведения на проезжей части или ему придётся ПЕРЕУЧИВАТЬ Вашего ребёнка. Как Вы знаете, переучивать всегда тяжелее, да и не всегда продуктивно!   </w:t>
      </w:r>
    </w:p>
    <w:p w:rsidR="00E9060A" w:rsidRPr="004933D8" w:rsidRDefault="00E9060A" w:rsidP="00E9060A">
      <w:pPr>
        <w:ind w:firstLine="708"/>
        <w:jc w:val="both"/>
        <w:rPr>
          <w:rFonts w:ascii="Times New Roman" w:hAnsi="Times New Roman" w:cs="Times New Roman"/>
          <w:b/>
          <w:i/>
          <w:color w:val="003300"/>
          <w:sz w:val="36"/>
          <w:szCs w:val="36"/>
        </w:rPr>
      </w:pPr>
    </w:p>
    <w:p w:rsidR="00E9060A" w:rsidRDefault="00E9060A" w:rsidP="00E9060A">
      <w:pPr>
        <w:ind w:firstLine="708"/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</w:p>
    <w:p w:rsidR="00E9060A" w:rsidRDefault="00E9060A" w:rsidP="00E9060A">
      <w:pPr>
        <w:ind w:firstLine="708"/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</w:p>
    <w:p w:rsidR="00E9060A" w:rsidRDefault="00E9060A" w:rsidP="00E9060A">
      <w:p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</w:p>
    <w:p w:rsidR="00B0623B" w:rsidRDefault="00B0623B" w:rsidP="00E9060A">
      <w:pPr>
        <w:jc w:val="both"/>
        <w:rPr>
          <w:rFonts w:ascii="Times New Roman" w:hAnsi="Times New Roman" w:cs="Times New Roman"/>
          <w:b/>
          <w:i/>
          <w:color w:val="003300"/>
          <w:sz w:val="32"/>
          <w:szCs w:val="32"/>
        </w:rPr>
      </w:pPr>
    </w:p>
    <w:p w:rsidR="00950AAC" w:rsidRPr="00B0623B" w:rsidRDefault="00E9060A" w:rsidP="00B0623B">
      <w:pPr>
        <w:jc w:val="both"/>
        <w:rPr>
          <w:rFonts w:ascii="Times New Roman" w:hAnsi="Times New Roman" w:cs="Times New Roman"/>
          <w:b/>
          <w:i/>
          <w:color w:val="003300"/>
          <w:sz w:val="24"/>
          <w:szCs w:val="24"/>
        </w:rPr>
      </w:pPr>
      <w:r w:rsidRPr="00E9060A">
        <w:rPr>
          <w:rFonts w:ascii="Times New Roman" w:hAnsi="Times New Roman" w:cs="Times New Roman"/>
          <w:b/>
          <w:i/>
          <w:color w:val="003300"/>
          <w:sz w:val="24"/>
          <w:szCs w:val="24"/>
        </w:rPr>
        <w:t xml:space="preserve">Составила заместитель директора по УР А.В. </w:t>
      </w:r>
      <w:proofErr w:type="spellStart"/>
      <w:r w:rsidRPr="00E9060A">
        <w:rPr>
          <w:rFonts w:ascii="Times New Roman" w:hAnsi="Times New Roman" w:cs="Times New Roman"/>
          <w:b/>
          <w:i/>
          <w:color w:val="003300"/>
          <w:sz w:val="24"/>
          <w:szCs w:val="24"/>
        </w:rPr>
        <w:t>Кальчук</w:t>
      </w:r>
      <w:proofErr w:type="spellEnd"/>
      <w:r w:rsidRPr="00E9060A">
        <w:rPr>
          <w:rFonts w:ascii="Times New Roman" w:hAnsi="Times New Roman" w:cs="Times New Roman"/>
          <w:b/>
          <w:i/>
          <w:color w:val="003300"/>
          <w:sz w:val="24"/>
          <w:szCs w:val="24"/>
        </w:rPr>
        <w:t xml:space="preserve"> по материалам статьи </w:t>
      </w:r>
      <w:proofErr w:type="spellStart"/>
      <w:r w:rsidRPr="00E9060A">
        <w:rPr>
          <w:rFonts w:ascii="Times New Roman" w:hAnsi="Times New Roman" w:cs="Times New Roman"/>
          <w:b/>
          <w:i/>
          <w:color w:val="003300"/>
          <w:sz w:val="24"/>
          <w:szCs w:val="24"/>
        </w:rPr>
        <w:t>Т.Метлицкой</w:t>
      </w:r>
      <w:proofErr w:type="spellEnd"/>
      <w:r w:rsidRPr="00E9060A">
        <w:rPr>
          <w:rFonts w:ascii="Times New Roman" w:hAnsi="Times New Roman" w:cs="Times New Roman"/>
          <w:b/>
          <w:i/>
          <w:color w:val="003300"/>
          <w:sz w:val="24"/>
          <w:szCs w:val="24"/>
        </w:rPr>
        <w:t xml:space="preserve">, </w:t>
      </w:r>
      <w:proofErr w:type="spellStart"/>
      <w:r w:rsidRPr="00E9060A">
        <w:rPr>
          <w:rFonts w:ascii="Times New Roman" w:hAnsi="Times New Roman" w:cs="Times New Roman"/>
          <w:b/>
          <w:i/>
          <w:color w:val="003300"/>
          <w:sz w:val="24"/>
          <w:szCs w:val="24"/>
        </w:rPr>
        <w:t>О.Ероховец</w:t>
      </w:r>
      <w:proofErr w:type="spellEnd"/>
      <w:r w:rsidRPr="00E9060A">
        <w:rPr>
          <w:rFonts w:ascii="Times New Roman" w:hAnsi="Times New Roman" w:cs="Times New Roman"/>
          <w:b/>
          <w:i/>
          <w:color w:val="003300"/>
          <w:sz w:val="24"/>
          <w:szCs w:val="24"/>
        </w:rPr>
        <w:t xml:space="preserve"> «Зелёный свет» безопасности для детей. Об учёте возрастных особенностей детей при их обучении поведению на дороге», опубликованной в журнале «Минская школа сегодня» №12, 2012г.</w:t>
      </w:r>
    </w:p>
    <w:sectPr w:rsidR="00950AAC" w:rsidRPr="00B0623B" w:rsidSect="00190F0F">
      <w:pgSz w:w="11906" w:h="16838"/>
      <w:pgMar w:top="720" w:right="720" w:bottom="720" w:left="720" w:header="708" w:footer="708" w:gutter="0"/>
      <w:pgBorders w:offsetFrom="page">
        <w:top w:val="circlesRectangles" w:sz="31" w:space="24" w:color="99CC00"/>
        <w:left w:val="circlesRectangles" w:sz="31" w:space="24" w:color="99CC00"/>
        <w:bottom w:val="circlesRectangles" w:sz="31" w:space="24" w:color="99CC00"/>
        <w:right w:val="circlesRectangles" w:sz="31" w:space="24" w:color="99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075"/>
    <w:multiLevelType w:val="hybridMultilevel"/>
    <w:tmpl w:val="B81C7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36A8"/>
    <w:multiLevelType w:val="hybridMultilevel"/>
    <w:tmpl w:val="24228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E4DE5"/>
    <w:multiLevelType w:val="hybridMultilevel"/>
    <w:tmpl w:val="28A81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230D6"/>
    <w:multiLevelType w:val="hybridMultilevel"/>
    <w:tmpl w:val="9D6EF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E10DD"/>
    <w:multiLevelType w:val="hybridMultilevel"/>
    <w:tmpl w:val="3CE8D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90D1D"/>
    <w:multiLevelType w:val="hybridMultilevel"/>
    <w:tmpl w:val="8EA4A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A3101"/>
    <w:multiLevelType w:val="hybridMultilevel"/>
    <w:tmpl w:val="4816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80178"/>
    <w:multiLevelType w:val="hybridMultilevel"/>
    <w:tmpl w:val="2648F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3CF9"/>
    <w:rsid w:val="000153B3"/>
    <w:rsid w:val="0006787B"/>
    <w:rsid w:val="00190F0F"/>
    <w:rsid w:val="001F4318"/>
    <w:rsid w:val="0023619A"/>
    <w:rsid w:val="0031187C"/>
    <w:rsid w:val="003C00CD"/>
    <w:rsid w:val="003D51B4"/>
    <w:rsid w:val="0043361B"/>
    <w:rsid w:val="004351AB"/>
    <w:rsid w:val="004933D8"/>
    <w:rsid w:val="004A64DD"/>
    <w:rsid w:val="00582E6D"/>
    <w:rsid w:val="00623551"/>
    <w:rsid w:val="00623970"/>
    <w:rsid w:val="0070045B"/>
    <w:rsid w:val="007C5BE9"/>
    <w:rsid w:val="007F739A"/>
    <w:rsid w:val="00823CF9"/>
    <w:rsid w:val="00880CAB"/>
    <w:rsid w:val="009167E5"/>
    <w:rsid w:val="00950AAC"/>
    <w:rsid w:val="0097043F"/>
    <w:rsid w:val="00AC2363"/>
    <w:rsid w:val="00B0623B"/>
    <w:rsid w:val="00B3285F"/>
    <w:rsid w:val="00B3480B"/>
    <w:rsid w:val="00C209B2"/>
    <w:rsid w:val="00CD68B7"/>
    <w:rsid w:val="00D41F49"/>
    <w:rsid w:val="00E9060A"/>
    <w:rsid w:val="00EB18CB"/>
    <w:rsid w:val="00F00267"/>
    <w:rsid w:val="00F028C6"/>
    <w:rsid w:val="00F1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8C6"/>
    <w:pPr>
      <w:ind w:left="720"/>
      <w:contextualSpacing/>
    </w:pPr>
  </w:style>
  <w:style w:type="paragraph" w:styleId="a5">
    <w:name w:val="No Spacing"/>
    <w:uiPriority w:val="1"/>
    <w:qFormat/>
    <w:rsid w:val="00CD68B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0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0E85-9D64-489C-8ECB-AD007945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2013-01-04T14:24:00Z</dcterms:created>
  <dcterms:modified xsi:type="dcterms:W3CDTF">2016-02-25T12:42:00Z</dcterms:modified>
</cp:coreProperties>
</file>