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C9" w:rsidRPr="008509C9" w:rsidRDefault="008509C9" w:rsidP="008509C9">
      <w:pPr>
        <w:spacing w:after="0"/>
        <w:jc w:val="center"/>
        <w:rPr>
          <w:rFonts w:ascii="Times New Roman" w:hAnsi="Times New Roman" w:cs="Times New Roman"/>
          <w:b/>
          <w:sz w:val="36"/>
        </w:rPr>
      </w:pPr>
      <w:r w:rsidRPr="008509C9">
        <w:rPr>
          <w:rFonts w:ascii="Times New Roman" w:hAnsi="Times New Roman" w:cs="Times New Roman"/>
          <w:b/>
          <w:sz w:val="36"/>
        </w:rPr>
        <w:t>Ребенок-левша</w:t>
      </w:r>
    </w:p>
    <w:p w:rsidR="008509C9" w:rsidRDefault="008509C9" w:rsidP="008509C9">
      <w:pPr>
        <w:spacing w:after="0"/>
        <w:jc w:val="both"/>
        <w:rPr>
          <w:rFonts w:ascii="Times New Roman" w:hAnsi="Times New Roman" w:cs="Times New Roman"/>
          <w:sz w:val="28"/>
          <w:lang w:val="en-US"/>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В семье радость – малыш появился на свет. Младенец ест, спит и криком выражает свое недовольство. Проходят дни, недели, ребенок начинает познавать окружающий мир: сегодня он начал следить глазками за яркой игрушкой, завтра уже сам тянет ручку к погремушке, а через полгода вся семья с умилением наблюдает, как малыш сам разбрасывает ложкой яблочное пюре. В это время взрослым все равно, правой или левой ручкой маленький озорник схватил дедушкины очки или вытащил из земли любимый бабушкин фикус.</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Ребенок до полутора лет одинаково ловко (или неловко) пользуется обеими руками и с легкостью перекладывает ложку, лопатку, карандаш из левой руки </w:t>
      </w:r>
      <w:proofErr w:type="gramStart"/>
      <w:r w:rsidRPr="008509C9">
        <w:rPr>
          <w:rFonts w:ascii="Times New Roman" w:hAnsi="Times New Roman" w:cs="Times New Roman"/>
          <w:sz w:val="28"/>
        </w:rPr>
        <w:t>в</w:t>
      </w:r>
      <w:proofErr w:type="gramEnd"/>
      <w:r w:rsidRPr="008509C9">
        <w:rPr>
          <w:rFonts w:ascii="Times New Roman" w:hAnsi="Times New Roman" w:cs="Times New Roman"/>
          <w:sz w:val="28"/>
        </w:rPr>
        <w:t xml:space="preserve"> правую, и наоборот. Но, чем старше малыш становится, тем чаще и увереннее он пользуется определенной рукой. Родители вдруг с тревогой замечают, что их ребенок именно левой рукой разрисовывает обои в коридоре и ложку чаще всего держит тоже в левой руке.</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lang w:val="en-US"/>
        </w:rPr>
      </w:pPr>
      <w:r>
        <w:rPr>
          <w:rFonts w:ascii="Times New Roman" w:hAnsi="Times New Roman" w:cs="Times New Roman"/>
          <w:sz w:val="28"/>
        </w:rPr>
        <w:t>Дефект или особенность?</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К сожалению, леворукость ребенка очень часто воспринимается близкими как болезнь или серьезный дефект. Проблема адаптации ребенка в жизни всегда волнует его семью. И любое отклонение от общепринятых норм вызывает опасения. Порой взрослые </w:t>
      </w:r>
      <w:proofErr w:type="gramStart"/>
      <w:r w:rsidRPr="008509C9">
        <w:rPr>
          <w:rFonts w:ascii="Times New Roman" w:hAnsi="Times New Roman" w:cs="Times New Roman"/>
          <w:sz w:val="28"/>
        </w:rPr>
        <w:t>стремятся</w:t>
      </w:r>
      <w:proofErr w:type="gramEnd"/>
      <w:r w:rsidRPr="008509C9">
        <w:rPr>
          <w:rFonts w:ascii="Times New Roman" w:hAnsi="Times New Roman" w:cs="Times New Roman"/>
          <w:sz w:val="28"/>
        </w:rPr>
        <w:t xml:space="preserve"> во что бы то ни стало подстроить малыша под общие стандарты, для его же удобства. Что это – боязнь каких-то реальных проблем или просто нежелание понять ребенка, неловкость от того, что он «другой»? Чаще всего – это непонимание ситуации, нелепые предрассудки или просто незнание.   Человеку свойственно настороженное отношение ко всему, что выпадает из привычной общей картины. Раньше </w:t>
      </w:r>
      <w:proofErr w:type="spellStart"/>
      <w:r w:rsidRPr="008509C9">
        <w:rPr>
          <w:rFonts w:ascii="Times New Roman" w:hAnsi="Times New Roman" w:cs="Times New Roman"/>
          <w:sz w:val="28"/>
        </w:rPr>
        <w:t>леворуких</w:t>
      </w:r>
      <w:proofErr w:type="spellEnd"/>
      <w:r w:rsidRPr="008509C9">
        <w:rPr>
          <w:rFonts w:ascii="Times New Roman" w:hAnsi="Times New Roman" w:cs="Times New Roman"/>
          <w:sz w:val="28"/>
        </w:rPr>
        <w:t xml:space="preserve"> детей переучивали. Воспитатели в детском саду строго следили, чтобы ложка была в «правильной» (читай – в правой) руке. Учителя в школе заставляли писать только правой рукой, а левую нередко даже привязывали к телу, чтоб ручка или карандаш ненароком не «перескочили» в ту руку, которой работать </w:t>
      </w:r>
      <w:r>
        <w:rPr>
          <w:rFonts w:ascii="Times New Roman" w:hAnsi="Times New Roman" w:cs="Times New Roman"/>
          <w:sz w:val="28"/>
        </w:rPr>
        <w:t>удобнее, но – «не по правилам».</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Сегодня физиологи, психологи, педагоги едины во мнении: переучивать </w:t>
      </w:r>
      <w:proofErr w:type="spellStart"/>
      <w:r w:rsidRPr="008509C9">
        <w:rPr>
          <w:rFonts w:ascii="Times New Roman" w:hAnsi="Times New Roman" w:cs="Times New Roman"/>
          <w:sz w:val="28"/>
        </w:rPr>
        <w:t>леворуких</w:t>
      </w:r>
      <w:proofErr w:type="spellEnd"/>
      <w:r w:rsidRPr="008509C9">
        <w:rPr>
          <w:rFonts w:ascii="Times New Roman" w:hAnsi="Times New Roman" w:cs="Times New Roman"/>
          <w:sz w:val="28"/>
        </w:rPr>
        <w:t xml:space="preserve"> детей ни в коем случае нельзя!     Леворукость – это не досадный дефект, а лишь личностная особенность, индивидуальный вариант нормы. Насильственное переучивание левшей, а тем самым принудительное изменение сложившейся системы головного мозга, как правило, ведет к негативным последствиям. Ребенок может стать раздражительным, </w:t>
      </w:r>
      <w:r w:rsidRPr="008509C9">
        <w:rPr>
          <w:rFonts w:ascii="Times New Roman" w:hAnsi="Times New Roman" w:cs="Times New Roman"/>
          <w:sz w:val="28"/>
        </w:rPr>
        <w:lastRenderedPageBreak/>
        <w:t>вспыльчивым, капризным, плаксивым. Бывают нарушения сна, потеря аппетита, головные боли, жалобы на усталость в правой руке, повышенная утомляемость и снижение работоспособности. Главное, что следует понимать и помнить – переучивание может не только создать трудности в сегодняшней жизни подрастающего человека, но и стать проблемой на долгие годы.</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lang w:val="en-US"/>
        </w:rPr>
      </w:pPr>
      <w:r>
        <w:rPr>
          <w:rFonts w:ascii="Times New Roman" w:hAnsi="Times New Roman" w:cs="Times New Roman"/>
          <w:sz w:val="28"/>
        </w:rPr>
        <w:t>Почему так бывает?</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Почему же ребенок предпочитает работать левой рукой? Существует три основных причины леворукости: компенсаторная, вынужденная и генетическая. За работу правой руки отвечает левое полушарие мозга, которое выполняет функцию аналитического центра, а также руководит процессами письма и чтения. Правое полушарие – это «творческий центр», средоточие интуиции и целостного восприятия. Конечностями же полушария руководят перекрестно: когда ребенок действует левой рукой, команды ему подает правое полушарие, и наоборот. Нередко бывает, что при поражении левого полушария головного мозга его функции частично принимает на себя правое полушарие, доминирующей становится левая рука и возникает компенсаторная леворукость. Иногда, когда травмируется правая рука, особенно если это происходит в раннем возрасте, также ведущей становится левая рука – возникает вынужденная леворукость. Генетическая теория возникновения леворукости также разрабатывается многими учеными. В последние годы многие исследователи склоняются к тому, что в основе леворукости – комплексное сочетание патологических, генетических и социальных факторов.</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lang w:val="en-US"/>
        </w:rPr>
      </w:pPr>
      <w:r>
        <w:rPr>
          <w:rFonts w:ascii="Times New Roman" w:hAnsi="Times New Roman" w:cs="Times New Roman"/>
          <w:sz w:val="28"/>
        </w:rPr>
        <w:t>Левша ли?</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В каком возрасте нужно определять ведущую руку? Специалисты считают, что лучше всего это делать это в 4–5 лет. Именно в этом возрасте формируется стойкое предпочтение одной из рук.</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Тестовые зада</w:t>
      </w:r>
      <w:r>
        <w:rPr>
          <w:rFonts w:ascii="Times New Roman" w:hAnsi="Times New Roman" w:cs="Times New Roman"/>
          <w:sz w:val="28"/>
        </w:rPr>
        <w:t>ния на определение ведущей руки</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Та рука, которой ребенок будет действовать</w:t>
      </w:r>
      <w:r>
        <w:rPr>
          <w:rFonts w:ascii="Times New Roman" w:hAnsi="Times New Roman" w:cs="Times New Roman"/>
          <w:sz w:val="28"/>
        </w:rPr>
        <w:t xml:space="preserve"> чаще и качественнее – ведущая.</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1. Предложите малышу коробку с пуговицами трех цветов и три пустых коробки. Попросите его разложить пуговицы так, чтобы в каждой коробке были пуговицы одного цвета. Отметьте, какой рукой он начинает работать. Какая рука более активна?</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lastRenderedPageBreak/>
        <w:t xml:space="preserve">2. Соберите несколько бутылочек разного размера с навинчивающимися крышками. Предложите ребенку подобрать подходящую крышку каждому пузырьку. Обратите внимание, какой рукой он выполняет более сложное действие – навинчивает крышку, а какой </w:t>
      </w:r>
      <w:r>
        <w:rPr>
          <w:rFonts w:ascii="Times New Roman" w:hAnsi="Times New Roman" w:cs="Times New Roman"/>
          <w:sz w:val="28"/>
        </w:rPr>
        <w:t>только придерживает бутылочку.</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3. Бросайте ребенку небольшой мяч, который он легко может удержать, и попросите ловить его одной рукой. Заметьте, какой рукой он ловит м</w:t>
      </w:r>
      <w:r>
        <w:rPr>
          <w:rFonts w:ascii="Times New Roman" w:hAnsi="Times New Roman" w:cs="Times New Roman"/>
          <w:sz w:val="28"/>
        </w:rPr>
        <w:t>яч чаще, охотнее и более ловко.</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4. Предложите ребенку нарисовать картинку. Положите карандаши прямо перед ним, ровно посередине, ни слева, ни справа. Посмотрите, какой рукой ребенок начинает работать. Через некоторое время попросите его нарисовать эту же картинку другой рукой. Оцените </w:t>
      </w:r>
      <w:proofErr w:type="gramStart"/>
      <w:r w:rsidRPr="008509C9">
        <w:rPr>
          <w:rFonts w:ascii="Times New Roman" w:hAnsi="Times New Roman" w:cs="Times New Roman"/>
          <w:sz w:val="28"/>
        </w:rPr>
        <w:t>результат</w:t>
      </w:r>
      <w:proofErr w:type="gramEnd"/>
      <w:r w:rsidRPr="008509C9">
        <w:rPr>
          <w:rFonts w:ascii="Times New Roman" w:hAnsi="Times New Roman" w:cs="Times New Roman"/>
          <w:sz w:val="28"/>
        </w:rPr>
        <w:t>: какой рукой рисовать было удобнее и быстрее, какой из двух рисун</w:t>
      </w:r>
      <w:r>
        <w:rPr>
          <w:rFonts w:ascii="Times New Roman" w:hAnsi="Times New Roman" w:cs="Times New Roman"/>
          <w:sz w:val="28"/>
        </w:rPr>
        <w:t>ков выполнен более качественно.</w:t>
      </w:r>
    </w:p>
    <w:p w:rsidR="008509C9" w:rsidRPr="008509C9" w:rsidRDefault="008509C9" w:rsidP="008509C9">
      <w:pPr>
        <w:spacing w:after="0"/>
        <w:jc w:val="both"/>
        <w:rPr>
          <w:rFonts w:ascii="Times New Roman" w:hAnsi="Times New Roman" w:cs="Times New Roman"/>
          <w:sz w:val="28"/>
          <w:lang w:val="en-US"/>
        </w:rPr>
      </w:pPr>
      <w:r w:rsidRPr="008509C9">
        <w:rPr>
          <w:rFonts w:ascii="Times New Roman" w:hAnsi="Times New Roman" w:cs="Times New Roman"/>
          <w:sz w:val="28"/>
        </w:rPr>
        <w:t>5. Обратите внимание, какой рукой ребенок старается развязывать узлы. Более активно де</w:t>
      </w:r>
      <w:r>
        <w:rPr>
          <w:rFonts w:ascii="Times New Roman" w:hAnsi="Times New Roman" w:cs="Times New Roman"/>
          <w:sz w:val="28"/>
        </w:rPr>
        <w:t>йствующая рука и будет ведущей.</w:t>
      </w:r>
    </w:p>
    <w:p w:rsidR="008509C9" w:rsidRPr="008509C9" w:rsidRDefault="008509C9" w:rsidP="008509C9">
      <w:pPr>
        <w:spacing w:after="0"/>
        <w:jc w:val="both"/>
        <w:rPr>
          <w:rFonts w:ascii="Times New Roman" w:hAnsi="Times New Roman" w:cs="Times New Roman"/>
          <w:sz w:val="28"/>
          <w:lang w:val="en-US"/>
        </w:rPr>
      </w:pPr>
      <w:r w:rsidRPr="008509C9">
        <w:rPr>
          <w:rFonts w:ascii="Times New Roman" w:hAnsi="Times New Roman" w:cs="Times New Roman"/>
          <w:sz w:val="28"/>
        </w:rPr>
        <w:t>6. Предложите ребенку построить дом из кубиков или крупных деталей «LEGO». Обратите внимание, какой рукой ребенок поправляет стены, какой рукой берет кубики. И</w:t>
      </w:r>
      <w:r>
        <w:rPr>
          <w:rFonts w:ascii="Times New Roman" w:hAnsi="Times New Roman" w:cs="Times New Roman"/>
          <w:sz w:val="28"/>
        </w:rPr>
        <w:t>менно эта рука и будет ведущей.</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7. Предложите ребенку вырезать по контуру картинку. Отметьте, какой рукой берутся ножницы. Если ребенок в процессе работы перекладывает ножницы из руки в руку, посмотрите, како</w:t>
      </w:r>
      <w:r>
        <w:rPr>
          <w:rFonts w:ascii="Times New Roman" w:hAnsi="Times New Roman" w:cs="Times New Roman"/>
          <w:sz w:val="28"/>
        </w:rPr>
        <w:t>й рукой он работает аккуратнее.</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8. Положите перед ребенком несколько спичечных коробков и попросите найти </w:t>
      </w:r>
      <w:proofErr w:type="gramStart"/>
      <w:r w:rsidRPr="008509C9">
        <w:rPr>
          <w:rFonts w:ascii="Times New Roman" w:hAnsi="Times New Roman" w:cs="Times New Roman"/>
          <w:sz w:val="28"/>
        </w:rPr>
        <w:t>спрятанную</w:t>
      </w:r>
      <w:proofErr w:type="gramEnd"/>
      <w:r w:rsidRPr="008509C9">
        <w:rPr>
          <w:rFonts w:ascii="Times New Roman" w:hAnsi="Times New Roman" w:cs="Times New Roman"/>
          <w:sz w:val="28"/>
        </w:rPr>
        <w:t xml:space="preserve"> в одном из </w:t>
      </w:r>
      <w:proofErr w:type="spellStart"/>
      <w:r w:rsidRPr="008509C9">
        <w:rPr>
          <w:rFonts w:ascii="Times New Roman" w:hAnsi="Times New Roman" w:cs="Times New Roman"/>
          <w:sz w:val="28"/>
        </w:rPr>
        <w:t>нихспичку</w:t>
      </w:r>
      <w:proofErr w:type="spellEnd"/>
      <w:r w:rsidRPr="008509C9">
        <w:rPr>
          <w:rFonts w:ascii="Times New Roman" w:hAnsi="Times New Roman" w:cs="Times New Roman"/>
          <w:sz w:val="28"/>
        </w:rPr>
        <w:t>. Заметьте, какой рукой ребенок действует более активно.</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10 советов родителям </w:t>
      </w:r>
      <w:proofErr w:type="spellStart"/>
      <w:r w:rsidRPr="008509C9">
        <w:rPr>
          <w:rFonts w:ascii="Times New Roman" w:hAnsi="Times New Roman" w:cs="Times New Roman"/>
          <w:sz w:val="28"/>
        </w:rPr>
        <w:t>леворукого</w:t>
      </w:r>
      <w:proofErr w:type="spellEnd"/>
      <w:r w:rsidRPr="008509C9">
        <w:rPr>
          <w:rFonts w:ascii="Times New Roman" w:hAnsi="Times New Roman" w:cs="Times New Roman"/>
          <w:sz w:val="28"/>
        </w:rPr>
        <w:t xml:space="preserve"> ребенка</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1. Взрослые не должны никогда, ни при каких обстоятельствах показывать </w:t>
      </w:r>
      <w:proofErr w:type="spellStart"/>
      <w:r w:rsidRPr="008509C9">
        <w:rPr>
          <w:rFonts w:ascii="Times New Roman" w:hAnsi="Times New Roman" w:cs="Times New Roman"/>
          <w:sz w:val="28"/>
        </w:rPr>
        <w:t>леворукому</w:t>
      </w:r>
      <w:proofErr w:type="spellEnd"/>
      <w:r w:rsidRPr="008509C9">
        <w:rPr>
          <w:rFonts w:ascii="Times New Roman" w:hAnsi="Times New Roman" w:cs="Times New Roman"/>
          <w:sz w:val="28"/>
        </w:rPr>
        <w:t xml:space="preserve"> ребенку нега</w:t>
      </w:r>
      <w:r>
        <w:rPr>
          <w:rFonts w:ascii="Times New Roman" w:hAnsi="Times New Roman" w:cs="Times New Roman"/>
          <w:sz w:val="28"/>
        </w:rPr>
        <w:t>тивное отношение к леворукости.</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2. Старайтесь придерживаться единой тактики отношений с ребенком. Раздоры в семье и несогласованность требований родителей к реб</w:t>
      </w:r>
      <w:r>
        <w:rPr>
          <w:rFonts w:ascii="Times New Roman" w:hAnsi="Times New Roman" w:cs="Times New Roman"/>
          <w:sz w:val="28"/>
        </w:rPr>
        <w:t>енку всегда осложняют ситуацию.</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3. Необходимо научиться </w:t>
      </w:r>
      <w:proofErr w:type="gramStart"/>
      <w:r w:rsidRPr="008509C9">
        <w:rPr>
          <w:rFonts w:ascii="Times New Roman" w:hAnsi="Times New Roman" w:cs="Times New Roman"/>
          <w:sz w:val="28"/>
        </w:rPr>
        <w:t>внимательно</w:t>
      </w:r>
      <w:proofErr w:type="gramEnd"/>
      <w:r w:rsidRPr="008509C9">
        <w:rPr>
          <w:rFonts w:ascii="Times New Roman" w:hAnsi="Times New Roman" w:cs="Times New Roman"/>
          <w:sz w:val="28"/>
        </w:rPr>
        <w:t xml:space="preserve"> наблюдать за своим ребенком, видеть и различать его состояния, знать причины его огорчений и радостей, понимать его проблемы, помогать ему их преодолевать.</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lastRenderedPageBreak/>
        <w:t>4. 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w:t>
      </w:r>
      <w:r>
        <w:rPr>
          <w:rFonts w:ascii="Times New Roman" w:hAnsi="Times New Roman" w:cs="Times New Roman"/>
          <w:sz w:val="28"/>
        </w:rPr>
        <w:t>т быть и у праворукого ребенка.</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5. Не рекомендуется “пробовать” научить ребенка работать правой рукой, тем более настаивать на этом. Переучивание может привести к</w:t>
      </w:r>
      <w:r>
        <w:rPr>
          <w:rFonts w:ascii="Times New Roman" w:hAnsi="Times New Roman" w:cs="Times New Roman"/>
          <w:sz w:val="28"/>
        </w:rPr>
        <w:t xml:space="preserve"> серьезным нарушениям здоровья.</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6. Определить ведущую руку целесообразно в 4-4,5 года и не менять ее, даже если качество письма и рисования бу</w:t>
      </w:r>
      <w:r>
        <w:rPr>
          <w:rFonts w:ascii="Times New Roman" w:hAnsi="Times New Roman" w:cs="Times New Roman"/>
          <w:sz w:val="28"/>
        </w:rPr>
        <w:t>дет не очень удовлетворять вас.</w:t>
      </w:r>
    </w:p>
    <w:p w:rsidR="008509C9" w:rsidRPr="008509C9" w:rsidRDefault="008509C9" w:rsidP="008509C9">
      <w:pPr>
        <w:spacing w:after="0"/>
        <w:jc w:val="both"/>
        <w:rPr>
          <w:rFonts w:ascii="Times New Roman" w:hAnsi="Times New Roman" w:cs="Times New Roman"/>
          <w:sz w:val="28"/>
          <w:lang w:val="en-US"/>
        </w:rPr>
      </w:pPr>
      <w:r w:rsidRPr="008509C9">
        <w:rPr>
          <w:rFonts w:ascii="Times New Roman" w:hAnsi="Times New Roman" w:cs="Times New Roman"/>
          <w:sz w:val="28"/>
        </w:rPr>
        <w:t xml:space="preserve">7. Научите </w:t>
      </w:r>
      <w:proofErr w:type="spellStart"/>
      <w:r w:rsidRPr="008509C9">
        <w:rPr>
          <w:rFonts w:ascii="Times New Roman" w:hAnsi="Times New Roman" w:cs="Times New Roman"/>
          <w:sz w:val="28"/>
        </w:rPr>
        <w:t>леворукого</w:t>
      </w:r>
      <w:proofErr w:type="spellEnd"/>
      <w:r w:rsidRPr="008509C9">
        <w:rPr>
          <w:rFonts w:ascii="Times New Roman" w:hAnsi="Times New Roman" w:cs="Times New Roman"/>
          <w:sz w:val="28"/>
        </w:rPr>
        <w:t xml:space="preserve"> ребенка правильно сидеть за рабочим столом, правильно держать ручку, располагать тетрадь. Помните, свет п</w:t>
      </w:r>
      <w:r>
        <w:rPr>
          <w:rFonts w:ascii="Times New Roman" w:hAnsi="Times New Roman" w:cs="Times New Roman"/>
          <w:sz w:val="28"/>
        </w:rPr>
        <w:t>ри работе должен падать справа.</w:t>
      </w:r>
    </w:p>
    <w:p w:rsidR="008509C9" w:rsidRPr="008509C9" w:rsidRDefault="008509C9" w:rsidP="008509C9">
      <w:pPr>
        <w:spacing w:after="0"/>
        <w:jc w:val="both"/>
        <w:rPr>
          <w:rFonts w:ascii="Times New Roman" w:hAnsi="Times New Roman" w:cs="Times New Roman"/>
          <w:sz w:val="28"/>
          <w:lang w:val="en-US"/>
        </w:rPr>
      </w:pPr>
      <w:r w:rsidRPr="008509C9">
        <w:rPr>
          <w:rFonts w:ascii="Times New Roman" w:hAnsi="Times New Roman" w:cs="Times New Roman"/>
          <w:sz w:val="28"/>
        </w:rPr>
        <w:t xml:space="preserve">8. При обучении письму используйте “Прописи для </w:t>
      </w:r>
      <w:proofErr w:type="spellStart"/>
      <w:r w:rsidRPr="008509C9">
        <w:rPr>
          <w:rFonts w:ascii="Times New Roman" w:hAnsi="Times New Roman" w:cs="Times New Roman"/>
          <w:sz w:val="28"/>
        </w:rPr>
        <w:t>леворуких</w:t>
      </w:r>
      <w:proofErr w:type="spellEnd"/>
      <w:r w:rsidRPr="008509C9">
        <w:rPr>
          <w:rFonts w:ascii="Times New Roman" w:hAnsi="Times New Roman" w:cs="Times New Roman"/>
          <w:sz w:val="28"/>
        </w:rPr>
        <w:t xml:space="preserve"> детей”. Помните, методика безотрывного письма неприменим</w:t>
      </w:r>
      <w:r>
        <w:rPr>
          <w:rFonts w:ascii="Times New Roman" w:hAnsi="Times New Roman" w:cs="Times New Roman"/>
          <w:sz w:val="28"/>
        </w:rPr>
        <w:t xml:space="preserve">а при обучении </w:t>
      </w:r>
      <w:proofErr w:type="spellStart"/>
      <w:r>
        <w:rPr>
          <w:rFonts w:ascii="Times New Roman" w:hAnsi="Times New Roman" w:cs="Times New Roman"/>
          <w:sz w:val="28"/>
        </w:rPr>
        <w:t>леворуких</w:t>
      </w:r>
      <w:proofErr w:type="spellEnd"/>
      <w:r>
        <w:rPr>
          <w:rFonts w:ascii="Times New Roman" w:hAnsi="Times New Roman" w:cs="Times New Roman"/>
          <w:sz w:val="28"/>
        </w:rPr>
        <w:t xml:space="preserve"> детей.</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9. Не заставляйте </w:t>
      </w:r>
      <w:proofErr w:type="spellStart"/>
      <w:r w:rsidRPr="008509C9">
        <w:rPr>
          <w:rFonts w:ascii="Times New Roman" w:hAnsi="Times New Roman" w:cs="Times New Roman"/>
          <w:sz w:val="28"/>
        </w:rPr>
        <w:t>леворукого</w:t>
      </w:r>
      <w:proofErr w:type="spellEnd"/>
      <w:r w:rsidRPr="008509C9">
        <w:rPr>
          <w:rFonts w:ascii="Times New Roman" w:hAnsi="Times New Roman" w:cs="Times New Roman"/>
          <w:sz w:val="28"/>
        </w:rPr>
        <w:t xml:space="preserve"> ребенка читать, если он сам отказывается, даже если вы уверены, что он знает все буквы. Складывайте буквы из их элементов, пишите буквы, играйте с буквами — эта работа облегчит ребенку распознавание </w:t>
      </w:r>
      <w:r>
        <w:rPr>
          <w:rFonts w:ascii="Times New Roman" w:hAnsi="Times New Roman" w:cs="Times New Roman"/>
          <w:sz w:val="28"/>
        </w:rPr>
        <w:t>букв и процесс обучения чтению.</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10. Ваш ребенок нуждается в особом внимании и подходе, но не потому, что он </w:t>
      </w:r>
      <w:proofErr w:type="spellStart"/>
      <w:r w:rsidRPr="008509C9">
        <w:rPr>
          <w:rFonts w:ascii="Times New Roman" w:hAnsi="Times New Roman" w:cs="Times New Roman"/>
          <w:sz w:val="28"/>
        </w:rPr>
        <w:t>леворукий</w:t>
      </w:r>
      <w:proofErr w:type="spellEnd"/>
      <w:r w:rsidRPr="008509C9">
        <w:rPr>
          <w:rFonts w:ascii="Times New Roman" w:hAnsi="Times New Roman" w:cs="Times New Roman"/>
          <w:sz w:val="28"/>
        </w:rPr>
        <w:t>, а потому, что каждый ребенок уникален и неповторим.</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lang w:val="en-US"/>
        </w:rPr>
      </w:pPr>
      <w:r>
        <w:rPr>
          <w:rFonts w:ascii="Times New Roman" w:hAnsi="Times New Roman" w:cs="Times New Roman"/>
          <w:sz w:val="28"/>
        </w:rPr>
        <w:t>Главное — понять:</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От вашего понимания, любви, терпения, умения вовремя помочь зависят успехи вашего малыша.</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Беспокоясь о </w:t>
      </w:r>
      <w:r>
        <w:rPr>
          <w:rFonts w:ascii="Times New Roman" w:hAnsi="Times New Roman" w:cs="Times New Roman"/>
          <w:sz w:val="28"/>
        </w:rPr>
        <w:t xml:space="preserve">том, кем ребенок будет завтра, </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мы забываем, что </w:t>
      </w:r>
      <w:r>
        <w:rPr>
          <w:rFonts w:ascii="Times New Roman" w:hAnsi="Times New Roman" w:cs="Times New Roman"/>
          <w:sz w:val="28"/>
        </w:rPr>
        <w:t>кем-то он является уже сегодня.</w:t>
      </w: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w:t>
      </w:r>
      <w:proofErr w:type="spellStart"/>
      <w:r w:rsidRPr="008509C9">
        <w:rPr>
          <w:rFonts w:ascii="Times New Roman" w:hAnsi="Times New Roman" w:cs="Times New Roman"/>
          <w:sz w:val="28"/>
        </w:rPr>
        <w:t>Сташа</w:t>
      </w:r>
      <w:proofErr w:type="spellEnd"/>
      <w:r w:rsidRPr="008509C9">
        <w:rPr>
          <w:rFonts w:ascii="Times New Roman" w:hAnsi="Times New Roman" w:cs="Times New Roman"/>
          <w:sz w:val="28"/>
        </w:rPr>
        <w:t xml:space="preserve"> </w:t>
      </w:r>
      <w:proofErr w:type="spellStart"/>
      <w:r w:rsidRPr="008509C9">
        <w:rPr>
          <w:rFonts w:ascii="Times New Roman" w:hAnsi="Times New Roman" w:cs="Times New Roman"/>
          <w:sz w:val="28"/>
        </w:rPr>
        <w:t>Таушер</w:t>
      </w:r>
      <w:proofErr w:type="spellEnd"/>
      <w:r w:rsidRPr="008509C9">
        <w:rPr>
          <w:rFonts w:ascii="Times New Roman" w:hAnsi="Times New Roman" w:cs="Times New Roman"/>
          <w:sz w:val="28"/>
        </w:rPr>
        <w:t>)</w:t>
      </w: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p>
    <w:p w:rsidR="008509C9" w:rsidRPr="008509C9" w:rsidRDefault="008509C9" w:rsidP="008509C9">
      <w:pPr>
        <w:spacing w:after="0"/>
        <w:jc w:val="both"/>
        <w:rPr>
          <w:rFonts w:ascii="Times New Roman" w:hAnsi="Times New Roman" w:cs="Times New Roman"/>
          <w:sz w:val="28"/>
        </w:rPr>
      </w:pPr>
      <w:r w:rsidRPr="008509C9">
        <w:rPr>
          <w:rFonts w:ascii="Times New Roman" w:hAnsi="Times New Roman" w:cs="Times New Roman"/>
          <w:sz w:val="28"/>
        </w:rPr>
        <w:t xml:space="preserve"> </w:t>
      </w:r>
    </w:p>
    <w:p w:rsidR="008509C9" w:rsidRPr="008509C9" w:rsidRDefault="008509C9" w:rsidP="008509C9">
      <w:pPr>
        <w:spacing w:after="0"/>
        <w:jc w:val="both"/>
        <w:rPr>
          <w:rFonts w:ascii="Times New Roman" w:hAnsi="Times New Roman" w:cs="Times New Roman"/>
          <w:sz w:val="28"/>
        </w:rPr>
      </w:pPr>
    </w:p>
    <w:p w:rsidR="00A372CB" w:rsidRPr="008509C9" w:rsidRDefault="008509C9" w:rsidP="008509C9">
      <w:pPr>
        <w:spacing w:after="0"/>
        <w:jc w:val="both"/>
        <w:rPr>
          <w:rFonts w:ascii="Times New Roman" w:hAnsi="Times New Roman" w:cs="Times New Roman"/>
          <w:sz w:val="28"/>
          <w:lang w:val="en-US"/>
        </w:rPr>
      </w:pPr>
      <w:r>
        <w:rPr>
          <w:rFonts w:ascii="Times New Roman" w:hAnsi="Times New Roman" w:cs="Times New Roman"/>
          <w:sz w:val="28"/>
        </w:rPr>
        <w:t xml:space="preserve">    </w:t>
      </w:r>
      <w:bookmarkStart w:id="0" w:name="_GoBack"/>
      <w:bookmarkEnd w:id="0"/>
    </w:p>
    <w:sectPr w:rsidR="00A372CB" w:rsidRPr="00850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C9"/>
    <w:rsid w:val="008509C9"/>
    <w:rsid w:val="00A3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2015-04-07T09:21:00Z</dcterms:created>
  <dcterms:modified xsi:type="dcterms:W3CDTF">2015-04-07T09:23:00Z</dcterms:modified>
</cp:coreProperties>
</file>