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F5" w:rsidRDefault="001A0AF5" w:rsidP="001A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A0AF5" w:rsidRDefault="001A0AF5" w:rsidP="001A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Образец оформления списка</w:t>
      </w:r>
    </w:p>
    <w:p w:rsidR="001A0AF5" w:rsidRDefault="001A0AF5" w:rsidP="001A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использованных источников</w:t>
      </w:r>
    </w:p>
    <w:p w:rsidR="001A0AF5" w:rsidRDefault="001A0AF5" w:rsidP="001A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сусветная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цывілізацыя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Котаў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2-е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Энцыклапедыкс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 – 168 с. </w:t>
      </w:r>
      <w:r>
        <w:rPr>
          <w:rFonts w:ascii="Times New Roman" w:hAnsi="Times New Roman" w:cs="Times New Roman"/>
          <w:i/>
          <w:iCs/>
          <w:sz w:val="28"/>
          <w:szCs w:val="28"/>
        </w:rPr>
        <w:t>(один автор)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Дайнеко, А.Е. Экономика Беларуси в системе всемирной организации /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А.Е. Дайнеко,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А.Е. Дайнеко. – Минск: Ин-т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экономики, 2004. – 323 с. </w:t>
      </w:r>
      <w:r>
        <w:rPr>
          <w:rFonts w:ascii="Times New Roman" w:hAnsi="Times New Roman" w:cs="Times New Roman"/>
          <w:i/>
          <w:iCs/>
          <w:sz w:val="28"/>
          <w:szCs w:val="28"/>
        </w:rPr>
        <w:t>(два – три автора)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Культурология: учеб. пособие для вузов / С.В. Лапина [и др.]; под общ.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 С.В. Лапиной. – 2-е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– 495 с.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(четыре и более авторов)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 6 т.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[і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</w:rPr>
        <w:t>.]. –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Экаперспектыва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2000 – 2005. Т. 3: Беларусь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 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Рэчы</w:t>
      </w:r>
      <w:proofErr w:type="spellEnd"/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Паспалітай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(XVII – XVIII ст.) / Ю. Бохан [і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</w:rPr>
        <w:t>.]. 2004. – 343 с.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(многотомное издание)</w:t>
      </w:r>
      <w:bookmarkStart w:id="0" w:name="_GoBack"/>
      <w:bookmarkEnd w:id="0"/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науки Беларуси: к 80-летию со дня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ЦНБ им. Я. Коласа НАН Беларуси: сб. науч. ст. / НАН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Беларуси, Центр. науч. б-ка;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Н.Ю. Березкина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>
        <w:rPr>
          <w:rFonts w:ascii="Times New Roman" w:hAnsi="Times New Roman" w:cs="Times New Roman"/>
          <w:sz w:val="28"/>
          <w:szCs w:val="28"/>
        </w:rPr>
        <w:t>) [и др.].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Минск, 2004. – 174 с. </w:t>
      </w:r>
      <w:r>
        <w:rPr>
          <w:rFonts w:ascii="Times New Roman" w:hAnsi="Times New Roman" w:cs="Times New Roman"/>
          <w:i/>
          <w:iCs/>
          <w:sz w:val="28"/>
          <w:szCs w:val="28"/>
        </w:rPr>
        <w:t>(сборник статей, трудов)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Центральный исторический архив Москвы (ЦИАМ).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Фонд 277. – Оп. 1. – Д. 1295 – 1734. Дела о выдачи ссуды под залог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имений, находящихся в Могилевской губернии (имеются планы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имений) 1884 – 1918 гг. </w:t>
      </w:r>
      <w:r>
        <w:rPr>
          <w:rFonts w:ascii="Times New Roman" w:hAnsi="Times New Roman" w:cs="Times New Roman"/>
          <w:i/>
          <w:iCs/>
          <w:sz w:val="28"/>
          <w:szCs w:val="28"/>
        </w:rPr>
        <w:t>(архивные материалы)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Масляніцына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Масляніцына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Багадзяж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2005. – №4. – С. 49 – 53. </w:t>
      </w:r>
      <w:r>
        <w:rPr>
          <w:rFonts w:ascii="Times New Roman" w:hAnsi="Times New Roman" w:cs="Times New Roman"/>
          <w:i/>
          <w:iCs/>
          <w:sz w:val="28"/>
          <w:szCs w:val="28"/>
        </w:rPr>
        <w:t>(статья из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журнала)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Дубовик, В. Молодые леса зелены / В. Дубовик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2005. –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С. 7. </w:t>
      </w:r>
      <w:r>
        <w:rPr>
          <w:rFonts w:ascii="Times New Roman" w:hAnsi="Times New Roman" w:cs="Times New Roman"/>
          <w:i/>
          <w:iCs/>
          <w:sz w:val="28"/>
          <w:szCs w:val="28"/>
        </w:rPr>
        <w:t>(статья из газеты)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Дарашэвіч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Храптовіч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І.І. / Э.К.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Дарашэвіч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Мысліцелі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асветнікі</w:t>
      </w:r>
      <w:proofErr w:type="spellEnd"/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 – ХІХ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стагоддзі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энцыкл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склад.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1995. – С. 326 - 328. </w:t>
      </w:r>
      <w:r>
        <w:rPr>
          <w:rFonts w:ascii="Times New Roman" w:hAnsi="Times New Roman" w:cs="Times New Roman"/>
          <w:i/>
          <w:iCs/>
          <w:sz w:val="28"/>
          <w:szCs w:val="28"/>
        </w:rPr>
        <w:t>(статья из энциклопедии,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словаря)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Беловежская пуща должна стать мировым наследием / Г.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Беловежская пуща – ХХI век [Электронный ресурс]. – 2004.</w:t>
      </w:r>
    </w:p>
    <w:p w:rsidR="001A0AF5" w:rsidRDefault="001A0AF5" w:rsidP="001A0A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 http: //bp21.org.by/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>/a041031.html. – Дата доступа:</w:t>
      </w:r>
    </w:p>
    <w:p w:rsidR="000D1A7E" w:rsidRDefault="001A0AF5" w:rsidP="001A0AF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02.02.2006. </w:t>
      </w:r>
      <w:r>
        <w:rPr>
          <w:rFonts w:ascii="Times New Roman" w:hAnsi="Times New Roman" w:cs="Times New Roman"/>
          <w:i/>
          <w:iCs/>
          <w:sz w:val="28"/>
          <w:szCs w:val="28"/>
        </w:rPr>
        <w:t>(ресурсы удаленного доступа)</w:t>
      </w:r>
    </w:p>
    <w:sectPr w:rsidR="000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5"/>
    <w:rsid w:val="000D1A7E"/>
    <w:rsid w:val="001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C9FEC-F309-4813-95BC-A26DE9F9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2017-12-15T07:49:00Z</dcterms:created>
  <dcterms:modified xsi:type="dcterms:W3CDTF">2017-12-15T07:50:00Z</dcterms:modified>
</cp:coreProperties>
</file>