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15" w:rsidRPr="007264AD" w:rsidRDefault="00BB0BCD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21 сентября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Солигорщине стартует республиканская акция </w:t>
      </w: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«Молодёжь за безопасность!».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Приуроченная 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ко дню образования </w:t>
      </w:r>
      <w:r w:rsidR="00F47F54">
        <w:rPr>
          <w:rFonts w:ascii="Times New Roman" w:hAnsi="Times New Roman" w:cs="Times New Roman"/>
          <w:sz w:val="30"/>
          <w:szCs w:val="30"/>
          <w:lang w:val="ru-RU"/>
        </w:rPr>
        <w:t>Белорусской молодёжной общественной организации спасателей-пожарных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2015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1A2015" w:rsidRPr="007264AD">
        <w:rPr>
          <w:rFonts w:ascii="Times New Roman" w:hAnsi="Times New Roman" w:cs="Times New Roman"/>
          <w:sz w:val="30"/>
          <w:szCs w:val="30"/>
          <w:lang w:val="ru-RU"/>
        </w:rPr>
        <w:t xml:space="preserve">Международному дню пожилых людей 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она продлится </w:t>
      </w: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до 16 октября</w:t>
      </w:r>
      <w:r w:rsidR="001A2015" w:rsidRPr="007264AD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5B5471" w:rsidRPr="007814EE" w:rsidRDefault="001A2015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Акция пройдёт в три этапа:</w:t>
      </w:r>
      <w:r w:rsidR="00BB0BCD"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B0BCD" w:rsidRPr="007814EE" w:rsidRDefault="00BB0BCD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1-й этап – с 21 по 30 сентября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>. Работники МЧС будут оказывать шефскую помощь о</w:t>
      </w:r>
      <w:r w:rsidR="001A2015">
        <w:rPr>
          <w:rFonts w:ascii="Times New Roman" w:hAnsi="Times New Roman" w:cs="Times New Roman"/>
          <w:sz w:val="30"/>
          <w:szCs w:val="30"/>
          <w:lang w:val="ru-RU"/>
        </w:rPr>
        <w:t>диноко проживающим пенсионерам,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 инвалидам</w:t>
      </w:r>
      <w:r w:rsidR="001A2015">
        <w:rPr>
          <w:rFonts w:ascii="Times New Roman" w:hAnsi="Times New Roman" w:cs="Times New Roman"/>
          <w:sz w:val="30"/>
          <w:szCs w:val="30"/>
          <w:lang w:val="ru-RU"/>
        </w:rPr>
        <w:t xml:space="preserve"> и ветеранам ВОВ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>. Осуществлять «112 добрых дел»</w:t>
      </w:r>
      <w:r w:rsidR="001A2015">
        <w:rPr>
          <w:rFonts w:ascii="Times New Roman" w:hAnsi="Times New Roman" w:cs="Times New Roman"/>
          <w:sz w:val="30"/>
          <w:szCs w:val="30"/>
          <w:lang w:val="ru-RU"/>
        </w:rPr>
        <w:t xml:space="preserve"> и брать на вооружение «Бабушкины рецепты безопасности»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BB0BCD" w:rsidRPr="007814EE" w:rsidRDefault="00BB0BCD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2-й этап – с 1 по 9 октября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>. В рамках Международного дня пожилых людей спасатели проведут конкурсы и викторины, разнообразят будни бабушек и дедушек.</w:t>
      </w:r>
      <w:r w:rsidR="00EC49BC">
        <w:rPr>
          <w:rFonts w:ascii="Times New Roman" w:hAnsi="Times New Roman" w:cs="Times New Roman"/>
          <w:sz w:val="30"/>
          <w:szCs w:val="30"/>
          <w:lang w:val="ru-RU"/>
        </w:rPr>
        <w:t xml:space="preserve"> А также будут осуществлять рассылку поздравительных открыток, приуроченных к празднику. </w:t>
      </w:r>
    </w:p>
    <w:p w:rsidR="00A04683" w:rsidRDefault="00BB0BCD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264AD">
        <w:rPr>
          <w:rFonts w:ascii="Times New Roman" w:hAnsi="Times New Roman" w:cs="Times New Roman"/>
          <w:b/>
          <w:sz w:val="30"/>
          <w:szCs w:val="30"/>
          <w:lang w:val="ru-RU"/>
        </w:rPr>
        <w:t>3-й этап – с 12 по 16 октября</w:t>
      </w:r>
      <w:r w:rsidRPr="007814EE">
        <w:rPr>
          <w:rFonts w:ascii="Times New Roman" w:hAnsi="Times New Roman" w:cs="Times New Roman"/>
          <w:sz w:val="30"/>
          <w:szCs w:val="30"/>
          <w:lang w:val="ru-RU"/>
        </w:rPr>
        <w:t xml:space="preserve">. Здесь специалисты встретятся с молодёжью и проведут </w:t>
      </w:r>
      <w:r w:rsidR="007814EE" w:rsidRPr="007814EE">
        <w:rPr>
          <w:rFonts w:ascii="Times New Roman" w:hAnsi="Times New Roman" w:cs="Times New Roman"/>
          <w:sz w:val="30"/>
          <w:szCs w:val="30"/>
          <w:lang w:val="ru-RU"/>
        </w:rPr>
        <w:t>Осенние балы, торжественно отметят день рождения БМООСП.</w:t>
      </w:r>
      <w:r w:rsidR="00EC49BC">
        <w:rPr>
          <w:rFonts w:ascii="Times New Roman" w:hAnsi="Times New Roman" w:cs="Times New Roman"/>
          <w:sz w:val="30"/>
          <w:szCs w:val="30"/>
          <w:lang w:val="ru-RU"/>
        </w:rPr>
        <w:t xml:space="preserve"> Вручат ребятам их первые удостоверения</w:t>
      </w:r>
      <w:r w:rsidR="00A0468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04683" w:rsidRPr="00A04683" w:rsidRDefault="00EC49BC" w:rsidP="00A0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Также, параллельно с этой акцией </w:t>
      </w:r>
      <w:r w:rsidR="00407C9D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407C9D" w:rsidRPr="00407C9D">
        <w:rPr>
          <w:rFonts w:ascii="Times New Roman" w:hAnsi="Times New Roman" w:cs="Times New Roman"/>
          <w:bCs/>
          <w:sz w:val="30"/>
          <w:szCs w:val="30"/>
          <w:lang w:val="ru-RU"/>
        </w:rPr>
        <w:t>Молодёжь за безопасность!»</w:t>
      </w:r>
      <w:r w:rsidR="00407C9D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F47F54">
        <w:rPr>
          <w:rFonts w:ascii="Times New Roman" w:hAnsi="Times New Roman" w:cs="Times New Roman"/>
          <w:b/>
          <w:sz w:val="30"/>
          <w:szCs w:val="30"/>
          <w:lang w:val="ru-RU"/>
        </w:rPr>
        <w:t>в сентябре и октябре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проходит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республиканская акция </w:t>
      </w:r>
      <w:r w:rsidR="007264AD" w:rsidRPr="00F47F54">
        <w:rPr>
          <w:rFonts w:ascii="Times New Roman" w:hAnsi="Times New Roman" w:cs="Times New Roman"/>
          <w:b/>
          <w:sz w:val="30"/>
          <w:szCs w:val="30"/>
          <w:lang w:val="ru-RU"/>
        </w:rPr>
        <w:t>«С заботой о безопасности малой Родины».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 xml:space="preserve"> Р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>аботники МЧС созванива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>ют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>ся с пенсионерами и напомин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>ают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 xml:space="preserve"> им правила пожарной безопасности, отправля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>ют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 xml:space="preserve"> «безопасные письма» и провод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>ят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 xml:space="preserve"> онлайн-уроки по видеосвязи, осуществля</w:t>
      </w:r>
      <w:r w:rsidR="007264AD">
        <w:rPr>
          <w:rFonts w:ascii="Times New Roman" w:hAnsi="Times New Roman" w:cs="Times New Roman"/>
          <w:sz w:val="30"/>
          <w:szCs w:val="30"/>
          <w:lang w:val="ru-RU"/>
        </w:rPr>
        <w:t>ют</w:t>
      </w:r>
      <w:r w:rsidR="007264AD" w:rsidRPr="007264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264AD" w:rsidRPr="007264A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движение специального транспорта </w:t>
      </w:r>
      <w:bookmarkStart w:id="0" w:name="_GoBack"/>
      <w:bookmarkEnd w:id="0"/>
      <w:r w:rsidR="007264AD" w:rsidRPr="007264AD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МЧС по сельским населенным пунктам для оповещения населения </w:t>
      </w:r>
      <w:r w:rsidR="007264AD" w:rsidRPr="00A04683">
        <w:rPr>
          <w:rFonts w:ascii="Times New Roman" w:hAnsi="Times New Roman" w:cs="Times New Roman"/>
          <w:sz w:val="30"/>
          <w:szCs w:val="30"/>
          <w:lang w:val="ru-RU"/>
        </w:rPr>
        <w:t>и проводят профилактическую работу по маршруту движения торговых автолавок «Автолавка безопасности».</w:t>
      </w:r>
    </w:p>
    <w:p w:rsidR="00A04683" w:rsidRPr="00A04683" w:rsidRDefault="00A04683" w:rsidP="00A04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04683">
        <w:rPr>
          <w:rFonts w:ascii="Times New Roman" w:hAnsi="Times New Roman" w:cs="Times New Roman"/>
          <w:sz w:val="30"/>
          <w:szCs w:val="30"/>
          <w:lang w:val="ru-RU"/>
        </w:rPr>
        <w:t>Стоит отметить, что в обеих акциях примут участие активисты районных отделений БМООСП, члены КЮСП, работники ГРОЧС, РТЦСОН, БДПО и Красного Креста.</w:t>
      </w:r>
    </w:p>
    <w:p w:rsidR="00A04683" w:rsidRPr="007264AD" w:rsidRDefault="00A04683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BB0BCD" w:rsidRPr="00BB0BCD" w:rsidRDefault="00BB0BCD" w:rsidP="0072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B0BCD" w:rsidRPr="00BB0BCD" w:rsidSect="003D07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864"/>
    <w:rsid w:val="001A2015"/>
    <w:rsid w:val="003D0727"/>
    <w:rsid w:val="00407C9D"/>
    <w:rsid w:val="004B1864"/>
    <w:rsid w:val="005B5471"/>
    <w:rsid w:val="007264AD"/>
    <w:rsid w:val="007814EE"/>
    <w:rsid w:val="00A04683"/>
    <w:rsid w:val="00BB0BCD"/>
    <w:rsid w:val="00EC49BC"/>
    <w:rsid w:val="00F4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1E49"/>
  <w15:docId w15:val="{C282709E-4135-4C90-BCBD-886F9383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</cp:lastModifiedBy>
  <cp:revision>6</cp:revision>
  <dcterms:created xsi:type="dcterms:W3CDTF">2020-09-17T11:04:00Z</dcterms:created>
  <dcterms:modified xsi:type="dcterms:W3CDTF">2020-09-17T12:05:00Z</dcterms:modified>
</cp:coreProperties>
</file>