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325" w:rsidRPr="00F05325" w:rsidRDefault="00F05325" w:rsidP="00F05325">
      <w:pPr>
        <w:spacing w:before="100" w:beforeAutospacing="1" w:after="100" w:afterAutospacing="1" w:line="240" w:lineRule="auto"/>
        <w:jc w:val="center"/>
        <w:textAlignment w:val="center"/>
        <w:rPr>
          <w:rFonts w:ascii="Times New Roman" w:eastAsia="Times New Roman" w:hAnsi="Times New Roman" w:cs="Times New Roman"/>
          <w:b/>
          <w:color w:val="000000"/>
          <w:sz w:val="32"/>
          <w:szCs w:val="32"/>
          <w:lang w:eastAsia="ru-RU"/>
        </w:rPr>
      </w:pPr>
      <w:r w:rsidRPr="00F05325">
        <w:rPr>
          <w:rFonts w:ascii="Times New Roman" w:eastAsia="Times New Roman" w:hAnsi="Times New Roman" w:cs="Times New Roman"/>
          <w:b/>
          <w:color w:val="000000"/>
          <w:sz w:val="32"/>
          <w:szCs w:val="32"/>
          <w:lang w:eastAsia="ru-RU"/>
        </w:rPr>
        <w:t>С 17.11.2020 по 20.11.2020 года Госавтоинспекция Солигорского РОВД проводит профилактическую акцию</w:t>
      </w:r>
    </w:p>
    <w:p w:rsidR="00F05325" w:rsidRPr="00F05325" w:rsidRDefault="00F05325" w:rsidP="00F05325">
      <w:pPr>
        <w:spacing w:before="100" w:beforeAutospacing="1" w:after="100" w:afterAutospacing="1" w:line="240" w:lineRule="auto"/>
        <w:jc w:val="center"/>
        <w:textAlignment w:val="center"/>
        <w:rPr>
          <w:rFonts w:ascii="Times New Roman" w:eastAsia="Times New Roman" w:hAnsi="Times New Roman" w:cs="Times New Roman"/>
          <w:b/>
          <w:color w:val="000000"/>
          <w:sz w:val="32"/>
          <w:szCs w:val="32"/>
          <w:lang w:eastAsia="ru-RU"/>
        </w:rPr>
      </w:pPr>
      <w:r w:rsidRPr="00F05325">
        <w:rPr>
          <w:rFonts w:ascii="Times New Roman" w:eastAsia="Times New Roman" w:hAnsi="Times New Roman" w:cs="Times New Roman"/>
          <w:b/>
          <w:color w:val="000000"/>
          <w:sz w:val="32"/>
          <w:szCs w:val="32"/>
          <w:lang w:eastAsia="ru-RU"/>
        </w:rPr>
        <w:t>«БЕЗОПАСНЫЙ ПЕРЕХОД»</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Основными причинами совершения ДТП с участием пешеходов являются как нарушения ПДД пешеходами, так и невыполнение требований Правил водителями транспортных средств, в части проезда нерегулируемых пешеходных переходов и предоставления преимущества в движении пешеходам.</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В целях повышения эффективности принимаемых органами внутренних дел мер по обеспечению безопасности менее защищенной и наиболее уязвимой категории участников дорожного движения, как пешеходы, </w:t>
      </w:r>
      <w:r w:rsidRPr="00F05325">
        <w:rPr>
          <w:rFonts w:ascii="Times New Roman" w:eastAsia="Times New Roman" w:hAnsi="Times New Roman" w:cs="Times New Roman"/>
          <w:b/>
          <w:bCs/>
          <w:color w:val="000000"/>
          <w:sz w:val="28"/>
          <w:szCs w:val="28"/>
          <w:lang w:eastAsia="ru-RU"/>
        </w:rPr>
        <w:t>с 17 по 20 ноября 2020 года</w:t>
      </w:r>
      <w:r w:rsidRPr="00F05325">
        <w:rPr>
          <w:rFonts w:ascii="Times New Roman" w:eastAsia="Times New Roman" w:hAnsi="Times New Roman" w:cs="Times New Roman"/>
          <w:color w:val="000000"/>
          <w:sz w:val="28"/>
          <w:szCs w:val="28"/>
          <w:lang w:eastAsia="ru-RU"/>
        </w:rPr>
        <w:t>, ОГАИ Солигорского РОВД проводит профилактическую акцию </w:t>
      </w:r>
      <w:r w:rsidRPr="00F05325">
        <w:rPr>
          <w:rFonts w:ascii="Times New Roman" w:eastAsia="Times New Roman" w:hAnsi="Times New Roman" w:cs="Times New Roman"/>
          <w:b/>
          <w:bCs/>
          <w:color w:val="000000"/>
          <w:sz w:val="28"/>
          <w:szCs w:val="28"/>
          <w:lang w:eastAsia="ru-RU"/>
        </w:rPr>
        <w:t>«Безопасный переход!»</w:t>
      </w:r>
      <w:r w:rsidRPr="00F05325">
        <w:rPr>
          <w:rFonts w:ascii="Times New Roman" w:eastAsia="Times New Roman" w:hAnsi="Times New Roman" w:cs="Times New Roman"/>
          <w:color w:val="000000"/>
          <w:sz w:val="28"/>
          <w:szCs w:val="28"/>
          <w:lang w:eastAsia="ru-RU"/>
        </w:rPr>
        <w:t>.</w:t>
      </w:r>
    </w:p>
    <w:p w:rsid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ОГАИ Солигорского РОВД призывает водителей к удвоенному вниманию за рулем, особенно в условиях ограниченной видимости и при неблагоприятных погодных условиях.</w:t>
      </w:r>
    </w:p>
    <w:p w:rsidR="00A711D0" w:rsidRPr="00F05325" w:rsidRDefault="00A711D0" w:rsidP="00F0532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Справочно: н начала года на территории Солигорского района произошло 17 ДТП с участием пешеходов, в которых 13 человек получили ранения, 4 погибли. 9 не были обозначены световозвращающими   элекментами.</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Пешеходный переход является опасным местом. Опасность может усугубляться ограниченным обзором, скоплением пешеходов, среди которых один окажется нетерпеливым. При подъезде к нерегулируемому пешеходному переходу водитель должен снизить скорость, вплоть до остановки транспортного средства, чтобы уступить дорогу пешеходам.</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7"/>
          <w:lang w:eastAsia="ru-RU"/>
        </w:rPr>
        <w:t>Если перед пешеходным переходом остановилось, стоит или замедлило движение транспортное средство, то водители других транспортных средств, движущихся по соседним полосам движения в попутном направлении, должны также снизить скорость движения.</w:t>
      </w:r>
    </w:p>
    <w:p w:rsidR="00F05325" w:rsidRPr="00F05325" w:rsidRDefault="00F05325" w:rsidP="00F05325">
      <w:pPr>
        <w:spacing w:after="0" w:line="240" w:lineRule="auto"/>
        <w:rPr>
          <w:rFonts w:ascii="Times New Roman" w:eastAsia="Times New Roman" w:hAnsi="Times New Roman" w:cs="Times New Roman"/>
          <w:color w:val="000000"/>
          <w:sz w:val="28"/>
          <w:szCs w:val="27"/>
          <w:lang w:eastAsia="ru-RU"/>
        </w:rPr>
      </w:pPr>
      <w:r w:rsidRPr="00F05325">
        <w:rPr>
          <w:rFonts w:ascii="Times New Roman" w:eastAsia="Times New Roman" w:hAnsi="Times New Roman" w:cs="Times New Roman"/>
          <w:color w:val="000000"/>
          <w:sz w:val="28"/>
          <w:szCs w:val="27"/>
          <w:lang w:eastAsia="ru-RU"/>
        </w:rPr>
        <w:t>В густонаселенных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самих пешеходов.</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7"/>
          <w:lang w:eastAsia="ru-RU"/>
        </w:rPr>
        <w:t>Так 17.11.2020 года в 07.40 часов водитель 1984 года рождения, управляя автомобилем «Рено Лагуна», двигаясь по ул. Козлова со стороны ул. Л.Комсомола в сторону ул. Набережная в г. Солигорск, вблизи д.4, совершил наезд на пешехода 1952 года рождения, переходившую проезжую часть слева направо по ходу движения автомобиля по нерегулируемому пешеходному переходу. В результате ДТП пешеход с травмами различной степени тяжести была госпитализирована в реанимационное отделение УЗ «Солигорская ЦРБ», где скончалась. Пешеход не была обозначена световозвращающими элементами.</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7"/>
          <w:lang w:eastAsia="ru-RU"/>
        </w:rPr>
        <w:t xml:space="preserve">Имея преимущество, пешеход обязан быть предельно внимательным, осторожным, не отвлекаться при переходе проезжей части обязательно </w:t>
      </w:r>
      <w:r w:rsidRPr="00F05325">
        <w:rPr>
          <w:rFonts w:ascii="Times New Roman" w:eastAsia="Times New Roman" w:hAnsi="Times New Roman" w:cs="Times New Roman"/>
          <w:color w:val="000000"/>
          <w:sz w:val="28"/>
          <w:szCs w:val="27"/>
          <w:lang w:eastAsia="ru-RU"/>
        </w:rPr>
        <w:lastRenderedPageBreak/>
        <w:t>смотреть по сторонам, исключить разговоры по мобильному телефону и использования наушников при прослушивании какой-либо информации или музыки, своими действиями не создавать препятствия для движения транспортных средств.</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b/>
          <w:bCs/>
          <w:color w:val="000000"/>
          <w:sz w:val="28"/>
          <w:szCs w:val="28"/>
          <w:lang w:eastAsia="ru-RU"/>
        </w:rPr>
        <w:t>Дети являются самыми непредсказуемыми участниками дорожного движения, часто они пытаются перебежать дорогу.</w:t>
      </w:r>
      <w:r w:rsidRPr="00F05325">
        <w:rPr>
          <w:rFonts w:ascii="Times New Roman" w:eastAsia="Times New Roman" w:hAnsi="Times New Roman" w:cs="Times New Roman"/>
          <w:color w:val="000000"/>
          <w:sz w:val="28"/>
          <w:szCs w:val="28"/>
          <w:lang w:eastAsia="ru-RU"/>
        </w:rPr>
        <w:t> Они не осознают опасности, беззаботно выбегая на проезжую часть, иногда умышленно перебегают дорогу перед приближающимся автомобилем. А ведь самой страшной и самой трагической для нас, взрослых, является гибель или травмирование детей на дороге. Если вы заметили ребенка вблизи проезжей</w:t>
      </w:r>
      <w:r w:rsidRPr="00F05325">
        <w:rPr>
          <w:rFonts w:ascii="Roboto" w:eastAsia="Times New Roman" w:hAnsi="Roboto" w:cs="Times New Roman"/>
          <w:color w:val="000000"/>
          <w:sz w:val="27"/>
          <w:szCs w:val="27"/>
          <w:lang w:eastAsia="ru-RU"/>
        </w:rPr>
        <w:t xml:space="preserve"> </w:t>
      </w:r>
      <w:r w:rsidRPr="00F05325">
        <w:rPr>
          <w:rFonts w:ascii="Times New Roman" w:eastAsia="Times New Roman" w:hAnsi="Times New Roman" w:cs="Times New Roman"/>
          <w:color w:val="000000"/>
          <w:sz w:val="28"/>
          <w:szCs w:val="28"/>
          <w:lang w:eastAsia="ru-RU"/>
        </w:rPr>
        <w:t>части, заблаговременно снизьте скорость движения, действия детей иногда непредсказуемы. Будьте предельно внимательны при совершении маневров на внутридворовых территориях и при проезде пешеходных переходов.  </w:t>
      </w: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В поле зрения сотрудников ГАИ - водители, не предоставляющие преимущества в движении пешеходам на пешеходных переходах, а также случаи, повлекшие создание аварийной обстановки. Ко всем нарушителям будут применены самые строгие меры административного воздействия. Напоминаем, что согласно статьи 18.14 ч.6 КоАП Республики Беларусь, за невыполнение лицом, управляющим транспортным средством, требований дорожных знаков или разметки, а равно не предоставление лицом, управляющим транспортным средством преимущества в движении пешеходам наступает административная ответственность в виде штрафа в размере от 1 до 5 базовых величин.</w:t>
      </w:r>
    </w:p>
    <w:p w:rsidR="00F05325" w:rsidRPr="00F05325" w:rsidRDefault="00F05325" w:rsidP="00F05325">
      <w:pPr>
        <w:spacing w:after="0" w:line="240" w:lineRule="auto"/>
        <w:rPr>
          <w:rFonts w:ascii="Times New Roman" w:eastAsia="Times New Roman" w:hAnsi="Times New Roman" w:cs="Times New Roman"/>
          <w:b/>
          <w:bCs/>
          <w:color w:val="000000"/>
          <w:sz w:val="28"/>
          <w:szCs w:val="28"/>
          <w:lang w:eastAsia="ru-RU"/>
        </w:rPr>
      </w:pP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b/>
          <w:bCs/>
          <w:color w:val="000000"/>
          <w:sz w:val="28"/>
          <w:szCs w:val="28"/>
          <w:lang w:eastAsia="ru-RU"/>
        </w:rPr>
        <w:t>Уважаемые пешеходы! При переходе проезжей части дороги  обязательно смотрите по сторонам, в том числе, когда вы переходите дорогу по пешеходному переходу. В темное время суток обозначайте себя световозвращающими элементами. Будьте бдительны!</w:t>
      </w:r>
    </w:p>
    <w:p w:rsidR="00F05325" w:rsidRPr="00F05325" w:rsidRDefault="00F05325" w:rsidP="00F05325">
      <w:pPr>
        <w:spacing w:after="0" w:line="240" w:lineRule="auto"/>
        <w:rPr>
          <w:rFonts w:ascii="Times New Roman" w:eastAsia="Times New Roman" w:hAnsi="Times New Roman" w:cs="Times New Roman"/>
          <w:b/>
          <w:bCs/>
          <w:color w:val="000000"/>
          <w:sz w:val="28"/>
          <w:szCs w:val="28"/>
          <w:lang w:eastAsia="ru-RU"/>
        </w:rPr>
      </w:pPr>
    </w:p>
    <w:p w:rsidR="00F05325" w:rsidRPr="00F05325" w:rsidRDefault="00F05325" w:rsidP="00F05325">
      <w:pPr>
        <w:spacing w:after="0" w:line="240" w:lineRule="auto"/>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b/>
          <w:bCs/>
          <w:color w:val="000000"/>
          <w:sz w:val="28"/>
          <w:szCs w:val="28"/>
          <w:lang w:eastAsia="ru-RU"/>
        </w:rPr>
        <w:t>Уважаемые автомобилисты! Не оставайтесь равнодушными! Если вы видите вблизи проезжей части пешехода, находящегося в состоянии алкогольного опьянения, явно представляющего опасность для движения, просим вас незамедлительно сообщить в дежурную часть ГАИ Минской области на  телефонную линию 102. Возможно, Ваш звонок убережет чью-то жизнь!</w:t>
      </w:r>
    </w:p>
    <w:p w:rsidR="00F05325" w:rsidRPr="00F05325" w:rsidRDefault="00F05325" w:rsidP="00F0532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05325" w:rsidRPr="00F05325" w:rsidRDefault="00F05325" w:rsidP="00F0532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05325" w:rsidRPr="00F05325" w:rsidRDefault="00F05325" w:rsidP="00F0532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05325" w:rsidRPr="00F05325" w:rsidRDefault="00F05325" w:rsidP="00F0532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05325">
        <w:rPr>
          <w:rFonts w:ascii="Times New Roman" w:eastAsia="Times New Roman" w:hAnsi="Times New Roman" w:cs="Times New Roman"/>
          <w:color w:val="000000"/>
          <w:sz w:val="28"/>
          <w:szCs w:val="28"/>
          <w:lang w:eastAsia="ru-RU"/>
        </w:rPr>
        <w:t>ОГАИ Солигорского РОВД</w:t>
      </w:r>
    </w:p>
    <w:p w:rsidR="002F617E" w:rsidRDefault="00672580"/>
    <w:sectPr w:rsidR="002F6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2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C33"/>
    <w:rsid w:val="001F2AB6"/>
    <w:rsid w:val="00672580"/>
    <w:rsid w:val="00693C33"/>
    <w:rsid w:val="008A6B89"/>
    <w:rsid w:val="00A711D0"/>
    <w:rsid w:val="00F0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FE94E-8043-1642-B7C4-786C1EE8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gai3</dc:creator>
  <cp:keywords/>
  <dc:description/>
  <cp:lastModifiedBy>Гость</cp:lastModifiedBy>
  <cp:revision>2</cp:revision>
  <dcterms:created xsi:type="dcterms:W3CDTF">2020-11-17T12:10:00Z</dcterms:created>
  <dcterms:modified xsi:type="dcterms:W3CDTF">2020-11-17T12:10:00Z</dcterms:modified>
</cp:coreProperties>
</file>