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D1852">
      <w:pPr>
        <w:pStyle w:val="1"/>
        <w:numPr>
          <w:ilvl w:val="0"/>
          <w:numId w:val="0"/>
        </w:numPr>
        <w:jc w:val="center"/>
        <w:rPr>
          <w:rFonts w:ascii="Georgia" w:hAnsi="Georgia"/>
          <w:b w:val="0"/>
          <w:bCs w:val="0"/>
          <w:color w:val="2A84D1"/>
          <w:sz w:val="46"/>
        </w:rPr>
      </w:pPr>
      <w:r>
        <w:rPr>
          <w:rFonts w:ascii="Georgia" w:hAnsi="Georgia"/>
          <w:b w:val="0"/>
          <w:bCs w:val="0"/>
          <w:color w:val="2A84D1"/>
          <w:sz w:val="46"/>
        </w:rPr>
        <w:t>Употребления оборотов</w:t>
      </w:r>
    </w:p>
    <w:p w:rsidR="00000000" w:rsidRDefault="00CD1852">
      <w:pPr>
        <w:pStyle w:val="1"/>
        <w:numPr>
          <w:ilvl w:val="0"/>
          <w:numId w:val="0"/>
        </w:numPr>
        <w:jc w:val="center"/>
        <w:rPr>
          <w:rFonts w:ascii="Arial" w:hAnsi="Arial"/>
          <w:color w:val="333333"/>
          <w:sz w:val="21"/>
          <w:szCs w:val="21"/>
        </w:rPr>
      </w:pPr>
      <w:r>
        <w:rPr>
          <w:rFonts w:ascii="Georgia" w:hAnsi="Georgia"/>
          <w:b w:val="0"/>
          <w:bCs w:val="0"/>
          <w:color w:val="2A84D1"/>
          <w:sz w:val="46"/>
        </w:rPr>
        <w:t>there is ,there are</w:t>
      </w:r>
    </w:p>
    <w:p w:rsidR="00000000" w:rsidRDefault="00CD1852">
      <w:pPr>
        <w:pStyle w:val="a1"/>
        <w:spacing w:after="255"/>
        <w:rPr>
          <w:rStyle w:val="a5"/>
          <w:rFonts w:ascii="Georgia" w:hAnsi="Georgia"/>
          <w:i/>
          <w:iCs/>
          <w:color w:val="333333"/>
          <w:spacing w:val="-15"/>
          <w:sz w:val="30"/>
        </w:rPr>
      </w:pPr>
      <w:r>
        <w:rPr>
          <w:rFonts w:ascii="Arial" w:hAnsi="Arial"/>
          <w:color w:val="333333"/>
          <w:sz w:val="21"/>
          <w:szCs w:val="21"/>
        </w:rPr>
        <w:t xml:space="preserve"> </w:t>
      </w:r>
      <w:r>
        <w:rPr>
          <w:rFonts w:ascii="Arial" w:hAnsi="Arial"/>
          <w:color w:val="333333"/>
          <w:sz w:val="21"/>
        </w:rPr>
        <w:t>Данная конструкция не имеет аналога в русском языке, что и вызывает затруднение в понимании и употреблении. В чем ее особенность?</w:t>
      </w:r>
    </w:p>
    <w:p w:rsidR="00000000" w:rsidRDefault="00CD1852">
      <w:pPr>
        <w:pStyle w:val="2"/>
        <w:numPr>
          <w:ilvl w:val="0"/>
          <w:numId w:val="0"/>
        </w:numPr>
        <w:spacing w:before="60" w:after="150" w:line="360" w:lineRule="auto"/>
        <w:jc w:val="center"/>
        <w:rPr>
          <w:rStyle w:val="a5"/>
          <w:rFonts w:ascii="Arial" w:hAnsi="Arial"/>
          <w:color w:val="333333"/>
          <w:sz w:val="19"/>
        </w:rPr>
      </w:pPr>
      <w:r>
        <w:rPr>
          <w:rStyle w:val="a5"/>
          <w:rFonts w:ascii="Georgia" w:hAnsi="Georgia"/>
          <w:i/>
          <w:iCs/>
          <w:color w:val="333333"/>
          <w:spacing w:val="-15"/>
          <w:sz w:val="30"/>
        </w:rPr>
        <w:t>Смысловая сторона</w:t>
      </w:r>
    </w:p>
    <w:p w:rsidR="00000000" w:rsidRDefault="00CD1852">
      <w:pPr>
        <w:pStyle w:val="a1"/>
        <w:spacing w:after="255" w:line="285" w:lineRule="atLeast"/>
        <w:rPr>
          <w:rFonts w:ascii="Arial" w:hAnsi="Arial"/>
          <w:i/>
          <w:iCs/>
          <w:color w:val="5384AD"/>
          <w:sz w:val="19"/>
        </w:rPr>
      </w:pPr>
      <w:r>
        <w:rPr>
          <w:rStyle w:val="a5"/>
          <w:rFonts w:ascii="Arial" w:hAnsi="Arial"/>
          <w:color w:val="333333"/>
          <w:sz w:val="19"/>
        </w:rPr>
        <w:t>Конструкция there is (there are)</w:t>
      </w:r>
      <w:r>
        <w:rPr>
          <w:rFonts w:ascii="Arial" w:hAnsi="Arial"/>
          <w:color w:val="333333"/>
          <w:sz w:val="19"/>
        </w:rPr>
        <w:t>   сообщает о месте нахождения то</w:t>
      </w:r>
      <w:r>
        <w:rPr>
          <w:rFonts w:ascii="Arial" w:hAnsi="Arial"/>
          <w:color w:val="333333"/>
          <w:sz w:val="19"/>
        </w:rPr>
        <w:t>го или иного предмета, лица, информация о которых еще неизвестна. Правило фонетики говорит, что произносить фразу необходимо слитно, основное ударение в предложение делать на подлежащее.</w:t>
      </w:r>
    </w:p>
    <w:p w:rsidR="00000000" w:rsidRDefault="00CD1852">
      <w:pPr>
        <w:pStyle w:val="WW-"/>
        <w:spacing w:after="255" w:line="285" w:lineRule="atLeast"/>
        <w:ind w:left="1017" w:right="1167"/>
        <w:rPr>
          <w:rFonts w:ascii="Arial" w:hAnsi="Arial"/>
          <w:color w:val="333333"/>
          <w:sz w:val="19"/>
        </w:rPr>
      </w:pPr>
      <w:r>
        <w:rPr>
          <w:rFonts w:ascii="Arial" w:hAnsi="Arial"/>
          <w:i/>
          <w:iCs/>
          <w:color w:val="5384AD"/>
          <w:sz w:val="19"/>
        </w:rPr>
        <w:t>There is a man in the window. В окне (есть) человек.</w:t>
      </w:r>
      <w:r>
        <w:rPr>
          <w:rFonts w:ascii="Arial" w:hAnsi="Arial"/>
          <w:i/>
          <w:iCs/>
          <w:color w:val="5384AD"/>
          <w:sz w:val="19"/>
        </w:rPr>
        <w:br/>
        <w:t>There are flower</w:t>
      </w:r>
      <w:r>
        <w:rPr>
          <w:rFonts w:ascii="Arial" w:hAnsi="Arial"/>
          <w:i/>
          <w:iCs/>
          <w:color w:val="5384AD"/>
          <w:sz w:val="19"/>
        </w:rPr>
        <w:t>s in the garden. В саду (находятся) цветы.</w:t>
      </w:r>
    </w:p>
    <w:p w:rsidR="00000000" w:rsidRDefault="00CD1852">
      <w:pPr>
        <w:pStyle w:val="a1"/>
        <w:spacing w:after="255" w:line="285" w:lineRule="atLeast"/>
        <w:rPr>
          <w:rFonts w:ascii="Arial" w:hAnsi="Arial"/>
          <w:i/>
          <w:iCs/>
          <w:color w:val="5384AD"/>
          <w:sz w:val="19"/>
        </w:rPr>
      </w:pPr>
      <w:r>
        <w:rPr>
          <w:rFonts w:ascii="Arial" w:hAnsi="Arial"/>
          <w:color w:val="333333"/>
          <w:sz w:val="19"/>
        </w:rPr>
        <w:t>Приведем два с первого взгляда одинаковых по смыслу предложения и разберем, в чем же основное отличие:</w:t>
      </w:r>
    </w:p>
    <w:p w:rsidR="00000000" w:rsidRDefault="00CD1852">
      <w:pPr>
        <w:pStyle w:val="WW-"/>
        <w:spacing w:after="255" w:line="285" w:lineRule="atLeast"/>
        <w:ind w:left="1017" w:right="1167"/>
        <w:rPr>
          <w:rFonts w:ascii="Arial" w:hAnsi="Arial"/>
          <w:i/>
          <w:iCs/>
          <w:color w:val="5384AD"/>
          <w:sz w:val="19"/>
        </w:rPr>
      </w:pPr>
      <w:r>
        <w:rPr>
          <w:rFonts w:ascii="Arial" w:hAnsi="Arial"/>
          <w:i/>
          <w:iCs/>
          <w:color w:val="5384AD"/>
          <w:sz w:val="19"/>
        </w:rPr>
        <w:t xml:space="preserve">The cup is on the table. Чашка (находится) на столе. – В данном предложении подчеркивается   </w:t>
      </w:r>
      <w:r>
        <w:rPr>
          <w:rStyle w:val="a5"/>
          <w:rFonts w:ascii="Arial" w:hAnsi="Arial"/>
          <w:i/>
          <w:iCs/>
          <w:color w:val="5384AD"/>
          <w:sz w:val="19"/>
        </w:rPr>
        <w:t>место</w:t>
      </w:r>
      <w:r>
        <w:rPr>
          <w:rFonts w:ascii="Arial" w:hAnsi="Arial"/>
          <w:i/>
          <w:iCs/>
          <w:color w:val="5384AD"/>
          <w:sz w:val="19"/>
        </w:rPr>
        <w:t>, где находи</w:t>
      </w:r>
      <w:r>
        <w:rPr>
          <w:rFonts w:ascii="Arial" w:hAnsi="Arial"/>
          <w:i/>
          <w:iCs/>
          <w:color w:val="5384AD"/>
          <w:sz w:val="19"/>
        </w:rPr>
        <w:t>тся уже известный собеседнику предмет.</w:t>
      </w:r>
    </w:p>
    <w:p w:rsidR="00000000" w:rsidRDefault="00CD1852">
      <w:pPr>
        <w:pStyle w:val="WW-"/>
        <w:spacing w:after="255" w:line="285" w:lineRule="atLeast"/>
        <w:ind w:left="1017" w:right="1167"/>
        <w:rPr>
          <w:rFonts w:ascii="Arial" w:hAnsi="Arial"/>
          <w:color w:val="333333"/>
          <w:sz w:val="19"/>
        </w:rPr>
      </w:pPr>
      <w:r>
        <w:rPr>
          <w:rFonts w:ascii="Arial" w:hAnsi="Arial"/>
          <w:i/>
          <w:iCs/>
          <w:color w:val="5384AD"/>
          <w:sz w:val="19"/>
        </w:rPr>
        <w:t xml:space="preserve">There is a cup on the table. На столе (находится) чашка. – В данном предложении акцентируется именно   </w:t>
      </w:r>
      <w:r>
        <w:rPr>
          <w:rStyle w:val="a5"/>
          <w:rFonts w:ascii="Arial" w:hAnsi="Arial"/>
          <w:i/>
          <w:iCs/>
          <w:color w:val="5384AD"/>
          <w:sz w:val="19"/>
        </w:rPr>
        <w:t>предмет</w:t>
      </w:r>
      <w:r>
        <w:rPr>
          <w:rFonts w:ascii="Arial" w:hAnsi="Arial"/>
          <w:i/>
          <w:iCs/>
          <w:color w:val="5384AD"/>
          <w:sz w:val="19"/>
        </w:rPr>
        <w:t>, находящийся на определенном, уже известном собеседнику месте (на столе).</w:t>
      </w:r>
    </w:p>
    <w:p w:rsidR="00000000" w:rsidRDefault="00CD1852">
      <w:pPr>
        <w:pStyle w:val="a1"/>
        <w:spacing w:after="255" w:line="285" w:lineRule="atLeast"/>
        <w:ind w:firstLine="855"/>
        <w:rPr>
          <w:rStyle w:val="a5"/>
          <w:rFonts w:ascii="Georgia" w:hAnsi="Georgia"/>
          <w:i/>
          <w:iCs/>
          <w:color w:val="333333"/>
          <w:spacing w:val="-15"/>
          <w:sz w:val="30"/>
        </w:rPr>
      </w:pPr>
      <w:r>
        <w:rPr>
          <w:rFonts w:ascii="Arial" w:hAnsi="Arial"/>
          <w:color w:val="333333"/>
          <w:sz w:val="19"/>
        </w:rPr>
        <w:t xml:space="preserve">Таким образом,   </w:t>
      </w:r>
      <w:r>
        <w:rPr>
          <w:rStyle w:val="a5"/>
          <w:rFonts w:ascii="Arial" w:hAnsi="Arial"/>
          <w:color w:val="333333"/>
          <w:sz w:val="19"/>
        </w:rPr>
        <w:t>оборот there is</w:t>
      </w:r>
      <w:r>
        <w:rPr>
          <w:rStyle w:val="a5"/>
          <w:rFonts w:ascii="Arial" w:hAnsi="Arial"/>
          <w:color w:val="333333"/>
          <w:sz w:val="19"/>
        </w:rPr>
        <w:t>/there are</w:t>
      </w:r>
      <w:r>
        <w:rPr>
          <w:rFonts w:ascii="Arial" w:hAnsi="Arial"/>
          <w:color w:val="333333"/>
          <w:sz w:val="19"/>
        </w:rPr>
        <w:t>   используется для передачи новой информации о предмете, находящемся в известном месте.</w:t>
      </w:r>
    </w:p>
    <w:p w:rsidR="00000000" w:rsidRDefault="00CD1852">
      <w:pPr>
        <w:pStyle w:val="2"/>
        <w:numPr>
          <w:ilvl w:val="0"/>
          <w:numId w:val="0"/>
        </w:numPr>
        <w:spacing w:before="60" w:after="150" w:line="360" w:lineRule="auto"/>
        <w:jc w:val="center"/>
        <w:rPr>
          <w:rFonts w:ascii="Arial" w:hAnsi="Arial"/>
          <w:color w:val="333333"/>
          <w:sz w:val="19"/>
        </w:rPr>
      </w:pPr>
      <w:r>
        <w:rPr>
          <w:rStyle w:val="a5"/>
          <w:rFonts w:ascii="Georgia" w:hAnsi="Georgia"/>
          <w:i/>
          <w:iCs/>
          <w:color w:val="333333"/>
          <w:spacing w:val="-15"/>
          <w:sz w:val="30"/>
        </w:rPr>
        <w:t>Перевод</w:t>
      </w:r>
    </w:p>
    <w:p w:rsidR="00000000" w:rsidRDefault="00CD1852">
      <w:pPr>
        <w:pStyle w:val="a1"/>
        <w:spacing w:after="255" w:line="285" w:lineRule="atLeast"/>
        <w:rPr>
          <w:rFonts w:ascii="Arial" w:hAnsi="Arial"/>
          <w:i/>
          <w:iCs/>
          <w:color w:val="5384AD"/>
          <w:sz w:val="19"/>
        </w:rPr>
      </w:pPr>
      <w:r>
        <w:rPr>
          <w:rFonts w:ascii="Arial" w:hAnsi="Arial"/>
          <w:color w:val="333333"/>
          <w:sz w:val="19"/>
        </w:rPr>
        <w:t>Предложения согласно правилу с конструкцией there is/ there are переводятся с конца, то есть с обстоятельства места или времени. Причем слово there о</w:t>
      </w:r>
      <w:r>
        <w:rPr>
          <w:rFonts w:ascii="Arial" w:hAnsi="Arial"/>
          <w:color w:val="333333"/>
          <w:sz w:val="19"/>
        </w:rPr>
        <w:t>пускается, однако в некоторых случаях оно может быть использовано дважды, если есть смысл указать значение «там».</w:t>
      </w:r>
    </w:p>
    <w:p w:rsidR="00000000" w:rsidRDefault="00CD1852">
      <w:pPr>
        <w:pStyle w:val="WW-"/>
        <w:spacing w:after="255" w:line="285" w:lineRule="atLeast"/>
        <w:ind w:left="1017" w:right="1167"/>
        <w:rPr>
          <w:rFonts w:ascii="Arial" w:hAnsi="Arial"/>
          <w:i/>
          <w:iCs/>
          <w:color w:val="5384AD"/>
          <w:sz w:val="19"/>
        </w:rPr>
      </w:pPr>
      <w:r>
        <w:rPr>
          <w:rFonts w:ascii="Arial" w:hAnsi="Arial"/>
          <w:i/>
          <w:iCs/>
          <w:color w:val="5384AD"/>
          <w:sz w:val="19"/>
        </w:rPr>
        <w:t>There are some mistakes in the test. – В работе есть несколько ошибок.</w:t>
      </w:r>
    </w:p>
    <w:p w:rsidR="00000000" w:rsidRDefault="00CD1852">
      <w:pPr>
        <w:pStyle w:val="WW-"/>
        <w:spacing w:after="255" w:line="285" w:lineRule="atLeast"/>
        <w:ind w:left="1017" w:right="1167"/>
      </w:pPr>
      <w:r>
        <w:rPr>
          <w:rFonts w:ascii="Arial" w:hAnsi="Arial"/>
          <w:i/>
          <w:iCs/>
          <w:color w:val="5384AD"/>
          <w:sz w:val="19"/>
        </w:rPr>
        <w:t>There are nobody there. – Там никого нет.</w:t>
      </w:r>
    </w:p>
    <w:p w:rsidR="00000000" w:rsidRDefault="00CD1852">
      <w:pPr>
        <w:pStyle w:val="WW-"/>
        <w:spacing w:after="255" w:line="285" w:lineRule="atLeast"/>
        <w:ind w:left="1017" w:right="1167"/>
      </w:pPr>
    </w:p>
    <w:p w:rsidR="00000000" w:rsidRDefault="00CD1852">
      <w:pPr>
        <w:pStyle w:val="2"/>
        <w:numPr>
          <w:ilvl w:val="0"/>
          <w:numId w:val="0"/>
        </w:numPr>
        <w:spacing w:before="60" w:after="150" w:line="360" w:lineRule="auto"/>
        <w:rPr>
          <w:rFonts w:ascii="Arial" w:hAnsi="Arial"/>
          <w:color w:val="333333"/>
          <w:sz w:val="19"/>
        </w:rPr>
      </w:pPr>
      <w:r>
        <w:rPr>
          <w:rStyle w:val="a5"/>
          <w:rFonts w:ascii="Georgia" w:hAnsi="Georgia"/>
          <w:i/>
          <w:iCs/>
          <w:color w:val="333333"/>
          <w:spacing w:val="-15"/>
          <w:sz w:val="30"/>
        </w:rPr>
        <w:t>Подлежащее</w:t>
      </w:r>
    </w:p>
    <w:p w:rsidR="00000000" w:rsidRDefault="00CD1852">
      <w:pPr>
        <w:pStyle w:val="a1"/>
        <w:spacing w:after="255" w:line="285" w:lineRule="atLeast"/>
        <w:rPr>
          <w:rFonts w:ascii="Arial" w:hAnsi="Arial"/>
          <w:color w:val="333333"/>
          <w:sz w:val="19"/>
        </w:rPr>
      </w:pPr>
      <w:r>
        <w:rPr>
          <w:rFonts w:ascii="Arial" w:hAnsi="Arial"/>
          <w:color w:val="333333"/>
          <w:sz w:val="19"/>
        </w:rPr>
        <w:t>1. Перед исчисляе</w:t>
      </w:r>
      <w:r>
        <w:rPr>
          <w:rFonts w:ascii="Arial" w:hAnsi="Arial"/>
          <w:color w:val="333333"/>
          <w:sz w:val="19"/>
        </w:rPr>
        <w:t>мым существительным в ед. числе употребляется артикль а.</w:t>
      </w:r>
    </w:p>
    <w:p w:rsidR="00000000" w:rsidRDefault="00CD1852">
      <w:pPr>
        <w:pStyle w:val="a1"/>
        <w:spacing w:after="255" w:line="285" w:lineRule="atLeast"/>
        <w:rPr>
          <w:rFonts w:ascii="Arial" w:hAnsi="Arial"/>
          <w:i/>
          <w:iCs/>
          <w:color w:val="5384AD"/>
          <w:sz w:val="19"/>
        </w:rPr>
      </w:pPr>
      <w:r>
        <w:rPr>
          <w:rFonts w:ascii="Arial" w:hAnsi="Arial"/>
          <w:color w:val="333333"/>
          <w:sz w:val="19"/>
        </w:rPr>
        <w:t>2. Перед неисчисляемым существительным или сущ. во мн. числе употребляется some, any, many, a lot, much, few, little, two, three.</w:t>
      </w:r>
    </w:p>
    <w:p w:rsidR="00000000" w:rsidRDefault="00CD1852">
      <w:pPr>
        <w:pStyle w:val="WW-"/>
        <w:spacing w:after="255" w:line="285" w:lineRule="atLeast"/>
        <w:ind w:left="1017" w:right="1167"/>
        <w:rPr>
          <w:rFonts w:ascii="Arial" w:hAnsi="Arial"/>
          <w:i/>
          <w:iCs/>
          <w:color w:val="5384AD"/>
          <w:sz w:val="19"/>
        </w:rPr>
      </w:pPr>
      <w:r>
        <w:rPr>
          <w:rFonts w:ascii="Arial" w:hAnsi="Arial"/>
          <w:i/>
          <w:iCs/>
          <w:color w:val="5384AD"/>
          <w:sz w:val="19"/>
        </w:rPr>
        <w:t>There are some roses in the garden.</w:t>
      </w:r>
    </w:p>
    <w:p w:rsidR="00000000" w:rsidRDefault="00CD1852">
      <w:pPr>
        <w:pStyle w:val="WW-"/>
        <w:spacing w:after="255" w:line="285" w:lineRule="atLeast"/>
        <w:ind w:left="1017" w:right="1167"/>
        <w:rPr>
          <w:rFonts w:ascii="Arial" w:hAnsi="Arial"/>
          <w:i/>
          <w:iCs/>
          <w:color w:val="5384AD"/>
          <w:sz w:val="19"/>
        </w:rPr>
      </w:pPr>
      <w:r>
        <w:rPr>
          <w:rFonts w:ascii="Arial" w:hAnsi="Arial"/>
          <w:i/>
          <w:iCs/>
          <w:color w:val="5384AD"/>
          <w:sz w:val="19"/>
        </w:rPr>
        <w:t>There isn’t any juice in the box.</w:t>
      </w:r>
    </w:p>
    <w:p w:rsidR="00000000" w:rsidRDefault="00CD1852">
      <w:pPr>
        <w:pStyle w:val="WW-"/>
        <w:spacing w:after="255" w:line="285" w:lineRule="atLeast"/>
        <w:ind w:left="1017" w:right="1167"/>
        <w:rPr>
          <w:rStyle w:val="a5"/>
          <w:rFonts w:ascii="Georgia" w:hAnsi="Georgia"/>
          <w:i/>
          <w:iCs/>
          <w:color w:val="333333"/>
          <w:spacing w:val="-15"/>
          <w:sz w:val="30"/>
        </w:rPr>
      </w:pPr>
      <w:r>
        <w:rPr>
          <w:rFonts w:ascii="Arial" w:hAnsi="Arial"/>
          <w:i/>
          <w:iCs/>
          <w:color w:val="5384AD"/>
          <w:sz w:val="19"/>
        </w:rPr>
        <w:lastRenderedPageBreak/>
        <w:t>There were many pupils in the camp.</w:t>
      </w:r>
    </w:p>
    <w:p w:rsidR="00000000" w:rsidRDefault="00CD1852">
      <w:pPr>
        <w:pStyle w:val="2"/>
        <w:numPr>
          <w:ilvl w:val="0"/>
          <w:numId w:val="0"/>
        </w:numPr>
        <w:spacing w:before="60" w:after="150" w:line="360" w:lineRule="auto"/>
        <w:rPr>
          <w:rStyle w:val="a5"/>
          <w:rFonts w:ascii="Arial" w:hAnsi="Arial"/>
          <w:i/>
          <w:iCs/>
          <w:color w:val="5384AD"/>
          <w:sz w:val="19"/>
        </w:rPr>
      </w:pPr>
      <w:r>
        <w:rPr>
          <w:rStyle w:val="a5"/>
          <w:rFonts w:ascii="Georgia" w:hAnsi="Georgia"/>
          <w:i/>
          <w:iCs/>
          <w:color w:val="333333"/>
          <w:spacing w:val="-15"/>
          <w:sz w:val="30"/>
        </w:rPr>
        <w:t>Построение предложения с оборотом</w:t>
      </w:r>
    </w:p>
    <w:p w:rsidR="00000000" w:rsidRDefault="00CD1852">
      <w:pPr>
        <w:pStyle w:val="WW-"/>
        <w:spacing w:after="255" w:line="285" w:lineRule="atLeast"/>
        <w:ind w:left="1017" w:right="1167"/>
        <w:rPr>
          <w:rFonts w:ascii="Arial" w:hAnsi="Arial"/>
          <w:i/>
          <w:iCs/>
          <w:color w:val="5384AD"/>
          <w:sz w:val="19"/>
        </w:rPr>
      </w:pPr>
      <w:r>
        <w:rPr>
          <w:rStyle w:val="a5"/>
          <w:rFonts w:ascii="Arial" w:hAnsi="Arial"/>
          <w:i/>
          <w:iCs/>
          <w:color w:val="5384AD"/>
          <w:sz w:val="19"/>
        </w:rPr>
        <w:t>There + to be + подлежащее + обстоятельство времени или места.</w:t>
      </w:r>
    </w:p>
    <w:p w:rsidR="00000000" w:rsidRDefault="00CD1852">
      <w:pPr>
        <w:pStyle w:val="WW-"/>
        <w:spacing w:after="255" w:line="285" w:lineRule="atLeast"/>
        <w:ind w:left="1017" w:right="1167"/>
        <w:rPr>
          <w:rFonts w:ascii="Arial" w:hAnsi="Arial"/>
          <w:i/>
          <w:iCs/>
          <w:color w:val="5384AD"/>
          <w:sz w:val="19"/>
        </w:rPr>
      </w:pPr>
      <w:r>
        <w:rPr>
          <w:rFonts w:ascii="Arial" w:hAnsi="Arial"/>
          <w:i/>
          <w:iCs/>
          <w:color w:val="5384AD"/>
          <w:sz w:val="19"/>
        </w:rPr>
        <w:t>There + is + a book + on the table.</w:t>
      </w:r>
    </w:p>
    <w:p w:rsidR="00000000" w:rsidRDefault="00CD1852">
      <w:pPr>
        <w:pStyle w:val="WW-"/>
        <w:spacing w:after="255" w:line="285" w:lineRule="atLeast"/>
        <w:ind w:left="1017" w:right="1167"/>
        <w:rPr>
          <w:rStyle w:val="a5"/>
          <w:rFonts w:ascii="Arial" w:hAnsi="Arial"/>
          <w:color w:val="333333"/>
          <w:sz w:val="19"/>
        </w:rPr>
      </w:pPr>
      <w:r>
        <w:rPr>
          <w:rFonts w:ascii="Arial" w:hAnsi="Arial"/>
          <w:i/>
          <w:iCs/>
          <w:color w:val="5384AD"/>
          <w:sz w:val="19"/>
        </w:rPr>
        <w:t>There + are + many happy days + in summer.</w:t>
      </w:r>
    </w:p>
    <w:p w:rsidR="00000000" w:rsidRDefault="00CD1852">
      <w:pPr>
        <w:pStyle w:val="a1"/>
        <w:spacing w:after="255" w:line="285" w:lineRule="atLeast"/>
        <w:rPr>
          <w:rStyle w:val="a5"/>
          <w:rFonts w:ascii="Arial" w:hAnsi="Arial"/>
          <w:color w:val="333333"/>
          <w:sz w:val="19"/>
        </w:rPr>
      </w:pPr>
      <w:r>
        <w:rPr>
          <w:rStyle w:val="a5"/>
          <w:rFonts w:ascii="Arial" w:hAnsi="Arial"/>
          <w:color w:val="333333"/>
          <w:sz w:val="19"/>
        </w:rPr>
        <w:t>Are или Is?</w:t>
      </w:r>
    </w:p>
    <w:p w:rsidR="00000000" w:rsidRDefault="00CD1852">
      <w:pPr>
        <w:pStyle w:val="a1"/>
        <w:spacing w:after="255" w:line="285" w:lineRule="atLeast"/>
        <w:rPr>
          <w:rFonts w:ascii="Arial" w:hAnsi="Arial"/>
          <w:i/>
          <w:iCs/>
          <w:color w:val="5384AD"/>
          <w:sz w:val="19"/>
        </w:rPr>
      </w:pPr>
      <w:r>
        <w:rPr>
          <w:rStyle w:val="a5"/>
          <w:rFonts w:ascii="Arial" w:hAnsi="Arial"/>
          <w:color w:val="333333"/>
          <w:sz w:val="19"/>
        </w:rPr>
        <w:t xml:space="preserve">Are   </w:t>
      </w:r>
      <w:r>
        <w:rPr>
          <w:rFonts w:ascii="Arial" w:hAnsi="Arial"/>
          <w:color w:val="333333"/>
          <w:sz w:val="19"/>
        </w:rPr>
        <w:t>употребляется, если подле</w:t>
      </w:r>
      <w:r>
        <w:rPr>
          <w:rFonts w:ascii="Arial" w:hAnsi="Arial"/>
          <w:color w:val="333333"/>
          <w:sz w:val="19"/>
        </w:rPr>
        <w:t>жащее – существительное стоит во множественном числе:</w:t>
      </w:r>
      <w:r>
        <w:rPr>
          <w:rFonts w:ascii="Arial" w:hAnsi="Arial"/>
          <w:color w:val="333333"/>
          <w:sz w:val="19"/>
        </w:rPr>
        <w:br/>
      </w:r>
      <w:r>
        <w:rPr>
          <w:rStyle w:val="a5"/>
          <w:rFonts w:ascii="Arial" w:hAnsi="Arial"/>
          <w:color w:val="333333"/>
          <w:sz w:val="19"/>
        </w:rPr>
        <w:t>Is</w:t>
      </w:r>
      <w:r>
        <w:rPr>
          <w:rFonts w:ascii="Arial" w:hAnsi="Arial"/>
          <w:color w:val="333333"/>
          <w:sz w:val="19"/>
        </w:rPr>
        <w:t>   употребляется, если подлежащее – существительное стоит в единственном числе:</w:t>
      </w:r>
    </w:p>
    <w:p w:rsidR="00000000" w:rsidRDefault="00CD1852">
      <w:pPr>
        <w:pStyle w:val="WW-"/>
        <w:spacing w:after="255" w:line="285" w:lineRule="atLeast"/>
        <w:ind w:left="1017" w:right="1167"/>
        <w:rPr>
          <w:rFonts w:ascii="Arial" w:hAnsi="Arial"/>
          <w:i/>
          <w:iCs/>
          <w:color w:val="5384AD"/>
          <w:sz w:val="19"/>
        </w:rPr>
      </w:pPr>
      <w:r>
        <w:rPr>
          <w:rFonts w:ascii="Arial" w:hAnsi="Arial"/>
          <w:i/>
          <w:iCs/>
          <w:color w:val="5384AD"/>
          <w:sz w:val="19"/>
        </w:rPr>
        <w:t>There are chairs at the table. – Возле стола стулья.</w:t>
      </w:r>
    </w:p>
    <w:p w:rsidR="00000000" w:rsidRDefault="00CD1852">
      <w:pPr>
        <w:pStyle w:val="WW-"/>
        <w:spacing w:after="255" w:line="285" w:lineRule="atLeast"/>
        <w:ind w:left="1017" w:right="1167"/>
        <w:rPr>
          <w:rStyle w:val="a5"/>
          <w:rFonts w:ascii="Arial" w:hAnsi="Arial"/>
          <w:color w:val="333333"/>
          <w:sz w:val="19"/>
        </w:rPr>
      </w:pPr>
      <w:r>
        <w:rPr>
          <w:rFonts w:ascii="Arial" w:hAnsi="Arial"/>
          <w:i/>
          <w:iCs/>
          <w:color w:val="5384AD"/>
          <w:sz w:val="19"/>
        </w:rPr>
        <w:t>There is a chair at the table. – Возле стола стул.</w:t>
      </w:r>
    </w:p>
    <w:p w:rsidR="00000000" w:rsidRDefault="00CD1852">
      <w:pPr>
        <w:pStyle w:val="a1"/>
        <w:spacing w:after="255" w:line="285" w:lineRule="atLeast"/>
        <w:rPr>
          <w:rStyle w:val="a6"/>
          <w:rFonts w:ascii="Arial" w:hAnsi="Arial"/>
          <w:color w:val="9B56BD"/>
          <w:sz w:val="19"/>
        </w:rPr>
      </w:pPr>
      <w:r>
        <w:rPr>
          <w:rStyle w:val="a5"/>
          <w:rFonts w:ascii="Arial" w:hAnsi="Arial"/>
          <w:color w:val="333333"/>
          <w:sz w:val="19"/>
        </w:rPr>
        <w:t>Формы времени гл</w:t>
      </w:r>
      <w:r>
        <w:rPr>
          <w:rStyle w:val="a5"/>
          <w:rFonts w:ascii="Arial" w:hAnsi="Arial"/>
          <w:color w:val="333333"/>
          <w:sz w:val="19"/>
        </w:rPr>
        <w:t>агола to be в обороте there is/there are!!!:</w:t>
      </w:r>
    </w:p>
    <w:p w:rsidR="00000000" w:rsidRDefault="00CD1852">
      <w:pPr>
        <w:pStyle w:val="a1"/>
        <w:spacing w:after="255" w:line="285" w:lineRule="atLeast"/>
        <w:rPr>
          <w:rStyle w:val="a6"/>
          <w:rFonts w:ascii="Arial" w:hAnsi="Arial"/>
          <w:color w:val="9B56BD"/>
          <w:sz w:val="19"/>
        </w:rPr>
      </w:pPr>
      <w:r>
        <w:rPr>
          <w:rStyle w:val="a6"/>
          <w:rFonts w:ascii="Arial" w:hAnsi="Arial"/>
          <w:color w:val="9B56BD"/>
          <w:sz w:val="19"/>
        </w:rPr>
        <w:t>Present Indefinite</w:t>
      </w:r>
      <w:r>
        <w:rPr>
          <w:rFonts w:ascii="Arial" w:hAnsi="Arial"/>
          <w:color w:val="333333"/>
          <w:sz w:val="19"/>
        </w:rPr>
        <w:t>: there is/there are – есть, находится;</w:t>
      </w:r>
    </w:p>
    <w:p w:rsidR="00000000" w:rsidRDefault="00CD1852">
      <w:pPr>
        <w:pStyle w:val="a1"/>
        <w:spacing w:after="255" w:line="285" w:lineRule="atLeast"/>
        <w:rPr>
          <w:rStyle w:val="a6"/>
          <w:rFonts w:ascii="Arial" w:hAnsi="Arial"/>
          <w:color w:val="9B56BD"/>
          <w:sz w:val="19"/>
        </w:rPr>
      </w:pPr>
      <w:r>
        <w:rPr>
          <w:rStyle w:val="a6"/>
          <w:rFonts w:ascii="Arial" w:hAnsi="Arial"/>
          <w:color w:val="9B56BD"/>
          <w:sz w:val="19"/>
        </w:rPr>
        <w:t>Past Indefinite</w:t>
      </w:r>
      <w:r>
        <w:rPr>
          <w:rFonts w:ascii="Arial" w:hAnsi="Arial"/>
          <w:color w:val="333333"/>
          <w:sz w:val="19"/>
        </w:rPr>
        <w:t>: there was/there were – был, находился;</w:t>
      </w:r>
    </w:p>
    <w:p w:rsidR="00000000" w:rsidRDefault="00CD1852">
      <w:pPr>
        <w:pStyle w:val="a1"/>
        <w:spacing w:after="255" w:line="285" w:lineRule="atLeast"/>
        <w:rPr>
          <w:rStyle w:val="a6"/>
          <w:rFonts w:ascii="Arial" w:hAnsi="Arial"/>
          <w:color w:val="9B56BD"/>
          <w:sz w:val="19"/>
        </w:rPr>
      </w:pPr>
      <w:r>
        <w:rPr>
          <w:rStyle w:val="a6"/>
          <w:rFonts w:ascii="Arial" w:hAnsi="Arial"/>
          <w:color w:val="9B56BD"/>
          <w:sz w:val="19"/>
        </w:rPr>
        <w:t>Future Indefinite</w:t>
      </w:r>
      <w:r>
        <w:rPr>
          <w:rFonts w:ascii="Arial" w:hAnsi="Arial"/>
          <w:color w:val="333333"/>
          <w:sz w:val="19"/>
        </w:rPr>
        <w:t>: there will be (одна форма для мн. и ед. числа) – будет находиться;</w:t>
      </w:r>
    </w:p>
    <w:p w:rsidR="00000000" w:rsidRDefault="00CD1852">
      <w:pPr>
        <w:pStyle w:val="a1"/>
        <w:spacing w:after="255" w:line="285" w:lineRule="atLeast"/>
        <w:rPr>
          <w:rStyle w:val="a6"/>
          <w:rFonts w:ascii="Arial" w:hAnsi="Arial"/>
          <w:color w:val="9B56BD"/>
          <w:sz w:val="19"/>
        </w:rPr>
      </w:pPr>
      <w:r>
        <w:rPr>
          <w:rStyle w:val="a6"/>
          <w:rFonts w:ascii="Arial" w:hAnsi="Arial"/>
          <w:color w:val="9B56BD"/>
          <w:sz w:val="19"/>
        </w:rPr>
        <w:t>Present Per</w:t>
      </w:r>
      <w:r>
        <w:rPr>
          <w:rStyle w:val="a6"/>
          <w:rFonts w:ascii="Arial" w:hAnsi="Arial"/>
          <w:color w:val="9B56BD"/>
          <w:sz w:val="19"/>
        </w:rPr>
        <w:t>fect</w:t>
      </w:r>
      <w:r>
        <w:rPr>
          <w:rFonts w:ascii="Arial" w:hAnsi="Arial"/>
          <w:color w:val="333333"/>
          <w:sz w:val="19"/>
        </w:rPr>
        <w:t>: there has been/there have been – был, находился;</w:t>
      </w:r>
    </w:p>
    <w:p w:rsidR="00000000" w:rsidRDefault="00CD1852">
      <w:pPr>
        <w:pStyle w:val="a1"/>
        <w:spacing w:after="255" w:line="285" w:lineRule="atLeast"/>
        <w:rPr>
          <w:rFonts w:ascii="Arial" w:hAnsi="Arial"/>
          <w:i/>
          <w:iCs/>
          <w:color w:val="5384AD"/>
          <w:sz w:val="19"/>
        </w:rPr>
      </w:pPr>
      <w:r>
        <w:rPr>
          <w:rStyle w:val="a6"/>
          <w:rFonts w:ascii="Arial" w:hAnsi="Arial"/>
          <w:color w:val="9B56BD"/>
          <w:sz w:val="19"/>
        </w:rPr>
        <w:t>Past Perfect</w:t>
      </w:r>
      <w:r>
        <w:rPr>
          <w:rFonts w:ascii="Arial" w:hAnsi="Arial"/>
          <w:color w:val="333333"/>
          <w:sz w:val="19"/>
        </w:rPr>
        <w:t>: there had been (одна форма для мн. и ед. числа) — был, находился;</w:t>
      </w:r>
    </w:p>
    <w:p w:rsidR="00000000" w:rsidRDefault="00CD1852">
      <w:pPr>
        <w:pStyle w:val="WW-"/>
        <w:spacing w:after="255" w:line="285" w:lineRule="atLeast"/>
        <w:ind w:left="1017" w:right="1167"/>
        <w:rPr>
          <w:rFonts w:ascii="Arial" w:hAnsi="Arial"/>
          <w:i/>
          <w:iCs/>
          <w:color w:val="5384AD"/>
          <w:sz w:val="19"/>
        </w:rPr>
      </w:pPr>
      <w:r>
        <w:rPr>
          <w:rFonts w:ascii="Arial" w:hAnsi="Arial"/>
          <w:i/>
          <w:iCs/>
          <w:color w:val="5384AD"/>
          <w:sz w:val="19"/>
        </w:rPr>
        <w:t>There were many people in the meeting. — На собрании было много людей.</w:t>
      </w:r>
    </w:p>
    <w:p w:rsidR="00000000" w:rsidRDefault="00CD1852">
      <w:pPr>
        <w:pStyle w:val="WW-"/>
        <w:spacing w:after="255" w:line="285" w:lineRule="atLeast"/>
        <w:ind w:left="1017" w:right="1167"/>
        <w:rPr>
          <w:rStyle w:val="a5"/>
          <w:rFonts w:ascii="Georgia" w:hAnsi="Georgia"/>
          <w:i/>
          <w:iCs/>
          <w:color w:val="333333"/>
          <w:spacing w:val="-15"/>
          <w:sz w:val="30"/>
        </w:rPr>
      </w:pPr>
      <w:r>
        <w:rPr>
          <w:rFonts w:ascii="Arial" w:hAnsi="Arial"/>
          <w:i/>
          <w:iCs/>
          <w:color w:val="5384AD"/>
          <w:sz w:val="19"/>
        </w:rPr>
        <w:t xml:space="preserve">There have been a lot of pears in the garden this </w:t>
      </w:r>
      <w:r>
        <w:rPr>
          <w:rFonts w:ascii="Arial" w:hAnsi="Arial"/>
          <w:i/>
          <w:iCs/>
          <w:color w:val="5384AD"/>
          <w:sz w:val="19"/>
        </w:rPr>
        <w:t>year. – В этом году в саду было много груш.</w:t>
      </w:r>
    </w:p>
    <w:p w:rsidR="00000000" w:rsidRDefault="00CD1852">
      <w:pPr>
        <w:pStyle w:val="2"/>
        <w:numPr>
          <w:ilvl w:val="0"/>
          <w:numId w:val="0"/>
        </w:numPr>
        <w:spacing w:before="60" w:after="150" w:line="360" w:lineRule="auto"/>
        <w:rPr>
          <w:rFonts w:ascii="Arial" w:hAnsi="Arial"/>
          <w:color w:val="333333"/>
          <w:sz w:val="19"/>
        </w:rPr>
      </w:pPr>
      <w:r>
        <w:rPr>
          <w:rStyle w:val="a5"/>
          <w:rFonts w:ascii="Georgia" w:hAnsi="Georgia"/>
          <w:i/>
          <w:iCs/>
          <w:color w:val="333333"/>
          <w:spacing w:val="-15"/>
          <w:sz w:val="30"/>
        </w:rPr>
        <w:t>Разные типы предложений с конструкцией there are/there is</w:t>
      </w:r>
      <w:r>
        <w:rPr>
          <w:rFonts w:ascii="Georgia" w:hAnsi="Georgia"/>
          <w:b w:val="0"/>
          <w:bCs w:val="0"/>
          <w:i/>
          <w:iCs/>
          <w:color w:val="333333"/>
          <w:spacing w:val="-15"/>
          <w:sz w:val="30"/>
        </w:rPr>
        <w:t>.</w:t>
      </w:r>
    </w:p>
    <w:p w:rsidR="00000000" w:rsidRDefault="00CD1852">
      <w:pPr>
        <w:pStyle w:val="a1"/>
        <w:spacing w:after="255" w:line="285" w:lineRule="atLeast"/>
        <w:rPr>
          <w:rStyle w:val="a6"/>
          <w:rFonts w:ascii="Arial" w:hAnsi="Arial"/>
          <w:color w:val="9B56BD"/>
          <w:sz w:val="19"/>
        </w:rPr>
      </w:pPr>
      <w:r>
        <w:rPr>
          <w:rFonts w:ascii="Arial" w:hAnsi="Arial"/>
          <w:color w:val="333333"/>
          <w:sz w:val="19"/>
        </w:rPr>
        <w:t xml:space="preserve">Изучаемый нами оборот часто используется в вопросительных фразах различных видов. Особенностью обладает и построение отрицательного предложения с данной </w:t>
      </w:r>
      <w:r>
        <w:rPr>
          <w:rFonts w:ascii="Arial" w:hAnsi="Arial"/>
          <w:color w:val="333333"/>
          <w:sz w:val="19"/>
        </w:rPr>
        <w:t>конструкцией.Рассмотрим каждое в отдельности.</w:t>
      </w:r>
    </w:p>
    <w:p w:rsidR="00000000" w:rsidRDefault="00CD1852">
      <w:pPr>
        <w:pStyle w:val="a1"/>
        <w:spacing w:after="255" w:line="285" w:lineRule="atLeast"/>
        <w:rPr>
          <w:rStyle w:val="a5"/>
          <w:rFonts w:ascii="Arial" w:hAnsi="Arial"/>
          <w:i/>
          <w:iCs/>
          <w:color w:val="5384AD"/>
          <w:sz w:val="19"/>
        </w:rPr>
      </w:pPr>
      <w:r>
        <w:rPr>
          <w:rStyle w:val="a6"/>
          <w:rFonts w:ascii="Arial" w:hAnsi="Arial"/>
          <w:color w:val="9B56BD"/>
          <w:sz w:val="19"/>
        </w:rPr>
        <w:t>Общий вопрос</w:t>
      </w:r>
      <w:r>
        <w:rPr>
          <w:rFonts w:ascii="Arial" w:hAnsi="Arial"/>
          <w:color w:val="333333"/>
          <w:sz w:val="19"/>
        </w:rPr>
        <w:t>:</w:t>
      </w:r>
    </w:p>
    <w:p w:rsidR="00000000" w:rsidRDefault="00CD1852">
      <w:pPr>
        <w:pStyle w:val="WW-"/>
        <w:spacing w:after="255" w:line="285" w:lineRule="atLeast"/>
        <w:ind w:left="1017" w:right="1167"/>
        <w:rPr>
          <w:rFonts w:ascii="Arial" w:hAnsi="Arial"/>
          <w:i/>
          <w:iCs/>
          <w:color w:val="5384AD"/>
          <w:sz w:val="19"/>
        </w:rPr>
      </w:pPr>
      <w:r>
        <w:rPr>
          <w:rStyle w:val="a5"/>
          <w:rFonts w:ascii="Arial" w:hAnsi="Arial"/>
          <w:i/>
          <w:iCs/>
          <w:color w:val="5384AD"/>
          <w:sz w:val="19"/>
        </w:rPr>
        <w:t>To be + there + подлежащее + обстоятельство времени или места?</w:t>
      </w:r>
    </w:p>
    <w:p w:rsidR="00000000" w:rsidRDefault="00CD1852">
      <w:pPr>
        <w:pStyle w:val="WW-"/>
        <w:spacing w:after="255" w:line="285" w:lineRule="atLeast"/>
        <w:ind w:left="1017" w:right="1167"/>
        <w:rPr>
          <w:rFonts w:ascii="Arial" w:hAnsi="Arial"/>
          <w:i/>
          <w:iCs/>
          <w:color w:val="5384AD"/>
          <w:sz w:val="19"/>
        </w:rPr>
      </w:pPr>
      <w:r>
        <w:rPr>
          <w:rFonts w:ascii="Arial" w:hAnsi="Arial"/>
          <w:i/>
          <w:iCs/>
          <w:color w:val="5384AD"/>
          <w:sz w:val="19"/>
        </w:rPr>
        <w:t>Is + there + a phone + in mother’s room? – В маминой комнате есть телефон?</w:t>
      </w:r>
    </w:p>
    <w:p w:rsidR="00000000" w:rsidRDefault="00CD1852">
      <w:pPr>
        <w:pStyle w:val="WW-"/>
        <w:spacing w:after="255" w:line="285" w:lineRule="atLeast"/>
        <w:ind w:left="1017" w:right="1167"/>
        <w:rPr>
          <w:rFonts w:ascii="Arial" w:hAnsi="Arial"/>
          <w:i/>
          <w:iCs/>
          <w:color w:val="5384AD"/>
          <w:sz w:val="19"/>
        </w:rPr>
      </w:pPr>
      <w:r>
        <w:rPr>
          <w:rFonts w:ascii="Arial" w:hAnsi="Arial"/>
          <w:i/>
          <w:iCs/>
          <w:color w:val="5384AD"/>
          <w:sz w:val="19"/>
        </w:rPr>
        <w:t>Краткие ответы с оборотом there is/there are</w:t>
      </w:r>
    </w:p>
    <w:p w:rsidR="00000000" w:rsidRDefault="00CD1852">
      <w:pPr>
        <w:pStyle w:val="WW-"/>
        <w:spacing w:after="255" w:line="285" w:lineRule="atLeast"/>
        <w:ind w:left="1017" w:right="1167"/>
        <w:rPr>
          <w:rFonts w:ascii="Arial" w:hAnsi="Arial"/>
          <w:i/>
          <w:iCs/>
          <w:color w:val="5384AD"/>
          <w:sz w:val="19"/>
        </w:rPr>
      </w:pPr>
      <w:r>
        <w:rPr>
          <w:rFonts w:ascii="Arial" w:hAnsi="Arial"/>
          <w:i/>
          <w:iCs/>
          <w:color w:val="5384AD"/>
          <w:sz w:val="19"/>
        </w:rPr>
        <w:t>a) Yes/No, th</w:t>
      </w:r>
      <w:r>
        <w:rPr>
          <w:rFonts w:ascii="Arial" w:hAnsi="Arial"/>
          <w:i/>
          <w:iCs/>
          <w:color w:val="5384AD"/>
          <w:sz w:val="19"/>
        </w:rPr>
        <w:t>ere + is/isn’t.</w:t>
      </w:r>
    </w:p>
    <w:p w:rsidR="00000000" w:rsidRDefault="00CD1852">
      <w:pPr>
        <w:pStyle w:val="WW-"/>
        <w:spacing w:after="255" w:line="285" w:lineRule="atLeast"/>
        <w:ind w:left="1017" w:right="1167"/>
        <w:rPr>
          <w:rFonts w:ascii="Arial" w:hAnsi="Arial"/>
          <w:i/>
          <w:iCs/>
          <w:color w:val="5384AD"/>
          <w:sz w:val="19"/>
        </w:rPr>
      </w:pPr>
      <w:r>
        <w:rPr>
          <w:rFonts w:ascii="Arial" w:hAnsi="Arial"/>
          <w:i/>
          <w:iCs/>
          <w:color w:val="5384AD"/>
          <w:sz w:val="19"/>
        </w:rPr>
        <w:t>Is + there + a phone + in mother’s room? – No, there isn’t</w:t>
      </w:r>
    </w:p>
    <w:p w:rsidR="00000000" w:rsidRDefault="00CD1852">
      <w:pPr>
        <w:pStyle w:val="WW-"/>
        <w:spacing w:after="255" w:line="285" w:lineRule="atLeast"/>
        <w:ind w:left="1017" w:right="1167"/>
        <w:rPr>
          <w:rFonts w:ascii="Arial" w:hAnsi="Arial"/>
          <w:i/>
          <w:iCs/>
          <w:color w:val="5384AD"/>
          <w:sz w:val="19"/>
        </w:rPr>
      </w:pPr>
      <w:r>
        <w:rPr>
          <w:rFonts w:ascii="Arial" w:hAnsi="Arial"/>
          <w:i/>
          <w:iCs/>
          <w:color w:val="5384AD"/>
          <w:sz w:val="19"/>
        </w:rPr>
        <w:t>b) Yes/No, there + вспомогательный глагол (was, were, will, has, have, had)/ вспом. глагол+ not</w:t>
      </w:r>
    </w:p>
    <w:p w:rsidR="00000000" w:rsidRDefault="00CD1852">
      <w:pPr>
        <w:pStyle w:val="WW-"/>
        <w:spacing w:after="255" w:line="285" w:lineRule="atLeast"/>
        <w:ind w:left="1017" w:right="1167"/>
        <w:rPr>
          <w:rStyle w:val="a6"/>
          <w:rFonts w:ascii="Arial" w:hAnsi="Arial"/>
          <w:color w:val="9B56BD"/>
          <w:sz w:val="19"/>
        </w:rPr>
      </w:pPr>
      <w:r>
        <w:rPr>
          <w:rFonts w:ascii="Arial" w:hAnsi="Arial"/>
          <w:i/>
          <w:iCs/>
          <w:color w:val="5384AD"/>
          <w:sz w:val="19"/>
        </w:rPr>
        <w:lastRenderedPageBreak/>
        <w:t>Were there many people in the class? – Yes, there were.</w:t>
      </w:r>
    </w:p>
    <w:p w:rsidR="00000000" w:rsidRDefault="00CD1852">
      <w:pPr>
        <w:pStyle w:val="a1"/>
        <w:spacing w:after="255" w:line="285" w:lineRule="atLeast"/>
        <w:rPr>
          <w:rStyle w:val="a5"/>
          <w:rFonts w:ascii="Arial" w:hAnsi="Arial"/>
          <w:i/>
          <w:iCs/>
          <w:color w:val="5384AD"/>
          <w:sz w:val="19"/>
        </w:rPr>
      </w:pPr>
      <w:r>
        <w:rPr>
          <w:rStyle w:val="a6"/>
          <w:rFonts w:ascii="Arial" w:hAnsi="Arial"/>
          <w:color w:val="9B56BD"/>
          <w:sz w:val="19"/>
        </w:rPr>
        <w:t>Специальный вопрос:</w:t>
      </w:r>
    </w:p>
    <w:p w:rsidR="00000000" w:rsidRDefault="00CD1852">
      <w:pPr>
        <w:pStyle w:val="WW-"/>
        <w:spacing w:after="255" w:line="285" w:lineRule="atLeast"/>
        <w:ind w:left="1017" w:right="1167"/>
        <w:rPr>
          <w:rFonts w:ascii="Arial" w:hAnsi="Arial"/>
          <w:i/>
          <w:iCs/>
          <w:color w:val="5384AD"/>
          <w:sz w:val="19"/>
        </w:rPr>
      </w:pPr>
      <w:r>
        <w:rPr>
          <w:rStyle w:val="a5"/>
          <w:rFonts w:ascii="Arial" w:hAnsi="Arial"/>
          <w:i/>
          <w:iCs/>
          <w:color w:val="5384AD"/>
          <w:sz w:val="19"/>
        </w:rPr>
        <w:t>Специальн</w:t>
      </w:r>
      <w:r>
        <w:rPr>
          <w:rStyle w:val="a5"/>
          <w:rFonts w:ascii="Arial" w:hAnsi="Arial"/>
          <w:i/>
          <w:iCs/>
          <w:color w:val="5384AD"/>
          <w:sz w:val="19"/>
        </w:rPr>
        <w:t>ое вопросительное слово (what) + to be + there + обстоятельство времени или места?</w:t>
      </w:r>
    </w:p>
    <w:p w:rsidR="00000000" w:rsidRDefault="00CD1852">
      <w:pPr>
        <w:pStyle w:val="WW-"/>
        <w:spacing w:after="255" w:line="285" w:lineRule="atLeast"/>
        <w:ind w:left="1017" w:right="1167"/>
        <w:rPr>
          <w:rStyle w:val="a6"/>
          <w:rFonts w:ascii="Arial" w:hAnsi="Arial"/>
          <w:color w:val="9B56BD"/>
          <w:sz w:val="19"/>
        </w:rPr>
      </w:pPr>
      <w:r>
        <w:rPr>
          <w:rFonts w:ascii="Arial" w:hAnsi="Arial"/>
          <w:i/>
          <w:iCs/>
          <w:color w:val="5384AD"/>
          <w:sz w:val="19"/>
        </w:rPr>
        <w:t>What are there on the bed? – Что на кровати?</w:t>
      </w:r>
    </w:p>
    <w:p w:rsidR="00000000" w:rsidRDefault="00CD1852">
      <w:pPr>
        <w:pStyle w:val="a1"/>
        <w:spacing w:after="255" w:line="285" w:lineRule="atLeast"/>
        <w:rPr>
          <w:rFonts w:ascii="Arial" w:hAnsi="Arial"/>
          <w:color w:val="333333"/>
          <w:sz w:val="19"/>
        </w:rPr>
      </w:pPr>
      <w:r>
        <w:rPr>
          <w:rStyle w:val="a6"/>
          <w:rFonts w:ascii="Arial" w:hAnsi="Arial"/>
          <w:color w:val="9B56BD"/>
          <w:sz w:val="19"/>
        </w:rPr>
        <w:t>Разделительный вопрос:</w:t>
      </w:r>
    </w:p>
    <w:p w:rsidR="00000000" w:rsidRDefault="00CD1852">
      <w:pPr>
        <w:pStyle w:val="a1"/>
        <w:spacing w:after="255" w:line="285" w:lineRule="atLeast"/>
        <w:rPr>
          <w:rFonts w:ascii="Arial" w:hAnsi="Arial"/>
          <w:i/>
          <w:iCs/>
          <w:color w:val="5384AD"/>
          <w:sz w:val="19"/>
        </w:rPr>
      </w:pPr>
      <w:r>
        <w:rPr>
          <w:rFonts w:ascii="Arial" w:hAnsi="Arial"/>
          <w:color w:val="333333"/>
          <w:sz w:val="19"/>
        </w:rPr>
        <w:t>To be + there + подлежащее + or + альтернативное подлежащее + обстоятельство времени или места?</w:t>
      </w:r>
    </w:p>
    <w:p w:rsidR="00000000" w:rsidRDefault="00CD1852">
      <w:pPr>
        <w:pStyle w:val="WW-"/>
        <w:spacing w:after="255" w:line="285" w:lineRule="atLeast"/>
        <w:ind w:left="1017" w:right="1167"/>
        <w:rPr>
          <w:rStyle w:val="a6"/>
          <w:rFonts w:ascii="Arial" w:hAnsi="Arial"/>
          <w:color w:val="9B56BD"/>
          <w:sz w:val="19"/>
        </w:rPr>
      </w:pPr>
      <w:r>
        <w:rPr>
          <w:rFonts w:ascii="Arial" w:hAnsi="Arial"/>
          <w:i/>
          <w:iCs/>
          <w:color w:val="5384AD"/>
          <w:sz w:val="19"/>
        </w:rPr>
        <w:t xml:space="preserve">Is there </w:t>
      </w:r>
      <w:r>
        <w:rPr>
          <w:rFonts w:ascii="Arial" w:hAnsi="Arial"/>
          <w:i/>
          <w:iCs/>
          <w:color w:val="5384AD"/>
          <w:sz w:val="19"/>
        </w:rPr>
        <w:t>tea or milk in the cup? В чашке чай или молоко?</w:t>
      </w:r>
    </w:p>
    <w:p w:rsidR="00000000" w:rsidRDefault="00CD1852">
      <w:pPr>
        <w:pStyle w:val="a1"/>
        <w:spacing w:after="255" w:line="285" w:lineRule="atLeast"/>
        <w:rPr>
          <w:rFonts w:ascii="Arial" w:hAnsi="Arial"/>
          <w:i/>
          <w:iCs/>
          <w:color w:val="5384AD"/>
          <w:sz w:val="19"/>
        </w:rPr>
      </w:pPr>
      <w:r>
        <w:rPr>
          <w:rStyle w:val="a6"/>
          <w:rFonts w:ascii="Arial" w:hAnsi="Arial"/>
          <w:color w:val="9B56BD"/>
          <w:sz w:val="19"/>
        </w:rPr>
        <w:t>Отрицательное предложение:</w:t>
      </w:r>
    </w:p>
    <w:p w:rsidR="00000000" w:rsidRDefault="00CD1852">
      <w:pPr>
        <w:pStyle w:val="WW-"/>
        <w:spacing w:after="255" w:line="285" w:lineRule="atLeast"/>
        <w:ind w:left="1017" w:right="1167"/>
        <w:rPr>
          <w:color w:val="5384AD"/>
        </w:rPr>
      </w:pPr>
      <w:r>
        <w:rPr>
          <w:rFonts w:ascii="Arial" w:hAnsi="Arial"/>
          <w:i/>
          <w:iCs/>
          <w:color w:val="5384AD"/>
          <w:sz w:val="19"/>
        </w:rPr>
        <w:t>1. There + to be + not + подлежащее + обстоятельство времени или места.</w:t>
      </w:r>
    </w:p>
    <w:p w:rsidR="00000000" w:rsidRDefault="00CD1852">
      <w:pPr>
        <w:pStyle w:val="WW-"/>
        <w:spacing w:after="255" w:line="285" w:lineRule="atLeast"/>
        <w:ind w:left="1017" w:right="1167"/>
        <w:rPr>
          <w:rFonts w:ascii="Arial" w:hAnsi="Arial"/>
          <w:i/>
          <w:iCs/>
          <w:color w:val="5384AD"/>
          <w:sz w:val="19"/>
        </w:rPr>
      </w:pPr>
      <w:r>
        <w:rPr>
          <w:color w:val="5384AD"/>
        </w:rPr>
        <w:t xml:space="preserve">   </w:t>
      </w:r>
    </w:p>
    <w:p w:rsidR="00000000" w:rsidRDefault="00CD1852">
      <w:pPr>
        <w:pStyle w:val="WW-"/>
        <w:spacing w:after="255" w:line="285" w:lineRule="atLeast"/>
        <w:ind w:left="1017" w:right="1167"/>
        <w:rPr>
          <w:rFonts w:ascii="Arial" w:hAnsi="Arial"/>
          <w:i/>
          <w:iCs/>
          <w:color w:val="5384AD"/>
          <w:sz w:val="19"/>
        </w:rPr>
      </w:pPr>
      <w:r>
        <w:rPr>
          <w:rFonts w:ascii="Arial" w:hAnsi="Arial"/>
          <w:i/>
          <w:iCs/>
          <w:color w:val="5384AD"/>
          <w:sz w:val="19"/>
        </w:rPr>
        <w:t>There aren’t any photos in the box. – В коробке нет фотографий.</w:t>
      </w:r>
    </w:p>
    <w:p w:rsidR="00000000" w:rsidRDefault="00CD1852">
      <w:pPr>
        <w:pStyle w:val="WW-"/>
        <w:spacing w:after="255" w:line="285" w:lineRule="atLeast"/>
        <w:ind w:left="1017" w:right="1167"/>
      </w:pPr>
      <w:r>
        <w:rPr>
          <w:rFonts w:ascii="Arial" w:hAnsi="Arial"/>
          <w:i/>
          <w:iCs/>
          <w:color w:val="5384AD"/>
          <w:sz w:val="19"/>
        </w:rPr>
        <w:t>There isn’t a pen in the pencil-case. – В</w:t>
      </w:r>
      <w:r>
        <w:rPr>
          <w:rFonts w:ascii="Arial" w:hAnsi="Arial"/>
          <w:i/>
          <w:iCs/>
          <w:color w:val="5384AD"/>
          <w:sz w:val="19"/>
        </w:rPr>
        <w:t xml:space="preserve"> пенале нет ручки.</w:t>
      </w:r>
    </w:p>
    <w:p w:rsidR="00000000" w:rsidRDefault="00CD1852">
      <w:pPr>
        <w:pStyle w:val="a1"/>
        <w:spacing w:after="255" w:line="285" w:lineRule="atLeast"/>
      </w:pPr>
    </w:p>
    <w:p w:rsidR="00000000" w:rsidRDefault="00CD1852">
      <w:pPr>
        <w:pStyle w:val="WW-"/>
        <w:spacing w:after="255" w:line="285" w:lineRule="atLeast"/>
        <w:ind w:left="1017" w:right="1167"/>
        <w:rPr>
          <w:color w:val="333333"/>
        </w:rPr>
      </w:pPr>
      <w:r>
        <w:rPr>
          <w:rFonts w:ascii="Arial" w:hAnsi="Arial"/>
          <w:i/>
          <w:iCs/>
          <w:color w:val="5384AD"/>
          <w:sz w:val="19"/>
        </w:rPr>
        <w:t>2. There + to be + no + подлежащее + обстоятельство времени или места ( это более распространенный вариант).</w:t>
      </w:r>
    </w:p>
    <w:p w:rsidR="00000000" w:rsidRDefault="00CD1852">
      <w:pPr>
        <w:pStyle w:val="a1"/>
        <w:spacing w:after="255" w:line="285" w:lineRule="atLeast"/>
        <w:rPr>
          <w:rFonts w:ascii="Arial" w:hAnsi="Arial"/>
          <w:i/>
          <w:iCs/>
          <w:color w:val="5384AD"/>
          <w:sz w:val="19"/>
        </w:rPr>
      </w:pPr>
      <w:r>
        <w:rPr>
          <w:color w:val="333333"/>
        </w:rPr>
        <w:t xml:space="preserve">   </w:t>
      </w:r>
    </w:p>
    <w:p w:rsidR="00000000" w:rsidRDefault="00CD1852">
      <w:pPr>
        <w:pStyle w:val="WW-"/>
        <w:spacing w:after="255" w:line="285" w:lineRule="atLeast"/>
        <w:ind w:left="1017" w:right="1167"/>
        <w:rPr>
          <w:rFonts w:ascii="Arial" w:hAnsi="Arial"/>
          <w:i/>
          <w:iCs/>
          <w:color w:val="5384AD"/>
          <w:sz w:val="19"/>
        </w:rPr>
      </w:pPr>
      <w:r>
        <w:rPr>
          <w:rFonts w:ascii="Arial" w:hAnsi="Arial"/>
          <w:i/>
          <w:iCs/>
          <w:color w:val="5384AD"/>
          <w:sz w:val="19"/>
        </w:rPr>
        <w:t>There are no people in the street. – На улице нет людей.</w:t>
      </w:r>
    </w:p>
    <w:p w:rsidR="00000000" w:rsidRDefault="00CD1852">
      <w:pPr>
        <w:pStyle w:val="WW-"/>
        <w:spacing w:after="255" w:line="285" w:lineRule="atLeast"/>
        <w:ind w:left="1017" w:right="1167"/>
        <w:rPr>
          <w:rStyle w:val="a5"/>
          <w:rFonts w:ascii="Georgia" w:hAnsi="Georgia"/>
          <w:i/>
          <w:iCs/>
          <w:color w:val="333333"/>
          <w:spacing w:val="-15"/>
          <w:sz w:val="30"/>
        </w:rPr>
      </w:pPr>
      <w:r>
        <w:rPr>
          <w:rFonts w:ascii="Arial" w:hAnsi="Arial"/>
          <w:i/>
          <w:iCs/>
          <w:color w:val="5384AD"/>
          <w:sz w:val="19"/>
        </w:rPr>
        <w:t>There was no juice in the bottle. – В бутылке нет сока.</w:t>
      </w:r>
    </w:p>
    <w:p w:rsidR="00000000" w:rsidRDefault="00CD1852">
      <w:pPr>
        <w:pStyle w:val="2"/>
        <w:numPr>
          <w:ilvl w:val="0"/>
          <w:numId w:val="0"/>
        </w:numPr>
        <w:spacing w:before="60" w:after="150" w:line="360" w:lineRule="auto"/>
        <w:rPr>
          <w:rFonts w:ascii="Arial" w:hAnsi="Arial"/>
          <w:color w:val="333333"/>
          <w:sz w:val="19"/>
        </w:rPr>
      </w:pPr>
      <w:r>
        <w:rPr>
          <w:rStyle w:val="a5"/>
          <w:rFonts w:ascii="Georgia" w:hAnsi="Georgia"/>
          <w:i/>
          <w:iCs/>
          <w:color w:val="333333"/>
          <w:spacing w:val="-15"/>
          <w:sz w:val="30"/>
        </w:rPr>
        <w:t>Заменители</w:t>
      </w:r>
      <w:r>
        <w:rPr>
          <w:rStyle w:val="a5"/>
          <w:rFonts w:ascii="Georgia" w:hAnsi="Georgia"/>
          <w:i/>
          <w:iCs/>
          <w:color w:val="333333"/>
          <w:spacing w:val="-15"/>
          <w:sz w:val="30"/>
        </w:rPr>
        <w:t xml:space="preserve"> to be</w:t>
      </w:r>
    </w:p>
    <w:p w:rsidR="00000000" w:rsidRDefault="00CD1852">
      <w:pPr>
        <w:pStyle w:val="a1"/>
        <w:spacing w:after="255" w:line="285" w:lineRule="atLeast"/>
        <w:rPr>
          <w:rFonts w:ascii="Arial" w:hAnsi="Arial"/>
          <w:i/>
          <w:iCs/>
          <w:color w:val="5384AD"/>
          <w:sz w:val="19"/>
        </w:rPr>
      </w:pPr>
      <w:r>
        <w:rPr>
          <w:rFonts w:ascii="Arial" w:hAnsi="Arial"/>
          <w:color w:val="333333"/>
          <w:sz w:val="19"/>
        </w:rPr>
        <w:t>Вместо to be могут использоваться другие глаголы, которые не меняют значения конструкции, но придают другой смысл всему предложению. Заменителями могут служить модальные или непереходные глаголы, близкие по значению к to be (live, exist, stand, lie,</w:t>
      </w:r>
      <w:r>
        <w:rPr>
          <w:rFonts w:ascii="Arial" w:hAnsi="Arial"/>
          <w:color w:val="333333"/>
          <w:sz w:val="19"/>
        </w:rPr>
        <w:t xml:space="preserve"> come):</w:t>
      </w:r>
    </w:p>
    <w:p w:rsidR="00000000" w:rsidRDefault="00CD1852">
      <w:pPr>
        <w:pStyle w:val="WW-"/>
        <w:spacing w:after="255" w:line="285" w:lineRule="atLeast"/>
        <w:ind w:left="1017" w:right="1167"/>
        <w:rPr>
          <w:rFonts w:ascii="Arial" w:hAnsi="Arial"/>
          <w:i/>
          <w:iCs/>
          <w:color w:val="5384AD"/>
          <w:sz w:val="19"/>
        </w:rPr>
      </w:pPr>
      <w:r>
        <w:rPr>
          <w:rFonts w:ascii="Arial" w:hAnsi="Arial"/>
          <w:i/>
          <w:iCs/>
          <w:color w:val="5384AD"/>
          <w:sz w:val="19"/>
        </w:rPr>
        <w:t>There mustn’t be any mistakes in your work. – В твоей работе не должно быть ошибок.</w:t>
      </w:r>
    </w:p>
    <w:p w:rsidR="00000000" w:rsidRDefault="00CD1852">
      <w:pPr>
        <w:pStyle w:val="WW-"/>
        <w:spacing w:after="255" w:line="285" w:lineRule="atLeast"/>
        <w:ind w:left="1017" w:right="1167"/>
        <w:rPr>
          <w:rFonts w:ascii="Arial" w:hAnsi="Arial"/>
          <w:color w:val="333333"/>
          <w:sz w:val="19"/>
        </w:rPr>
      </w:pPr>
      <w:r>
        <w:rPr>
          <w:rFonts w:ascii="Arial" w:hAnsi="Arial"/>
          <w:i/>
          <w:iCs/>
          <w:color w:val="5384AD"/>
          <w:sz w:val="19"/>
        </w:rPr>
        <w:t>There lived a model in the village. — В деревне жила модель.</w:t>
      </w:r>
    </w:p>
    <w:p w:rsidR="00000000" w:rsidRDefault="00CD1852">
      <w:pPr>
        <w:pStyle w:val="a1"/>
        <w:spacing w:after="255" w:line="285" w:lineRule="atLeast"/>
      </w:pPr>
      <w:r>
        <w:rPr>
          <w:rFonts w:ascii="Arial" w:hAnsi="Arial"/>
          <w:color w:val="333333"/>
          <w:sz w:val="19"/>
        </w:rPr>
        <w:t>Если правильно использовать этот элемент английской грамматики, то ваша речь будет более живой и интере</w:t>
      </w:r>
      <w:r>
        <w:rPr>
          <w:rFonts w:ascii="Arial" w:hAnsi="Arial"/>
          <w:color w:val="333333"/>
          <w:sz w:val="19"/>
        </w:rPr>
        <w:t>сной. Руководствуйтесь правилом there is (there are) и вы легко освоите все особенности данной конструкции.</w:t>
      </w:r>
    </w:p>
    <w:p w:rsidR="00CD1852" w:rsidRDefault="00CD1852"/>
    <w:sectPr w:rsidR="00CD1852">
      <w:pgSz w:w="11906" w:h="16838"/>
      <w:pgMar w:top="375" w:right="632" w:bottom="1134" w:left="765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F5B1F"/>
    <w:rsid w:val="00AF5B1F"/>
    <w:rsid w:val="00CD1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eastAsia="SimSun" w:cs="Mangal"/>
      <w:sz w:val="24"/>
      <w:szCs w:val="24"/>
      <w:lang w:val="ru-RU" w:eastAsia="hi-IN" w:bidi="hi-I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rFonts w:ascii="Times New Roman" w:eastAsia="SimSun" w:hAnsi="Times New Roman"/>
      <w:b/>
      <w:bCs/>
      <w:sz w:val="48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????????? ??????"/>
    <w:rPr>
      <w:b/>
      <w:bCs/>
    </w:rPr>
  </w:style>
  <w:style w:type="character" w:customStyle="1" w:styleId="a6">
    <w:name w:val="?????????"/>
    <w:rPr>
      <w:i/>
      <w:iCs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icrosoft YaHei" w:hAnsi="Arial"/>
      <w:sz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eastAsia="Mangal"/>
    </w:rPr>
  </w:style>
  <w:style w:type="paragraph" w:customStyle="1" w:styleId="10">
    <w:name w:val="Название1"/>
    <w:basedOn w:val="a"/>
    <w:pPr>
      <w:spacing w:before="120" w:after="120"/>
    </w:pPr>
    <w:rPr>
      <w:rFonts w:eastAsia="Mangal"/>
      <w:i/>
      <w:iCs/>
    </w:rPr>
  </w:style>
  <w:style w:type="paragraph" w:customStyle="1" w:styleId="11">
    <w:name w:val="Указатель1"/>
    <w:basedOn w:val="a"/>
    <w:rPr>
      <w:rFonts w:eastAsia="Mangal"/>
    </w:rPr>
  </w:style>
  <w:style w:type="paragraph" w:customStyle="1" w:styleId="a1">
    <w:name w:val="???????? ?????"/>
    <w:basedOn w:val="a"/>
    <w:pPr>
      <w:spacing w:after="120"/>
    </w:pPr>
    <w:rPr>
      <w:rFonts w:eastAsia="Times New Roman" w:cs="Times New Roman"/>
    </w:rPr>
  </w:style>
  <w:style w:type="paragraph" w:customStyle="1" w:styleId="a9">
    <w:name w:val="??????"/>
    <w:basedOn w:val="a1"/>
    <w:rPr>
      <w:rFonts w:cs="Mangal"/>
    </w:rPr>
  </w:style>
  <w:style w:type="paragraph" w:customStyle="1" w:styleId="aa">
    <w:name w:val="????????"/>
    <w:basedOn w:val="a"/>
    <w:pPr>
      <w:spacing w:before="120" w:after="120"/>
    </w:pPr>
    <w:rPr>
      <w:rFonts w:eastAsia="Times New Roman"/>
      <w:i/>
      <w:iCs/>
    </w:rPr>
  </w:style>
  <w:style w:type="paragraph" w:customStyle="1" w:styleId="ab">
    <w:name w:val="?????????"/>
    <w:basedOn w:val="a"/>
    <w:rPr>
      <w:rFonts w:eastAsia="Times New Roman"/>
    </w:rPr>
  </w:style>
  <w:style w:type="paragraph" w:customStyle="1" w:styleId="WW-">
    <w:name w:val="WW-??????"/>
    <w:basedOn w:val="a"/>
    <w:pPr>
      <w:spacing w:after="283"/>
      <w:ind w:left="567" w:right="567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4273</Characters>
  <Application>Microsoft Office Word</Application>
  <DocSecurity>0</DocSecurity>
  <Lines>35</Lines>
  <Paragraphs>9</Paragraphs>
  <ScaleCrop>false</ScaleCrop>
  <Company/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2015-12-14T19:00:00Z</cp:lastPrinted>
  <dcterms:created xsi:type="dcterms:W3CDTF">2016-01-29T20:40:00Z</dcterms:created>
  <dcterms:modified xsi:type="dcterms:W3CDTF">2016-01-29T20:40:00Z</dcterms:modified>
</cp:coreProperties>
</file>