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84" w:rsidRDefault="00DD5E84" w:rsidP="00DD5E84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Олимпиадные задания</w:t>
      </w:r>
    </w:p>
    <w:p w:rsidR="00DD5E84" w:rsidRDefault="00DD5E84" w:rsidP="00DD5E8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по математике для учащихся 8 классов</w:t>
      </w:r>
    </w:p>
    <w:p w:rsidR="00DD5E84" w:rsidRPr="004C6B0E" w:rsidRDefault="00DD5E84" w:rsidP="00DD5E84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4C6B0E">
        <w:rPr>
          <w:b/>
          <w:sz w:val="28"/>
          <w:szCs w:val="28"/>
        </w:rPr>
        <w:t xml:space="preserve">Пруд имеет форму квадрата, по его углам растут деревья. Как увеличить площадь пруда в 2 раза, не изменяя его формы, и чтобы деревья остались на месте? </w:t>
      </w:r>
    </w:p>
    <w:p w:rsidR="00DD5E84" w:rsidRPr="004C6B0E" w:rsidRDefault="00DD5E84" w:rsidP="00DD5E84">
      <w:pPr>
        <w:pStyle w:val="a4"/>
        <w:jc w:val="right"/>
        <w:rPr>
          <w:b/>
          <w:sz w:val="28"/>
          <w:szCs w:val="28"/>
        </w:rPr>
      </w:pPr>
      <w:r w:rsidRPr="004C6B0E">
        <w:rPr>
          <w:b/>
          <w:sz w:val="28"/>
          <w:szCs w:val="28"/>
        </w:rPr>
        <w:t>(7б)</w:t>
      </w:r>
    </w:p>
    <w:p w:rsidR="00DD5E84" w:rsidRPr="004C6B0E" w:rsidRDefault="00DD5E84" w:rsidP="00DD5E8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C6B0E">
        <w:rPr>
          <w:b/>
          <w:sz w:val="28"/>
          <w:szCs w:val="28"/>
        </w:rPr>
        <w:t xml:space="preserve">Найти последнюю цифру числа            </w:t>
      </w:r>
      <w:r w:rsidRPr="004C6B0E">
        <w:rPr>
          <w:b/>
          <w:sz w:val="32"/>
          <w:szCs w:val="32"/>
        </w:rPr>
        <w:t>7</w:t>
      </w:r>
      <w:r w:rsidRPr="004C6B0E">
        <w:rPr>
          <w:b/>
          <w:sz w:val="32"/>
          <w:szCs w:val="32"/>
          <w:vertAlign w:val="superscript"/>
        </w:rPr>
        <w:t>2013</w:t>
      </w:r>
      <w:r w:rsidRPr="004C6B0E">
        <w:rPr>
          <w:b/>
          <w:sz w:val="32"/>
          <w:szCs w:val="32"/>
        </w:rPr>
        <w:t xml:space="preserve"> + 2013</w:t>
      </w:r>
      <w:r w:rsidRPr="004C6B0E">
        <w:rPr>
          <w:b/>
          <w:sz w:val="32"/>
          <w:szCs w:val="32"/>
          <w:vertAlign w:val="superscript"/>
        </w:rPr>
        <w:t>7</w:t>
      </w:r>
    </w:p>
    <w:p w:rsidR="00DD5E84" w:rsidRPr="004C6B0E" w:rsidRDefault="00DD5E84" w:rsidP="00DD5E84">
      <w:pPr>
        <w:pStyle w:val="a4"/>
        <w:jc w:val="right"/>
        <w:rPr>
          <w:b/>
          <w:sz w:val="28"/>
          <w:szCs w:val="28"/>
        </w:rPr>
      </w:pPr>
      <w:r w:rsidRPr="004C6B0E">
        <w:rPr>
          <w:b/>
          <w:sz w:val="28"/>
          <w:szCs w:val="28"/>
        </w:rPr>
        <w:t>(8б)</w:t>
      </w:r>
    </w:p>
    <w:p w:rsidR="00DD5E84" w:rsidRPr="004C6B0E" w:rsidRDefault="00DD5E84" w:rsidP="00DD5E8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C6B0E">
        <w:rPr>
          <w:b/>
          <w:sz w:val="28"/>
          <w:szCs w:val="28"/>
        </w:rPr>
        <w:t>Из двух одинаковых железных проволок кузнец сковал по одной цепи. Первая содержит 80 одинаковых звеньев,  а вторая – 100. Каждое звено первой цепи на 5 г тяжелее каждого звена второй цепи. Какова масса каждой проволоки.</w:t>
      </w:r>
    </w:p>
    <w:p w:rsidR="00DD5E84" w:rsidRPr="004C6B0E" w:rsidRDefault="00DD5E84" w:rsidP="00DD5E84">
      <w:pPr>
        <w:pStyle w:val="a4"/>
        <w:jc w:val="right"/>
        <w:rPr>
          <w:b/>
          <w:sz w:val="28"/>
          <w:szCs w:val="28"/>
        </w:rPr>
      </w:pPr>
      <w:r w:rsidRPr="004C6B0E">
        <w:rPr>
          <w:b/>
          <w:sz w:val="28"/>
          <w:szCs w:val="28"/>
        </w:rPr>
        <w:t>(4б)</w:t>
      </w:r>
    </w:p>
    <w:p w:rsidR="00DD5E84" w:rsidRPr="004C6B0E" w:rsidRDefault="00DD5E84" w:rsidP="00DD5E8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C6B0E">
        <w:rPr>
          <w:b/>
          <w:sz w:val="28"/>
          <w:szCs w:val="28"/>
        </w:rPr>
        <w:t>Решите систему неравенств</w:t>
      </w:r>
      <w:proofErr w:type="gramStart"/>
      <w:r w:rsidRPr="004C6B0E">
        <w:rPr>
          <w:b/>
          <w:sz w:val="28"/>
          <w:szCs w:val="28"/>
        </w:rPr>
        <w:t>:</w:t>
      </w:r>
      <w:proofErr w:type="gramEnd"/>
    </w:p>
    <w:p w:rsidR="00DD5E84" w:rsidRPr="004C6B0E" w:rsidRDefault="00DD5E84" w:rsidP="00DD5E84">
      <w:pPr>
        <w:pStyle w:val="a4"/>
        <w:jc w:val="both"/>
        <w:rPr>
          <w:rFonts w:eastAsiaTheme="minorEastAsia"/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eqArr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≤5,</m:t>
                  </m:r>
                </m:e>
                <m:e>
                  <m:box>
                    <m:box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х+2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х-4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&lt;4,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2х+4≥1.</m:t>
                  </m:r>
                </m:e>
              </m:eqArr>
            </m:e>
          </m:d>
        </m:oMath>
      </m:oMathPara>
    </w:p>
    <w:p w:rsidR="00DD5E84" w:rsidRDefault="00DD5E84" w:rsidP="00DD5E84">
      <w:pPr>
        <w:pStyle w:val="a4"/>
        <w:jc w:val="right"/>
        <w:rPr>
          <w:rFonts w:eastAsiaTheme="minorEastAsia"/>
          <w:b/>
          <w:i/>
          <w:sz w:val="28"/>
          <w:szCs w:val="28"/>
        </w:rPr>
      </w:pPr>
      <w:r w:rsidRPr="004C6B0E">
        <w:rPr>
          <w:rFonts w:eastAsiaTheme="minorEastAsia"/>
          <w:b/>
          <w:i/>
          <w:sz w:val="28"/>
          <w:szCs w:val="28"/>
        </w:rPr>
        <w:t xml:space="preserve"> (5б)</w:t>
      </w:r>
    </w:p>
    <w:p w:rsidR="00DD5E84" w:rsidRPr="004C6B0E" w:rsidRDefault="00DD5E84" w:rsidP="00DD5E84">
      <w:pPr>
        <w:pStyle w:val="a4"/>
        <w:jc w:val="right"/>
        <w:rPr>
          <w:rFonts w:eastAsiaTheme="minorEastAsia"/>
          <w:b/>
          <w:i/>
          <w:sz w:val="28"/>
          <w:szCs w:val="28"/>
        </w:rPr>
      </w:pPr>
    </w:p>
    <w:p w:rsidR="00DD5E84" w:rsidRPr="004C6B0E" w:rsidRDefault="00DD5E84" w:rsidP="00DD5E8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C6B0E">
        <w:rPr>
          <w:b/>
          <w:sz w:val="28"/>
          <w:szCs w:val="28"/>
        </w:rPr>
        <w:t>В треугольнике биссектрисы двух  углов пересекаются под углом 60</w:t>
      </w:r>
      <w:r w:rsidRPr="004C6B0E">
        <w:rPr>
          <w:b/>
          <w:sz w:val="28"/>
          <w:szCs w:val="28"/>
          <w:vertAlign w:val="superscript"/>
        </w:rPr>
        <w:t>0</w:t>
      </w:r>
      <w:r w:rsidRPr="004C6B0E">
        <w:rPr>
          <w:b/>
          <w:sz w:val="28"/>
          <w:szCs w:val="28"/>
        </w:rPr>
        <w:t>. Чему может быть равен третий угол  треугольника?</w:t>
      </w:r>
    </w:p>
    <w:p w:rsidR="00DD5E84" w:rsidRPr="00393DB5" w:rsidRDefault="00DD5E84" w:rsidP="00DD5E84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(6б)</w:t>
      </w:r>
    </w:p>
    <w:p w:rsidR="00D27F0B" w:rsidRDefault="00D27F0B">
      <w:bookmarkStart w:id="0" w:name="_GoBack"/>
      <w:bookmarkEnd w:id="0"/>
    </w:p>
    <w:sectPr w:rsidR="00D27F0B" w:rsidSect="0051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1B70"/>
    <w:multiLevelType w:val="hybridMultilevel"/>
    <w:tmpl w:val="B610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84"/>
    <w:rsid w:val="00D27F0B"/>
    <w:rsid w:val="00D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E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5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E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5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2014-11-05T18:49:00Z</dcterms:created>
  <dcterms:modified xsi:type="dcterms:W3CDTF">2014-11-05T18:49:00Z</dcterms:modified>
</cp:coreProperties>
</file>