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Профилактика проблемного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left="-709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поведения подростков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11-17 лет называют подростковым возрастом. В это время идет взросление ребенка, он не только интенсивно растет физически, проис</w:t>
      </w:r>
      <w:r>
        <w:rPr>
          <w:rFonts w:ascii="Times New Roman" w:hAnsi="Times New Roman" w:cs="Times New Roman"/>
          <w:sz w:val="28"/>
          <w:szCs w:val="28"/>
        </w:rPr>
        <w:t xml:space="preserve">ходят и изменения в его эмоциональной сфере. Подростковый возраст - время становления характера. Психология подростка характеризуется определенными особенностями, самые сложные с точки зрения воспитания приходятся на период кризиса подросткового возраста.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Наиболее распространенные формы зависимого поведения подростков: 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КУРЕНИЕ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57475" cy="2238375"/>
                <wp:effectExtent l="133350" t="171450" r="161925" b="1619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7dafcbc3-54c4-5b50-b48a-d1e5398c538b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57475" cy="2238375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9.25pt;height:176.25pt;mso-wrap-distance-left:0.00pt;mso-wrap-distance-top:0.00pt;mso-wrap-distance-right:0.00pt;mso-wrap-distance-bottom:0.00pt;" strokecolor="#FFFFFF" strokeweight="7.00pt">
                <v:path textboxrect="7018,8332,92979,91664"/>
                <v:imagedata r:id="rId8" o:title=""/>
              </v:shape>
            </w:pict>
          </mc:Fallback>
        </mc:AlternateConten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83840" cy="1828800"/>
                <wp:effectExtent l="0" t="0" r="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72b06802-3e07-5826-bf71-ac27f96a143d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83840" cy="18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9.20pt;height:144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УПОТРЕБЛЕНИЕ АЛКОГОЛЯ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83840" cy="2105025"/>
                <wp:effectExtent l="0" t="0" r="0" b="9525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de-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83840" cy="2105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19.20pt;height:165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УПОТРЕБЛЕНИЕ НАРКОТИКОВ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38425" cy="1809750"/>
                <wp:effectExtent l="0" t="0" r="9525" b="0"/>
                <wp:docPr id="4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54e412b-dffa-5f75-a66a-7bf00f4d486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638425" cy="180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07.75pt;height:142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Рекомендации для родителей по предупреждению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аддиктивного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поведения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подростка.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Демонстрируйте уважение к подростку как к личности, не лишайте его самостоятельности, дайте ему возможность принимать решения в тех вопросах, с котор</w:t>
      </w:r>
      <w:r>
        <w:rPr>
          <w:rFonts w:ascii="Times New Roman" w:hAnsi="Times New Roman" w:cs="Times New Roman"/>
          <w:sz w:val="24"/>
          <w:szCs w:val="24"/>
        </w:rPr>
        <w:t xml:space="preserve">ыми он вполне может справиться. </w:t>
      </w:r>
      <w:r>
        <w:rPr>
          <w:rFonts w:ascii="Times New Roman" w:hAnsi="Times New Roman" w:cs="Times New Roman"/>
          <w:sz w:val="24"/>
          <w:szCs w:val="24"/>
        </w:rPr>
        <w:t xml:space="preserve">Передавайте самостоятельность подростку постепенно, вместе с формированием у него чувства ответственности.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Помогайте подростку в решении его проблем, вникайте в суть, не критикуйте и не обвиняйте, даже если он не прав, поищите выход из любой ситуации вместе.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Поговорите с ребенком о негативных последствиях </w:t>
      </w:r>
      <w:r>
        <w:rPr>
          <w:rFonts w:ascii="Times New Roman" w:hAnsi="Times New Roman" w:cs="Times New Roman"/>
          <w:sz w:val="24"/>
          <w:szCs w:val="24"/>
        </w:rPr>
        <w:t xml:space="preserve">аддиктивного</w:t>
      </w:r>
      <w:r>
        <w:rPr>
          <w:rFonts w:ascii="Times New Roman" w:hAnsi="Times New Roman" w:cs="Times New Roman"/>
          <w:sz w:val="24"/>
          <w:szCs w:val="24"/>
        </w:rPr>
        <w:t xml:space="preserve"> поведения, не используя менторского тона и угроз. 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аучите подростка говорить «нет».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Помните, что при формировании наркомании, алкоголизации, Вы не сможете самостоятельно справиться с данной проблемой.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Основным методом лечения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аддиктивного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поведения является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пи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Century" w:hAnsi="Century" w:cs="Times New Roman"/>
          <w:b/>
          <w:color w:val="ff0000"/>
          <w:sz w:val="24"/>
          <w:szCs w:val="24"/>
        </w:rPr>
      </w:pPr>
      <w:r>
        <w:rPr>
          <w:rFonts w:ascii="Century" w:hAnsi="Century" w:cs="Times New Roman"/>
          <w:b/>
          <w:color w:val="ff0000"/>
          <w:sz w:val="24"/>
          <w:szCs w:val="24"/>
        </w:rPr>
        <w:t xml:space="preserve">Подготовила классный руководитель</w:t>
      </w:r>
      <w:r>
        <w:rPr>
          <w:rFonts w:ascii="Century" w:hAnsi="Century" w:cs="Times New Roman"/>
          <w:b/>
          <w:color w:val="ff0000"/>
          <w:sz w:val="24"/>
          <w:szCs w:val="24"/>
        </w:rPr>
      </w:r>
    </w:p>
    <w:p>
      <w:pPr>
        <w:spacing w:after="0"/>
        <w:rPr>
          <w:rFonts w:ascii="Century" w:hAnsi="Century" w:cs="Times New Roman"/>
          <w:b/>
          <w:color w:val="ff0000"/>
          <w:sz w:val="24"/>
          <w:szCs w:val="24"/>
        </w:rPr>
      </w:pPr>
      <w:r>
        <w:rPr>
          <w:rFonts w:ascii="Century" w:hAnsi="Century" w:cs="Times New Roman"/>
          <w:b/>
          <w:color w:val="ff0000"/>
          <w:sz w:val="24"/>
          <w:szCs w:val="24"/>
        </w:rPr>
        <w:t xml:space="preserve">6 класса Литвин Е.Д.</w:t>
      </w:r>
      <w:r>
        <w:rPr>
          <w:rFonts w:ascii="Century" w:hAnsi="Century" w:cs="Times New Roman"/>
          <w:b/>
          <w:color w:val="ff0000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">
    <w:panose1 w:val="020606030506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3</cp:revision>
  <dcterms:created xsi:type="dcterms:W3CDTF">2024-12-01T19:12:00Z</dcterms:created>
  <dcterms:modified xsi:type="dcterms:W3CDTF">2026-05-17T13:06:07Z</dcterms:modified>
</cp:coreProperties>
</file>