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06.09.2022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caps/>
        </w:rPr>
        <w:t xml:space="preserve">СОВЕТА МИНИСТРОВ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28 февраля 2006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290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утверждении Положения о порядке передачи детей на усыновление (удочерение) и осуществления контроля за условиями жизни и воспитания детей в семьях усыновителей на территории Республики Беларусь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31 января 2007 г. № 122 (Национальный реестр правовых актов Республики Беларусь, 2007 г., № 40, 5/24639)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17 декабря 2007 г. № 1747 (Национальный реестр правовых актов Республики Беларусь, 2008 г., № 6, 5/26438)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23 июля 2010 г. № 1095 (Национальный реестр правовых актов Республики Беларусь, 2010 г., № 184, 5/32249)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17 июля 2012 г. № 659 (Национальный правовой Интернет-портал Республики Беларусь, 28.07.2012, 5/36004)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5 февраля 2014 г. № 100 (Национальный правовой Интернет-портал Республики Беларусь, 08.02.2014, 5/38404)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 28 декабря 2018 г. № 961 (Национальный правовой Интернет-портал Республики Беларусь, 30.12.2018, 5/45989)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совершенствования организации работы с гражданами, желающими усыновить детей на территории Республики Беларусь, Совет Министров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прилагаемое Положение о порядке передачи детей на усыновление (удочерение) и осуществления контроля за условиями жизни и воспитания детей в семьях усыновителей на территории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Министерству образования: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совместно с заинтересованными республиканскими органами государственного управления обеспечить приведение своих нормативных правовых актов в соответствие с настоящим постановлением;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принять иные меры, направленные на реализацию данного постановления.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Настоящее постановление вступает в силу со дня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Премьер-министр Республики Беларусь</w:t>
            </w:r>
          </w:p>
        </w:tc>
        <w:tc>
          <w:tcPr>
            <w:tcW w:w="2500" w:type="pct"/>
            <w:vAlign w:val="bottom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С.Сидорский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750" w:type="dxa"/>
        <w:gridCol w:w="125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750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250" w:type="pct"/>
            <w:vAlign w:val="top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Совета Министров 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28.02.2006 № 290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ПОЛОЖЕНИЕ</w:t>
      </w:r>
      <w:br/>
      <w:r>
        <w:rPr>
          <w:sz w:val="24"/>
          <w:szCs w:val="24"/>
          <w:b/>
          <w:bCs/>
        </w:rPr>
        <w:t xml:space="preserve">о порядке передачи детей на усыновление (удочерение) и осуществления контроля за условиями жизни и воспитания детей в семьях усыновителей на территории Республики Беларусь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1</w:t>
      </w:r>
      <w:br/>
      <w:r>
        <w:rPr>
          <w:sz w:val="24"/>
          <w:szCs w:val="24"/>
          <w:b/>
          <w:bCs/>
          <w:caps/>
        </w:rPr>
        <w:t xml:space="preserve">ОБЩИЕ ПОЛОЖЕНИЯ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Настоящим Положением определяется порядок передачи детей на усыновление (удочерение) (далее – усыновление) гражданам Республики Беларусь, постоянно проживающим на территории Республики Беларусь, а также учета усыновленных (удочеренных) (далее – усыновленные) детей и осуществления контроля за условиями жизни и воспитания детей в семьях усыновителей (удочерителей) (далее – усыновители) на территории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В целях настоящего Положения под порядком передачи детей на усыновление понимается организация работы управлений (отделов) образования местных исполнительных и распорядительных органов (далее – управление (отдел) образования) и учреждения «Национальный центр усыновления Министерства образования Республики Беларусь» (далее – Национальный центр усыновления) с лицами, желающими усыновить ребенка (далее – кандидаты в усыновители), а также порядок подбора детей для усыновления и передачи усыновленных детей усыновителям.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2</w:t>
      </w:r>
      <w:br/>
      <w:r>
        <w:rPr>
          <w:sz w:val="24"/>
          <w:szCs w:val="24"/>
          <w:b/>
          <w:bCs/>
          <w:caps/>
        </w:rPr>
        <w:t xml:space="preserve">ОРГАНИЗАЦИЯ РАБОТЫ УПРАВЛЕНИЙ (ОТДЕЛОВ) ОБРАЗОВАНИЯ И НАЦИОНАЛЬНОГО ЦЕНТРА УСЫНОВЛЕНИЯ С КАНДИДАТАМИ В УСЫНОВИТЕЛИ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Кандидаты в усыновители могут получить информацию о процедуре усыновления и перечне документов, необходимых для усыновления в управлении (отделе) образования по месту своего жительства либо в Национальном центре усыновления.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Кандидаты в усыновители для получения акта обследования условий жизни кандидатов в усыновители (далее – акт обследования) представляют в управление (отдел) образования по месту жительства документы в соответствии с пунктом 4.1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 г. № 200 «Об административных процедурах, осуществляемых государственными органами и иными организациями по заявлениям граждан» (Национальный реестр правовых актов Республики Беларусь, 2010 г., № 119, 1/11590) (далее – перечень).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Управление (отдел) образования по месту жительства кандидатов в усыновители либо уполномоченные им организации в течение одного месяца со дня обращения кандидатов в усыновители проводят обследование условий их жизни, изучают личностные особенности кандидатов в усыновители, уклад жизни и традиции семьи, межличностные взаимоотношения в семье, оценивают готовность всех членов семьи удовлетворить жизненные потребности детей, проводят либо организуют психологическую диагностику и подготовку кандидатов в усыновители.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В целях подготовки акта обследования управления (отделы) образования в трехдневный срок со дня обращения кандидата в усыновители запрашивают следующие сведения: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 отсутствии судимости у кандидата в усыновители – из соответствующего управления внутренних дел областного исполнительного комитета или главного управления внутренних дел Минского городского исполнительного комитета;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том, лишался ли он родительских прав, был ли ограничен в родительских правах, было ли ранее в отношении него отменено усыновление, признавался ли недееспособным или ограниченно дееспособным – из суда по месту жительства кандидата в усыновители;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том, признавались ли дети кандидата в усыновители нуждающимися в государственной защите, отстранялся ли кандидат в усыновители от обязанностей опекуна, попечителя за ненадлежащее выполнение возложенных на него обязанностей – при необходимости из исполнительного и распорядительного органа по предыдущему месту жительства кандидата в усыновители;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копию документа, подтверждающего право собственности кандидата в усыновители на жилое помещение или право владения и пользования жилым помещением;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состоянии пожарной безопасности жилого помещения, находящегося в собственности или во владении и пользовании кандидата в усыновители.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Результаты психологической диагностики оформляются по форме, утверждаемой Министерством образования, и включаются в акт обследования.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желанию кандидатов в усыновители психологическая диагностика и подготовка может осуществляться специалистами Национального центра усыновления по направлению управления (отдела)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Акт обследования по форме, утверждаемой Министерством образования, выдается кандидатам в усыновители в срок, указанный в пункте 4.1 перечня, одновременно им возвращаются представленные ими документы. В акте обследования указывается готовность кандидатов в усыновители к выполнению обязанностей по воспитанию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Исключен.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Управление (отдел) образования по месту жительства кандидатов в усыновители ведет их учет в журнале, форма которого утверждается Министерством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Исключен.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Если об усыновлении ребенка ходатайствуют отчим (мачеха), дед или бабка, психологическая диагностика и подготовка кандидатов в усыновители не проводятся.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3</w:t>
      </w:r>
      <w:br/>
      <w:r>
        <w:rPr>
          <w:sz w:val="24"/>
          <w:szCs w:val="24"/>
          <w:b/>
          <w:bCs/>
          <w:caps/>
        </w:rPr>
        <w:t xml:space="preserve">ПОДБОР РЕБЕНКА ДЛЯ УСЫНОВЛЕНИЯ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Управление (отдел) образования осуществляет подбор ребенка, соответствующего запросам кандидатов в усыновители, в детских интернатных учреждениях, организациях здравоохранения, опекунских семьях, приемных семьях, детских домах семейного типа, находящихся на территории местного исполнительного и распорядительного органа, и выдает кандидату (кандидатам) в усыновители направление для знакомства с ребенком по форме, утверждаемой Министерством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При наличии документов, указанных в пункте 4 настоящего Положения, и акта обследования кандидаты в усыновители имеют право обратиться в Национальный центр усыновления, который обязан поставить их на учет, осуществить подбор ребенка в республиканском банке данных об усыновлении детей-сирот и детей, оставшихся без попечения родителей, и выдать направление в детское интернатное учреждение, организацию здравоохранения, опекунскую семью, приемную семью, детский дом семейного типа для знакомства с ним. Направление для знакомства с ребенком действительно в течение 15 календарных дней.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Кандидаты в усыновители в срок до одного месяца со дня получения направления для знакомства с ребенком информируют Национальный центр усыновления о своем решении об усыновлении предложенного ребенка.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При подборе ребенка для усыновления учитываются его этническое происхождение, принадлежность к определенной религии и культуре, родной язык, возможность обеспечения преемственности в воспитании и образовании, родственные связи.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При наличии нескольких кандидатов в усыновители, желающих усыновить одного и того же ребенка, преимущественное право предоставляется родственникам ребенка при условии, что они имеют право быть усыновителями и данное усыновление соответствует интересам усыновляемого ребенка.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При подборе ребенка управлением (отделом) образования по месту жительства кандидатов в усыновители либо Национальным центром усыновления на основании личных карточек учета детей-сирот и детей, оставшихся без попечения родителей и подлежащих усыновлению, кандидатам в усыновители представляется вся имеющаяся информация о здоровье, развитии, личностных характеристиках и особых потребностях ребенка, а также имеющаяся информация о родителях и других родственниках детей, предлагаемых для усыновления.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При отказе кандидатов в усыновители от усыновления предложенного им ребенка факт отказа фиксируется в направлении на знакомство с ребенком и подтверждается руководителем детского интернатного учреждения либо организации здравоохранения, в которых находится ребенок, либо управления (отдела) образования, на территории которого проживает ребенок, находящийся на воспитании в опекунской семье, приемной семье, детском доме семейного типа.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Данный отказ не препятствует кандидатам в усыновители получить направление на знакомство с другим ребенком для усыновления.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 При желании усыновить предложенного ребенка кандидаты в усыновители вправе получить всю имеющуюся информацию из личного дела ребенка и обратиться в соответствующий суд в установленном законодательством порядке.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 Согласие на усыновление ребенка, достигшего десятилетнего возраста, выявляется управлением (отделом) образования по месту его жительства (нахождения) и оформляется по форме, утверждаемой Министерством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 На основании определения суда управление (отдел) образования по месту жительства (нахождения) усыновляемого ребенка истребует от его опекуна документы в соответствии с перечнем, установленным статьей 393</w:t>
      </w:r>
      <w:r>
        <w:rPr>
          <w:sz w:val="24"/>
          <w:szCs w:val="24"/>
          <w:vertAlign w:val="superscript"/>
        </w:rPr>
        <w:t xml:space="preserve">3</w:t>
      </w:r>
      <w:r>
        <w:rPr>
          <w:sz w:val="24"/>
          <w:szCs w:val="24"/>
        </w:rPr>
        <w:t xml:space="preserve"> Гражданского процессуального кодекса Республики Беларусь, которые должны быть представлены в трехдневный срок со дня получения запроса управления (отдела) образования и на основании которых готовится заключение об обоснованности и соответствии усыновления интересам ребенка с указанием сведений о факте личного общения кандидатов в усыновители с усыновляемым ребенком.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4</w:t>
      </w:r>
      <w:br/>
      <w:r>
        <w:rPr>
          <w:sz w:val="24"/>
          <w:szCs w:val="24"/>
          <w:b/>
          <w:bCs/>
          <w:caps/>
        </w:rPr>
        <w:t xml:space="preserve">ПОРЯДОК ПЕРЕДАЧИ УСЫНОВЛЕННЫХ</w:t>
      </w:r>
      <w:br/>
      <w:r>
        <w:rPr>
          <w:sz w:val="24"/>
          <w:szCs w:val="24"/>
          <w:b/>
          <w:bCs/>
          <w:caps/>
        </w:rPr>
        <w:t xml:space="preserve">ДЕТЕЙ УСЫНОВИТЕЛЯМ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 Усыновленный ребенок передается усыновителям на основании решения суда об усыновлении ребенка.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 Усыновленный ребенок передается усыновителям в сезонном комплекте одежды. Одновременно усыновителям передаются по акту: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свидетельство о рождении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выписка (копия) из медицинских документов и копия медицинской справки о состоянии здоровья усыновляемого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документы об обучении (для детей школьного возраста);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документы о родителях (свидетельство о смерти, решение суда и другие документы, подтверждающие отсутствие правоотношений родителей с ребенком);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 наличии и местонахождении братьев и сестер;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опись имущества, принадлежащего ребенку, и сведения о лицах, отвечающих за его сохранность;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документ, подтверждающий наличие у ребенка жилого помещения (его части);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иные документы, имеющиеся в личном деле ребенка.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Акт передачи документов усыновленного ребенка составляется в двух экземплярах, один из которых хранится у усыновителей, а второй – в личном деле усыновленного ребенка.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5</w:t>
      </w:r>
      <w:br/>
      <w:r>
        <w:rPr>
          <w:sz w:val="24"/>
          <w:szCs w:val="24"/>
          <w:b/>
          <w:bCs/>
          <w:caps/>
        </w:rPr>
        <w:t xml:space="preserve">ПОРЯДОК УЧЕТА УСЫНОВЛЕННЫХ ДЕТЕЙ И ОСУЩЕСТВЛЕНИЯ</w:t>
      </w:r>
      <w:br/>
      <w:r>
        <w:rPr>
          <w:sz w:val="24"/>
          <w:szCs w:val="24"/>
          <w:b/>
          <w:bCs/>
          <w:caps/>
        </w:rPr>
        <w:t xml:space="preserve">КОНТРОЛЯ ЗА УСЛОВИЯМИ ИХ ЖИЗНИ И ВОСПИТАНИЯ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24. Учет усыновленных детей осуществляют управления (отделы) образования и Национальный центр усыновления.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25. Управление (отдел) образования осуществляет учет усыновленных детей, проживающих на территории местного исполнительного и распорядительного органа.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Усыновленные дети подлежат учету в управлении (отделе) образования со дня получения решения суда об усыновлении ребенка до достижения ими совершеннолетия. Учет усыновленных детей ведется в журнале, форма которого утверждается Министерством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Управления (отделы) образования по месту усыновления ежеквартально не позднее 5-го числа месяца, следующего за кварталом, информируют Национальный центр усыновления через его региональных представителей о принятых районным (городским) судом решениях об усыновлении по форме, утверждаемой Министерством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26. Национальный центр усыновления на основании информации об усыновлении, полученной из управлений (отделов) образования, осуществляет централизованный учет усыновленных детей, за исключением детей, усыновленных отчимом (мачехой).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27. Управление (отдел) образования по месту фактического проживания усыновленного ребенка, за исключением детей, усыновленных отчимом (мачехой), формирует его личное дело.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личное дело усыновленного ребенка управление (отдел) образования включает: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выписку из решения суда об усыновлении;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копию нового свидетельства о рождении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копию лицевого счета или справку о месте жительства и составе семьи усыновителей;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копию решения исполнительного или распорядительного органа о назначении ежемесячных денежных выплат на содержание усыновленного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 наличии и местонахождении братьев и сестер;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акты обследования условий жизни и воспитания усыновленного ребенка в семье усыновителей.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сохранения тайны усыновления документы, указанные в абзацах втором – четвертом части второй настоящего пункта, усыновители представляют в управление (отдел) образования самостоятельно.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28. При перемене места жительства усыновленного ребенка усыновители информируют управление (отдел) образования, на территории которого проживал ребенок, о необходимости прекратить ежемесячные денежные выплаты на его содержание (если таковые осуществляются) и передать личное дело усыновленного ребенка в управление (отдел) образования по новому месту жительства.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Управление (отдел) образования по новому месту жительства усыновленного ребенка в двухнедельный срок со дня прибытия ребенка информирует об этом управление (отдел) образования по его прежнему месту жительства.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29. Контроль за условиями жизни и воспитания усыновленных детей в семьях усыновителей осуществляется управлениями (отделами) образования по месту жительства усыновленного ребенка.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Обследование условий жизни и воспитания ребенка проводится соответствующим управлением (отделом) образования в течение трех лет после усыновления не реже одного раза в год.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Обследование условий жизни и воспитания усыновленных детей может проводиться также Национальным центром усыновления.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согласия усыновителей либо по их просьбе к обследованиям условий жизни и воспитания усыновленных детей могут быть привлечены специалисты (педагог-психолог, педагог социальный).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30. Необходимость и периодичность обследований условий жизни и воспитания детей, усыновленных отчимами или мачехами, определяются управлениями (отделами) образования по месту жительства усыновленных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31. По результатам обследования составляется акт обследования условий жизни и воспитания усыновленного ребенка по форме, утверждаемой Министерством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32. Личные дела усыновленных детей, а также иные имеющиеся материалы об усыновлении детей хранятся до совершеннолетия ребенка в сейфе у специалиста по охране детства управления (отдела) образования. По достижении ребенком совершеннолетия его личное дело передается в установленном порядке в архивные учреждения.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2022-09-06T11:11:03+03:00</dcterms:created>
  <dcterms:modified xsi:type="dcterms:W3CDTF">2022-09-06T11:11:03+03:00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