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7" w:rsidRDefault="001E235D" w:rsidP="00AD5D60">
      <w:pPr>
        <w:pStyle w:val="3"/>
        <w:rPr>
          <w:sz w:val="44"/>
          <w:szCs w:val="44"/>
          <w:lang w:val="ru-RU"/>
        </w:rPr>
      </w:pPr>
      <w:r w:rsidRPr="00AD5D60">
        <w:rPr>
          <w:sz w:val="44"/>
          <w:szCs w:val="44"/>
        </w:rPr>
        <w:t>СОВРЕМЕННЫМ ПОДРОСТКАМ</w:t>
      </w:r>
    </w:p>
    <w:p w:rsidR="00AD5D60" w:rsidRDefault="00AD5D60" w:rsidP="00AD5D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Наркотики-это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очки, </w:t>
      </w:r>
    </w:p>
    <w:p w:rsidR="00AD5D60" w:rsidRDefault="00AD5D60" w:rsidP="00AD5D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надевает слабый человек,</w:t>
      </w:r>
    </w:p>
    <w:p w:rsidR="00AD5D60" w:rsidRDefault="00AD5D60" w:rsidP="00AD5D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боящийся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смотреть в глаза жизненным трудностям.</w:t>
      </w:r>
    </w:p>
    <w:p w:rsidR="00AD5D60" w:rsidRDefault="00AD5D60" w:rsidP="00AD5D6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Rammstein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D96544" w:rsidTr="003804BF">
        <w:trPr>
          <w:trHeight w:val="731"/>
        </w:trPr>
        <w:tc>
          <w:tcPr>
            <w:tcW w:w="4785" w:type="dxa"/>
          </w:tcPr>
          <w:p w:rsidR="00D96544" w:rsidRPr="003804BF" w:rsidRDefault="003804BF" w:rsidP="003804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3804BF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модно</w:t>
            </w:r>
          </w:p>
        </w:tc>
        <w:tc>
          <w:tcPr>
            <w:tcW w:w="4786" w:type="dxa"/>
          </w:tcPr>
          <w:p w:rsidR="00D96544" w:rsidRPr="00E30161" w:rsidRDefault="00E30161" w:rsidP="00E30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E30161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не модно </w:t>
            </w:r>
          </w:p>
        </w:tc>
      </w:tr>
      <w:tr w:rsidR="00D96544" w:rsidRPr="00E30161" w:rsidTr="003804BF">
        <w:trPr>
          <w:trHeight w:val="4094"/>
        </w:trPr>
        <w:tc>
          <w:tcPr>
            <w:tcW w:w="4785" w:type="dxa"/>
          </w:tcPr>
          <w:p w:rsidR="00D96544" w:rsidRDefault="00BE0B92" w:rsidP="00BE0B9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образ жизни (правильное питание, спортивный зал, прогулки на свежем воздухе)</w:t>
            </w:r>
            <w:r w:rsidR="0048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E0B92" w:rsidRDefault="00BE0B92" w:rsidP="00BE0B92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Уверенность в себе, умение говорить «Нет», иметь собственное мнение и уметь его отстаивать</w:t>
            </w:r>
            <w:r w:rsidR="00483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8361D" w:rsidRDefault="0048361D" w:rsidP="0048361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Помогать другим, быть волонтером.</w:t>
            </w:r>
          </w:p>
          <w:p w:rsidR="00517325" w:rsidRDefault="00517325" w:rsidP="0048361D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увлечений, хобб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рисование, танцы, йога, музыка…)</w:t>
            </w:r>
          </w:p>
          <w:p w:rsidR="007232C0" w:rsidRDefault="00517325" w:rsidP="007232C0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 новых навыков</w:t>
            </w:r>
            <w:r w:rsidR="0072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(изготовление аксессуаров, резьба по дереву, изготовление мебели, вязание…)</w:t>
            </w:r>
          </w:p>
          <w:p w:rsidR="007406F5" w:rsidRDefault="00366A62" w:rsidP="007232C0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Читать книги, быть эрудированным</w:t>
            </w:r>
            <w:r w:rsidR="00740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34A17" w:rsidRDefault="00E34A17" w:rsidP="007232C0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 ответственным за свои поступки.</w:t>
            </w:r>
          </w:p>
          <w:p w:rsidR="00E34A17" w:rsidRDefault="00E34A17" w:rsidP="007232C0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Любить себя, заботиться о себе.</w:t>
            </w:r>
          </w:p>
          <w:p w:rsidR="0048361D" w:rsidRPr="00BE0B92" w:rsidRDefault="00D56F73" w:rsidP="00D56F73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Стремление к самопознанию, умение анализировать поступки, не терять оптимизм при неудачах.</w:t>
            </w:r>
            <w:r w:rsidR="00723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17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786" w:type="dxa"/>
          </w:tcPr>
          <w:p w:rsidR="00D96544" w:rsidRDefault="00621277" w:rsidP="0062127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Употреблять алкоголь, наркотики</w:t>
            </w:r>
            <w:r w:rsidR="000C2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(соли, курительные смеси,</w:t>
            </w:r>
            <w:r w:rsidR="000C2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жевательный табак), сигареты,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вейпы</w:t>
            </w:r>
            <w:proofErr w:type="spellEnd"/>
            <w:r w:rsidR="000C2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(электронные сигареты, кальяны).</w:t>
            </w:r>
            <w:proofErr w:type="gramEnd"/>
          </w:p>
          <w:p w:rsidR="00621277" w:rsidRDefault="00621277" w:rsidP="0062127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 одурмане</w:t>
            </w:r>
            <w:r w:rsidR="00E301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ным, пь</w:t>
            </w:r>
            <w:r w:rsidR="000C2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ным.</w:t>
            </w:r>
          </w:p>
          <w:p w:rsidR="00621277" w:rsidRDefault="00621277" w:rsidP="0062127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Иметь нелицеприятный вид (красные глаза, нездоровый цвет лица, неприятный запах изо рта, грязная одежда).</w:t>
            </w:r>
          </w:p>
          <w:p w:rsidR="00621277" w:rsidRDefault="00621277" w:rsidP="0062127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Шататься из стороны в сторону, вести себя неадекватно, агрессивно.</w:t>
            </w:r>
          </w:p>
          <w:p w:rsidR="00621277" w:rsidRDefault="00621277" w:rsidP="0062127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решать проблемы.</w:t>
            </w:r>
          </w:p>
          <w:p w:rsidR="00621277" w:rsidRDefault="00621277" w:rsidP="0062127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Опускать руки при неудачах.</w:t>
            </w:r>
          </w:p>
          <w:p w:rsidR="00E34A17" w:rsidRPr="00621277" w:rsidRDefault="00E34A17" w:rsidP="000634CC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заботиться о своем </w:t>
            </w:r>
            <w:r w:rsidR="000634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психологическом благополучии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физическом здоровье.</w:t>
            </w:r>
          </w:p>
        </w:tc>
      </w:tr>
    </w:tbl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161" w:rsidRDefault="00E30161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5D60" w:rsidRDefault="005E4520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Наркотики-это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ловушка.</w:t>
      </w:r>
    </w:p>
    <w:p w:rsidR="005E4520" w:rsidRDefault="005E4520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Стоит попасть в нее, завязнешь, как в трясине, и обратный ход очень затруднен.</w:t>
      </w:r>
    </w:p>
    <w:p w:rsidR="005E4520" w:rsidRDefault="005E4520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Наркотики-это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самообман.</w:t>
      </w:r>
    </w:p>
    <w:p w:rsidR="005E4520" w:rsidRDefault="005E4520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Наркотики никогда не решат ни одной твоей проблемы:</w:t>
      </w:r>
      <w:r w:rsidR="00866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любви,</w:t>
      </w:r>
      <w:r w:rsidR="008665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творчества, работы, душевной тревоги. Ты уйдешь «</w:t>
      </w:r>
      <w:r w:rsidR="0086652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себя», а проблемы останутся неразрешенными.</w:t>
      </w:r>
    </w:p>
    <w:p w:rsidR="005E4520" w:rsidRDefault="005E4520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Наркотики-это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тюрьма.</w:t>
      </w:r>
    </w:p>
    <w:p w:rsidR="0053157A" w:rsidRDefault="005E4520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Наркоман готов на все ради дозы, в том числе и на преступление, заниматься торговлей,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наротиков-это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суровая статья Уголовного кодекса.</w:t>
      </w:r>
    </w:p>
    <w:p w:rsidR="0053157A" w:rsidRDefault="0053157A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Наркотики-это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тяжелые болезни.</w:t>
      </w:r>
    </w:p>
    <w:p w:rsidR="0053157A" w:rsidRDefault="0053157A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СПИД и все виды гепатитов, это гипертония, инфаркт в юном возрасте. Это общее ослабление организма, опасное для любой болезни.</w:t>
      </w:r>
    </w:p>
    <w:p w:rsidR="0053157A" w:rsidRDefault="0053157A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Наркотики-это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больной мозг.</w:t>
      </w:r>
    </w:p>
    <w:p w:rsidR="00305EEB" w:rsidRDefault="0053157A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Неустойчивое, опасное поведение, смятение и депрессия, зрительные, слуховые и осязательные галлюцинации, наркотический психоз.  </w:t>
      </w:r>
      <w:r w:rsidR="005E4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5EEB" w:rsidRDefault="00305EEB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EEB" w:rsidRPr="00305EEB" w:rsidRDefault="001B49D2" w:rsidP="00305EEB">
      <w:pPr>
        <w:pStyle w:val="2"/>
        <w:shd w:val="clear" w:color="auto" w:fill="FFFFFF"/>
        <w:spacing w:before="460" w:after="306"/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</w:pPr>
      <w:r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 xml:space="preserve"> МИФ</w:t>
      </w:r>
      <w:proofErr w:type="gramStart"/>
      <w:r w:rsidR="00305EEB" w:rsidRPr="00305EEB"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>1</w:t>
      </w:r>
      <w:proofErr w:type="gramEnd"/>
      <w:r w:rsidR="00305EEB" w:rsidRPr="00305EEB"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>. Один раз не считается. Зависимость развивается только при регулярном употреблении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А на самом деле</w:t>
      </w:r>
      <w:proofErr w:type="gramStart"/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…</w:t>
      </w:r>
      <w:r w:rsidR="001B49D2"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 xml:space="preserve"> </w:t>
      </w:r>
      <w:r>
        <w:rPr>
          <w:rFonts w:ascii="Arial" w:hAnsi="Arial" w:cs="Arial"/>
          <w:color w:val="424242"/>
          <w:sz w:val="26"/>
          <w:szCs w:val="26"/>
        </w:rPr>
        <w:t>Э</w:t>
      </w:r>
      <w:proofErr w:type="gramEnd"/>
      <w:r>
        <w:rPr>
          <w:rFonts w:ascii="Arial" w:hAnsi="Arial" w:cs="Arial"/>
          <w:color w:val="424242"/>
          <w:sz w:val="26"/>
          <w:szCs w:val="26"/>
        </w:rPr>
        <w:t>то одно из самых опасных заблуждений, на которое когда-то повелись миллионы наркоманов во всем мире. Если возникло желание попробовать – значит, перед вами ловушка. Одним разом, как правило, не обходится. Пройдет время, и в жизни наступит сложная ситуация, захочется заглушить переживания наркотиком. Потом снова.</w:t>
      </w:r>
    </w:p>
    <w:p w:rsidR="00305EEB" w:rsidRPr="00305EEB" w:rsidRDefault="001B49D2" w:rsidP="00305EEB">
      <w:pPr>
        <w:pStyle w:val="2"/>
        <w:shd w:val="clear" w:color="auto" w:fill="FFFFFF"/>
        <w:spacing w:before="460" w:after="306"/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</w:pPr>
      <w:r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>МИФ</w:t>
      </w:r>
      <w:r w:rsidR="00305EEB" w:rsidRPr="00305EEB"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 xml:space="preserve"> 2. Зависимыми становятся только </w:t>
      </w:r>
      <w:proofErr w:type="gramStart"/>
      <w:r w:rsidR="00305EEB" w:rsidRPr="00305EEB"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>слабаки</w:t>
      </w:r>
      <w:proofErr w:type="gramEnd"/>
      <w:r w:rsidR="00305EEB" w:rsidRPr="00305EEB"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>. Я не такой, я смогу остановиться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А на самом деле… </w:t>
      </w:r>
      <w:hyperlink r:id="rId5" w:history="1">
        <w:r>
          <w:rPr>
            <w:rStyle w:val="af6"/>
            <w:rFonts w:ascii="Arial" w:hAnsi="Arial" w:cs="Arial"/>
            <w:color w:val="029BFC"/>
            <w:sz w:val="25"/>
            <w:szCs w:val="25"/>
          </w:rPr>
          <w:t>Наркотик не выбирает слабых</w:t>
        </w:r>
      </w:hyperlink>
      <w:r>
        <w:rPr>
          <w:rFonts w:ascii="Arial" w:hAnsi="Arial" w:cs="Arial"/>
          <w:color w:val="424242"/>
          <w:sz w:val="26"/>
          <w:szCs w:val="26"/>
        </w:rPr>
        <w:t>, все люди одинаковы в физиологическом плане.  Наркотик стимулирует участок головного мозга, ответственный за «гормоны счастья» (</w:t>
      </w:r>
      <w:proofErr w:type="spellStart"/>
      <w:r>
        <w:rPr>
          <w:rFonts w:ascii="Arial" w:hAnsi="Arial" w:cs="Arial"/>
          <w:color w:val="424242"/>
          <w:sz w:val="26"/>
          <w:szCs w:val="26"/>
        </w:rPr>
        <w:t>эндоморфины</w:t>
      </w:r>
      <w:proofErr w:type="spellEnd"/>
      <w:r>
        <w:rPr>
          <w:rFonts w:ascii="Arial" w:hAnsi="Arial" w:cs="Arial"/>
          <w:color w:val="424242"/>
          <w:sz w:val="26"/>
          <w:szCs w:val="26"/>
        </w:rPr>
        <w:t xml:space="preserve">), после чего </w:t>
      </w:r>
      <w:r>
        <w:rPr>
          <w:rFonts w:ascii="Arial" w:hAnsi="Arial" w:cs="Arial"/>
          <w:color w:val="424242"/>
          <w:sz w:val="26"/>
          <w:szCs w:val="26"/>
        </w:rPr>
        <w:lastRenderedPageBreak/>
        <w:t>формируется зависимость.  Причем процесс формирования зависимости закрыт для сознания человека, уловить его невозможно. Никому. Независимо от уровня IQ, пола и возраста.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>Многие недооценивают быстроту привыкания к наркотику: зависимость может возникнуть уже после однократного употребления. Момент, когда пришло осознание проблемы, означает только одно: опасная черта пройдена, впереди пропасть.  Теперь без посторонней помощи не обойтись.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>Стоит ли играть в русскую рулетку, зная, что в револьвере патроны вставлены во все каморы барабана?</w:t>
      </w:r>
    </w:p>
    <w:p w:rsidR="00305EEB" w:rsidRPr="00305EEB" w:rsidRDefault="00305EEB" w:rsidP="00305EEB">
      <w:pPr>
        <w:pStyle w:val="2"/>
        <w:shd w:val="clear" w:color="auto" w:fill="FFFFFF"/>
        <w:spacing w:before="460" w:after="306"/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</w:pPr>
      <w:r w:rsidRPr="00305EEB">
        <w:rPr>
          <w:rFonts w:ascii="inherit" w:hAnsi="inherit" w:cs="Arial"/>
          <w:b w:val="0"/>
          <w:bCs w:val="0"/>
          <w:color w:val="333333"/>
          <w:sz w:val="40"/>
          <w:szCs w:val="40"/>
          <w:lang w:val="ru-RU"/>
        </w:rPr>
        <w:t>Факт 4. Легкие наркотики не вызывают привыкания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А на самом деле…</w:t>
      </w:r>
      <w:r>
        <w:rPr>
          <w:rFonts w:ascii="Arial" w:hAnsi="Arial" w:cs="Arial"/>
          <w:color w:val="424242"/>
          <w:sz w:val="26"/>
          <w:szCs w:val="26"/>
        </w:rPr>
        <w:t> Легких и тяжелых наркотиков не существует так же, как нельзя быть слегка беременной. И уж тем более не существует безопасных форм наркотиков.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 xml:space="preserve">К примеру, </w:t>
      </w:r>
      <w:proofErr w:type="gramStart"/>
      <w:r>
        <w:rPr>
          <w:rFonts w:ascii="Arial" w:hAnsi="Arial" w:cs="Arial"/>
          <w:color w:val="424242"/>
          <w:sz w:val="26"/>
          <w:szCs w:val="26"/>
        </w:rPr>
        <w:t>считающийся</w:t>
      </w:r>
      <w:proofErr w:type="gramEnd"/>
      <w:r>
        <w:rPr>
          <w:rFonts w:ascii="Arial" w:hAnsi="Arial" w:cs="Arial"/>
          <w:color w:val="424242"/>
          <w:sz w:val="26"/>
          <w:szCs w:val="26"/>
        </w:rPr>
        <w:t xml:space="preserve"> легким </w:t>
      </w:r>
      <w:proofErr w:type="spellStart"/>
      <w:r>
        <w:rPr>
          <w:rFonts w:ascii="Arial" w:hAnsi="Arial" w:cs="Arial"/>
          <w:color w:val="424242"/>
          <w:sz w:val="26"/>
          <w:szCs w:val="26"/>
        </w:rPr>
        <w:t>экстази</w:t>
      </w:r>
      <w:proofErr w:type="spellEnd"/>
      <w:r>
        <w:rPr>
          <w:rFonts w:ascii="Arial" w:hAnsi="Arial" w:cs="Arial"/>
          <w:color w:val="424242"/>
          <w:sz w:val="26"/>
          <w:szCs w:val="26"/>
        </w:rPr>
        <w:t xml:space="preserve"> обладает сильной токсичностью. Поиски эйфории с помощью </w:t>
      </w:r>
      <w:proofErr w:type="spellStart"/>
      <w:r>
        <w:rPr>
          <w:rFonts w:ascii="Arial" w:hAnsi="Arial" w:cs="Arial"/>
          <w:color w:val="424242"/>
          <w:sz w:val="26"/>
          <w:szCs w:val="26"/>
        </w:rPr>
        <w:t>экстази</w:t>
      </w:r>
      <w:proofErr w:type="spellEnd"/>
      <w:r>
        <w:rPr>
          <w:rFonts w:ascii="Arial" w:hAnsi="Arial" w:cs="Arial"/>
          <w:color w:val="424242"/>
          <w:sz w:val="26"/>
          <w:szCs w:val="26"/>
        </w:rPr>
        <w:t xml:space="preserve"> чреваты не только зависимостью, но и деградацией личности по причине разрушений нейронов головного мозга.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 xml:space="preserve">От легких наркотиков так же, как от тяжелых, </w:t>
      </w:r>
      <w:proofErr w:type="gramStart"/>
      <w:r>
        <w:rPr>
          <w:rFonts w:ascii="Arial" w:hAnsi="Arial" w:cs="Arial"/>
          <w:color w:val="424242"/>
          <w:sz w:val="26"/>
          <w:szCs w:val="26"/>
        </w:rPr>
        <w:t>умирают</w:t>
      </w:r>
      <w:proofErr w:type="gramEnd"/>
      <w:r>
        <w:rPr>
          <w:rFonts w:ascii="Arial" w:hAnsi="Arial" w:cs="Arial"/>
          <w:color w:val="424242"/>
          <w:sz w:val="26"/>
          <w:szCs w:val="26"/>
        </w:rPr>
        <w:t xml:space="preserve"> или сходят с ума.</w:t>
      </w:r>
    </w:p>
    <w:p w:rsidR="00305EEB" w:rsidRDefault="00305EEB" w:rsidP="00305EEB">
      <w:pPr>
        <w:pStyle w:val="h2"/>
        <w:shd w:val="clear" w:color="auto" w:fill="FFFFFF"/>
        <w:spacing w:before="460" w:beforeAutospacing="0" w:after="306" w:afterAutospacing="0"/>
        <w:rPr>
          <w:rFonts w:ascii="inherit" w:hAnsi="inherit" w:cs="Arial"/>
          <w:color w:val="424242"/>
          <w:sz w:val="40"/>
          <w:szCs w:val="40"/>
        </w:rPr>
      </w:pPr>
      <w:r>
        <w:rPr>
          <w:rFonts w:ascii="inherit" w:hAnsi="inherit" w:cs="Arial"/>
          <w:color w:val="424242"/>
          <w:sz w:val="40"/>
          <w:szCs w:val="40"/>
        </w:rPr>
        <w:t xml:space="preserve">Факт 8. Наркотики помогают почувствовать ни с чем </w:t>
      </w:r>
      <w:proofErr w:type="gramStart"/>
      <w:r>
        <w:rPr>
          <w:rFonts w:ascii="inherit" w:hAnsi="inherit" w:cs="Arial"/>
          <w:color w:val="424242"/>
          <w:sz w:val="40"/>
          <w:szCs w:val="40"/>
        </w:rPr>
        <w:t>не сравнимый</w:t>
      </w:r>
      <w:proofErr w:type="gramEnd"/>
      <w:r>
        <w:rPr>
          <w:rFonts w:ascii="inherit" w:hAnsi="inherit" w:cs="Arial"/>
          <w:color w:val="424242"/>
          <w:sz w:val="40"/>
          <w:szCs w:val="40"/>
        </w:rPr>
        <w:t xml:space="preserve"> «кайф»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А на самом деле</w:t>
      </w:r>
      <w:proofErr w:type="gramStart"/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… </w:t>
      </w:r>
      <w:r>
        <w:rPr>
          <w:rFonts w:ascii="Arial" w:hAnsi="Arial" w:cs="Arial"/>
          <w:color w:val="424242"/>
          <w:sz w:val="26"/>
          <w:szCs w:val="26"/>
        </w:rPr>
        <w:t>В</w:t>
      </w:r>
      <w:proofErr w:type="gramEnd"/>
      <w:r>
        <w:rPr>
          <w:rFonts w:ascii="Arial" w:hAnsi="Arial" w:cs="Arial"/>
          <w:color w:val="424242"/>
          <w:sz w:val="26"/>
          <w:szCs w:val="26"/>
        </w:rPr>
        <w:t>се очень индивидуально. Эйфория, к которой стремятся искатели острых ощущений, – весьма субъективное понятие. Обществом навязан иллюзорный стереотип, в который верят начинающие наркоманы, пытаясь найти в симптомах отравления удовольствие.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>«Фокус» героина и подобных ему наркотиков в том, что пока ты не научился получать от них удовольствие – ты еще не наркоман. Первые употребления у неискушенного пользователя не вызывают ничего, кроме непонятного отупения, рвоты и диареи (организм воспринимает яд именно как яд).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 xml:space="preserve">Но если удалось «словить </w:t>
      </w:r>
      <w:proofErr w:type="gramStart"/>
      <w:r>
        <w:rPr>
          <w:rFonts w:ascii="Arial" w:hAnsi="Arial" w:cs="Arial"/>
          <w:color w:val="424242"/>
          <w:sz w:val="26"/>
          <w:szCs w:val="26"/>
        </w:rPr>
        <w:t>кайф</w:t>
      </w:r>
      <w:proofErr w:type="gramEnd"/>
      <w:r>
        <w:rPr>
          <w:rFonts w:ascii="Arial" w:hAnsi="Arial" w:cs="Arial"/>
          <w:color w:val="424242"/>
          <w:sz w:val="26"/>
          <w:szCs w:val="26"/>
        </w:rPr>
        <w:t>» – значит, зависимость уже сформировалась, человек на крючке. Можно сколько угодно спорить и отказываться в это верить, но такова физиология (</w:t>
      </w:r>
      <w:proofErr w:type="gramStart"/>
      <w:r>
        <w:rPr>
          <w:rFonts w:ascii="Arial" w:hAnsi="Arial" w:cs="Arial"/>
          <w:color w:val="424242"/>
          <w:sz w:val="26"/>
          <w:szCs w:val="26"/>
        </w:rPr>
        <w:t>см</w:t>
      </w:r>
      <w:proofErr w:type="gramEnd"/>
      <w:r>
        <w:rPr>
          <w:rFonts w:ascii="Arial" w:hAnsi="Arial" w:cs="Arial"/>
          <w:color w:val="424242"/>
          <w:sz w:val="26"/>
          <w:szCs w:val="26"/>
        </w:rPr>
        <w:t>. миф 2), и факт остается фактом.</w:t>
      </w:r>
    </w:p>
    <w:p w:rsidR="00305EEB" w:rsidRDefault="00305EEB" w:rsidP="00305EEB">
      <w:pPr>
        <w:pStyle w:val="h2"/>
        <w:shd w:val="clear" w:color="auto" w:fill="FFFFFF"/>
        <w:spacing w:before="460" w:beforeAutospacing="0" w:after="306" w:afterAutospacing="0"/>
        <w:rPr>
          <w:rFonts w:ascii="inherit" w:hAnsi="inherit" w:cs="Arial"/>
          <w:color w:val="424242"/>
          <w:sz w:val="40"/>
          <w:szCs w:val="40"/>
        </w:rPr>
      </w:pPr>
      <w:r>
        <w:rPr>
          <w:rFonts w:ascii="inherit" w:hAnsi="inherit" w:cs="Arial"/>
          <w:color w:val="424242"/>
          <w:sz w:val="40"/>
          <w:szCs w:val="40"/>
        </w:rPr>
        <w:lastRenderedPageBreak/>
        <w:t xml:space="preserve">Факт 9. Все </w:t>
      </w:r>
      <w:proofErr w:type="gramStart"/>
      <w:r>
        <w:rPr>
          <w:rFonts w:ascii="inherit" w:hAnsi="inherit" w:cs="Arial"/>
          <w:color w:val="424242"/>
          <w:sz w:val="40"/>
          <w:szCs w:val="40"/>
        </w:rPr>
        <w:t>от чего-то</w:t>
      </w:r>
      <w:proofErr w:type="gramEnd"/>
      <w:r>
        <w:rPr>
          <w:rFonts w:ascii="inherit" w:hAnsi="inherit" w:cs="Arial"/>
          <w:color w:val="424242"/>
          <w:sz w:val="40"/>
          <w:szCs w:val="40"/>
        </w:rPr>
        <w:t xml:space="preserve"> зависят: если не от наркотиков, алкоголя, то от сигарет или  кофе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 xml:space="preserve">А на самом </w:t>
      </w:r>
      <w:proofErr w:type="gramStart"/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деле</w:t>
      </w:r>
      <w:proofErr w:type="gramEnd"/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… </w:t>
      </w:r>
      <w:r>
        <w:rPr>
          <w:rFonts w:ascii="Arial" w:hAnsi="Arial" w:cs="Arial"/>
          <w:color w:val="424242"/>
          <w:sz w:val="26"/>
          <w:szCs w:val="26"/>
        </w:rPr>
        <w:t xml:space="preserve">Безусловно, любая зависимость негативна независимо от проявлений. Но утверждение, что все </w:t>
      </w:r>
      <w:proofErr w:type="gramStart"/>
      <w:r>
        <w:rPr>
          <w:rFonts w:ascii="Arial" w:hAnsi="Arial" w:cs="Arial"/>
          <w:color w:val="424242"/>
          <w:sz w:val="26"/>
          <w:szCs w:val="26"/>
        </w:rPr>
        <w:t>от чего-то</w:t>
      </w:r>
      <w:proofErr w:type="gramEnd"/>
      <w:r>
        <w:rPr>
          <w:rFonts w:ascii="Arial" w:hAnsi="Arial" w:cs="Arial"/>
          <w:color w:val="424242"/>
          <w:sz w:val="26"/>
          <w:szCs w:val="26"/>
        </w:rPr>
        <w:t xml:space="preserve"> зависят, – неубедительная попытка оправдаться.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proofErr w:type="spellStart"/>
      <w:r>
        <w:rPr>
          <w:rFonts w:ascii="Arial" w:hAnsi="Arial" w:cs="Arial"/>
          <w:color w:val="424242"/>
          <w:sz w:val="26"/>
          <w:szCs w:val="26"/>
        </w:rPr>
        <w:t>Наркозависимость</w:t>
      </w:r>
      <w:proofErr w:type="spellEnd"/>
      <w:r>
        <w:rPr>
          <w:rFonts w:ascii="Arial" w:hAnsi="Arial" w:cs="Arial"/>
          <w:color w:val="424242"/>
          <w:sz w:val="26"/>
          <w:szCs w:val="26"/>
        </w:rPr>
        <w:t xml:space="preserve"> необратимо разрушает личность и губит здоровье человека, поэтому является наиболее опасной.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>Алкоголизм как разновидность токсикомании, характеризующийся психической и физической зависимостью от этилового спирта, также поражает внутренние органы и мешает социализации человека. Мифы об алкоголе и сигарете как о неотъемлемых принадлежностях успешных и талантливых людей давно развенчаны, в моду все больше входит здоровый образ жизни.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>Что же касается пристрастия к кофе или чаю, содержащим кофеин, то зависимость это весьма условная – в них скорее больше пользы, чем вреда.  Ежедневное умеренное употребление этих напитков не наносит ущерба здоровью, чего никак не скажешь о наркотиках.</w:t>
      </w:r>
    </w:p>
    <w:p w:rsidR="00305EEB" w:rsidRDefault="00305EEB" w:rsidP="00305EEB">
      <w:pPr>
        <w:pStyle w:val="h2"/>
        <w:shd w:val="clear" w:color="auto" w:fill="FFFFFF"/>
        <w:spacing w:before="460" w:beforeAutospacing="0" w:after="306" w:afterAutospacing="0"/>
        <w:rPr>
          <w:rFonts w:ascii="inherit" w:hAnsi="inherit" w:cs="Arial"/>
          <w:color w:val="424242"/>
          <w:sz w:val="40"/>
          <w:szCs w:val="40"/>
        </w:rPr>
      </w:pPr>
      <w:r>
        <w:rPr>
          <w:rFonts w:ascii="inherit" w:hAnsi="inherit" w:cs="Arial"/>
          <w:color w:val="424242"/>
          <w:sz w:val="40"/>
          <w:szCs w:val="40"/>
        </w:rPr>
        <w:t>Факт 10. Употреблять наркотики или нет – личное дело человека, никого не касается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А на самом деле</w:t>
      </w:r>
      <w:proofErr w:type="gramStart"/>
      <w:r>
        <w:rPr>
          <w:rStyle w:val="a8"/>
          <w:rFonts w:ascii="Arial" w:eastAsiaTheme="majorEastAsia" w:hAnsi="Arial" w:cs="Arial"/>
          <w:b w:val="0"/>
          <w:bCs w:val="0"/>
          <w:color w:val="424242"/>
          <w:sz w:val="26"/>
          <w:szCs w:val="26"/>
        </w:rPr>
        <w:t>… </w:t>
      </w:r>
      <w:r>
        <w:rPr>
          <w:rFonts w:ascii="Arial" w:hAnsi="Arial" w:cs="Arial"/>
          <w:color w:val="424242"/>
          <w:sz w:val="26"/>
          <w:szCs w:val="26"/>
        </w:rPr>
        <w:t>О</w:t>
      </w:r>
      <w:proofErr w:type="gramEnd"/>
      <w:r>
        <w:rPr>
          <w:rFonts w:ascii="Arial" w:hAnsi="Arial" w:cs="Arial"/>
          <w:color w:val="424242"/>
          <w:sz w:val="26"/>
          <w:szCs w:val="26"/>
        </w:rPr>
        <w:t>чень даже касается. Всякий наркоман рано или поздно становится преступником, ведь на новые дозы нужно все больше денег.  Заработать же их легально он не может из-за прогрессирующей деградации.</w:t>
      </w:r>
    </w:p>
    <w:p w:rsidR="00305EEB" w:rsidRDefault="00305EEB" w:rsidP="00305EEB">
      <w:pPr>
        <w:pStyle w:val="af5"/>
        <w:shd w:val="clear" w:color="auto" w:fill="FFFFFF"/>
        <w:spacing w:before="0" w:beforeAutospacing="0" w:after="306" w:afterAutospacing="0"/>
        <w:rPr>
          <w:rFonts w:ascii="Arial" w:hAnsi="Arial" w:cs="Arial"/>
          <w:color w:val="424242"/>
          <w:sz w:val="26"/>
          <w:szCs w:val="26"/>
        </w:rPr>
      </w:pPr>
      <w:r>
        <w:rPr>
          <w:rFonts w:ascii="Arial" w:hAnsi="Arial" w:cs="Arial"/>
          <w:color w:val="424242"/>
          <w:sz w:val="26"/>
          <w:szCs w:val="26"/>
        </w:rPr>
        <w:t>Запрет на употребление наркотиков направлен не на ограничение свободы выбора, а на лишение наркоторговцев права свободно обманывать. Любой наркоман со стажем подтвердит, что ожидания не совпали с реальностью, что поддался на обман – и это привело к боли и безысходности, тяжелым болезням и разрушенной жизни.</w:t>
      </w:r>
    </w:p>
    <w:p w:rsidR="005E4520" w:rsidRPr="00AD5D60" w:rsidRDefault="005E4520" w:rsidP="00E17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4520" w:rsidRPr="00AD5D60" w:rsidSect="0020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C1E"/>
    <w:multiLevelType w:val="hybridMultilevel"/>
    <w:tmpl w:val="4A60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E235D"/>
    <w:rsid w:val="000634CC"/>
    <w:rsid w:val="000C236F"/>
    <w:rsid w:val="001B49D2"/>
    <w:rsid w:val="001E235D"/>
    <w:rsid w:val="00201C37"/>
    <w:rsid w:val="00305EEB"/>
    <w:rsid w:val="00366A62"/>
    <w:rsid w:val="003804BF"/>
    <w:rsid w:val="00455977"/>
    <w:rsid w:val="00475408"/>
    <w:rsid w:val="0048361D"/>
    <w:rsid w:val="00517325"/>
    <w:rsid w:val="0053157A"/>
    <w:rsid w:val="005E4520"/>
    <w:rsid w:val="00621277"/>
    <w:rsid w:val="0064799D"/>
    <w:rsid w:val="00704185"/>
    <w:rsid w:val="007232C0"/>
    <w:rsid w:val="007406F5"/>
    <w:rsid w:val="0086652F"/>
    <w:rsid w:val="00A562C2"/>
    <w:rsid w:val="00AD5D60"/>
    <w:rsid w:val="00B77620"/>
    <w:rsid w:val="00BE0B92"/>
    <w:rsid w:val="00BF01E7"/>
    <w:rsid w:val="00C435D5"/>
    <w:rsid w:val="00D47D0F"/>
    <w:rsid w:val="00D56F73"/>
    <w:rsid w:val="00D96544"/>
    <w:rsid w:val="00E17502"/>
    <w:rsid w:val="00E30161"/>
    <w:rsid w:val="00E3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6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D5D6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5D6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D5D6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6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6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6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6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6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6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D6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Title"/>
    <w:basedOn w:val="a"/>
    <w:next w:val="a"/>
    <w:link w:val="a4"/>
    <w:uiPriority w:val="10"/>
    <w:qFormat/>
    <w:rsid w:val="00AD5D6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D5D6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AD5D6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5D6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5D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D5D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D5D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5D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5D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D5D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D5D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D5D6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D5D60"/>
    <w:rPr>
      <w:b/>
      <w:bCs/>
      <w:color w:val="943634" w:themeColor="accent2" w:themeShade="BF"/>
      <w:sz w:val="18"/>
      <w:szCs w:val="18"/>
    </w:rPr>
  </w:style>
  <w:style w:type="character" w:styleId="a8">
    <w:name w:val="Strong"/>
    <w:uiPriority w:val="22"/>
    <w:qFormat/>
    <w:rsid w:val="00AD5D60"/>
    <w:rPr>
      <w:b/>
      <w:bCs/>
      <w:spacing w:val="0"/>
    </w:rPr>
  </w:style>
  <w:style w:type="character" w:styleId="a9">
    <w:name w:val="Emphasis"/>
    <w:uiPriority w:val="20"/>
    <w:qFormat/>
    <w:rsid w:val="00AD5D6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D5D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5D6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D5D6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D5D6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D5D6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D5D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D5D6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D5D6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D5D6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D5D6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5D60"/>
    <w:pPr>
      <w:outlineLvl w:val="9"/>
    </w:pPr>
  </w:style>
  <w:style w:type="table" w:styleId="af4">
    <w:name w:val="Table Grid"/>
    <w:basedOn w:val="a1"/>
    <w:uiPriority w:val="59"/>
    <w:rsid w:val="00D96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30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305EEB"/>
    <w:rPr>
      <w:color w:val="0000FF"/>
      <w:u w:val="single"/>
    </w:rPr>
  </w:style>
  <w:style w:type="paragraph" w:customStyle="1" w:styleId="h2">
    <w:name w:val="h2"/>
    <w:basedOn w:val="a"/>
    <w:rsid w:val="0030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0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5EE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373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2721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00386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0178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5026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5735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81629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37731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63414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4health.by/tochka-nevozvrata-kogda-i-pochemu-deti-nachinayut-interesovatsya-narkotik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2020-09-18T08:21:00Z</dcterms:created>
  <dcterms:modified xsi:type="dcterms:W3CDTF">2020-09-21T12:41:00Z</dcterms:modified>
</cp:coreProperties>
</file>