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42" w:rsidRPr="006B3446" w:rsidRDefault="00096842" w:rsidP="00096842">
      <w:pPr>
        <w:spacing w:before="100" w:beforeAutospacing="1" w:after="100" w:afterAutospacing="1" w:line="318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6B3446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«СПАЙСЫ УБИВАЮТ!»</w:t>
      </w:r>
    </w:p>
    <w:p w:rsidR="00096842" w:rsidRPr="006B3446" w:rsidRDefault="0032696D" w:rsidP="00096842">
      <w:pPr>
        <w:spacing w:before="100" w:beforeAutospacing="1" w:after="100" w:afterAutospacing="1" w:line="31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696D">
        <w:rPr>
          <w:rFonts w:ascii="Arial" w:eastAsia="Times New Roman" w:hAnsi="Arial" w:cs="Arial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096842" w:rsidRPr="006B3446" w:rsidRDefault="00096842" w:rsidP="00096842">
      <w:pPr>
        <w:spacing w:after="0" w:line="318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8"/>
          <w:szCs w:val="28"/>
          <w:lang w:eastAsia="ru-RU"/>
        </w:rPr>
        <w:t xml:space="preserve">В последние годы идёт непрекращающийся поток новых наркотиков. Названия этих наркотиков на </w:t>
      </w:r>
      <w:proofErr w:type="spellStart"/>
      <w:r w:rsidRPr="006B3446">
        <w:rPr>
          <w:rFonts w:ascii="Arial" w:eastAsia="Times New Roman" w:hAnsi="Arial" w:cs="Arial"/>
          <w:sz w:val="28"/>
          <w:szCs w:val="28"/>
          <w:lang w:eastAsia="ru-RU"/>
        </w:rPr>
        <w:t>слэнге</w:t>
      </w:r>
      <w:proofErr w:type="spellEnd"/>
      <w:r w:rsidRPr="006B3446">
        <w:rPr>
          <w:rFonts w:ascii="Arial" w:eastAsia="Times New Roman" w:hAnsi="Arial" w:cs="Arial"/>
          <w:sz w:val="28"/>
          <w:szCs w:val="28"/>
          <w:lang w:eastAsia="ru-RU"/>
        </w:rPr>
        <w:t>: СПАЙСЫ. Наркотики эти чрезвычайно опасны и действуют в первую очередь на психику.</w:t>
      </w:r>
    </w:p>
    <w:p w:rsidR="00096842" w:rsidRPr="006B3446" w:rsidRDefault="00096842" w:rsidP="00096842">
      <w:pPr>
        <w:spacing w:after="0" w:line="31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b/>
          <w:bCs/>
          <w:i/>
          <w:iCs/>
          <w:color w:val="B22222"/>
          <w:sz w:val="28"/>
          <w:lang w:eastAsia="ru-RU"/>
        </w:rPr>
        <w:t> </w:t>
      </w:r>
    </w:p>
    <w:p w:rsidR="00096842" w:rsidRPr="006B3446" w:rsidRDefault="00096842" w:rsidP="00096842">
      <w:pPr>
        <w:spacing w:after="0" w:line="31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b/>
          <w:bCs/>
          <w:i/>
          <w:iCs/>
          <w:color w:val="B22222"/>
          <w:sz w:val="32"/>
          <w:lang w:eastAsia="ru-RU"/>
        </w:rPr>
        <w:t>Не будьте беспечны, не думайте, что это может коснуться любого, но не вас.</w:t>
      </w:r>
    </w:p>
    <w:p w:rsidR="00096842" w:rsidRPr="006B3446" w:rsidRDefault="00096842" w:rsidP="00096842">
      <w:pPr>
        <w:spacing w:after="0" w:line="31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b/>
          <w:bCs/>
          <w:i/>
          <w:iCs/>
          <w:color w:val="B22222"/>
          <w:sz w:val="32"/>
          <w:lang w:eastAsia="ru-RU"/>
        </w:rPr>
        <w:t>Запомните — наркотики не выбирают,</w:t>
      </w:r>
    </w:p>
    <w:p w:rsidR="00096842" w:rsidRPr="006B3446" w:rsidRDefault="00096842" w:rsidP="00096842">
      <w:pPr>
        <w:spacing w:after="0" w:line="318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b/>
          <w:bCs/>
          <w:i/>
          <w:iCs/>
          <w:color w:val="B22222"/>
          <w:sz w:val="32"/>
          <w:lang w:eastAsia="ru-RU"/>
        </w:rPr>
        <w:t>сын рабочего или дочь генерала.</w:t>
      </w:r>
    </w:p>
    <w:p w:rsidR="00096842" w:rsidRPr="006B3446" w:rsidRDefault="00096842" w:rsidP="00096842">
      <w:pPr>
        <w:spacing w:before="100" w:beforeAutospacing="1" w:after="100" w:afterAutospacing="1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b/>
          <w:bCs/>
          <w:color w:val="FF0000"/>
          <w:sz w:val="26"/>
          <w:u w:val="single"/>
          <w:lang w:eastAsia="ru-RU"/>
        </w:rPr>
        <w:t>Что необходимо знать</w:t>
      </w:r>
    </w:p>
    <w:p w:rsidR="00096842" w:rsidRPr="006B3446" w:rsidRDefault="00096842" w:rsidP="00096842">
      <w:pPr>
        <w:spacing w:before="100" w:beforeAutospacing="1" w:after="100" w:afterAutospacing="1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b/>
          <w:bCs/>
          <w:color w:val="B22222"/>
          <w:sz w:val="26"/>
          <w:lang w:eastAsia="ru-RU"/>
        </w:rPr>
        <w:t>Действие наркотика может длиться от 20 минут до нескольких часов. Признаки: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сопровождается кашлем (обжигает слизистую)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сухостью во рту (требуется постоянное употребление жидкости),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мутный либо покрасневший белок глаз (важный признак!),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нарушение координации,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дефект речи (заторможенность, эффект вытянутой магнитофонной пленки),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заторможенность мышления (тупит),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неподвижность, застывание в одной позе при полном молчании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  </w:t>
      </w:r>
      <w:r w:rsidRPr="006B3446">
        <w:rPr>
          <w:rFonts w:ascii="Arial" w:eastAsia="Times New Roman" w:hAnsi="Arial" w:cs="Arial"/>
          <w:sz w:val="26"/>
          <w:lang w:eastAsia="ru-RU"/>
        </w:rPr>
        <w:t> </w:t>
      </w:r>
      <w:r w:rsidRPr="006B3446">
        <w:rPr>
          <w:rFonts w:ascii="Arial" w:eastAsia="Times New Roman" w:hAnsi="Arial" w:cs="Arial"/>
          <w:sz w:val="26"/>
          <w:szCs w:val="26"/>
          <w:lang w:eastAsia="ru-RU"/>
        </w:rPr>
        <w:t>(если сильно обкурился, минут на 20-30),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бледность, - учащенный пульс,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приступы смеха, истерического крика,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тошнота, рвота, головокружение, потеря сознания (при передозировке – смерть!).</w:t>
      </w:r>
    </w:p>
    <w:p w:rsidR="00096842" w:rsidRPr="006B3446" w:rsidRDefault="00096842" w:rsidP="00096842">
      <w:pPr>
        <w:spacing w:before="100" w:beforeAutospacing="1" w:after="100" w:afterAutospacing="1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b/>
          <w:bCs/>
          <w:color w:val="B22222"/>
          <w:sz w:val="26"/>
          <w:lang w:eastAsia="ru-RU"/>
        </w:rPr>
        <w:t>После употребления, в течение нескольких дней и дольше: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упадок общего физического состояния,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proofErr w:type="spellStart"/>
      <w:r w:rsidRPr="006B3446">
        <w:rPr>
          <w:rFonts w:ascii="Arial" w:eastAsia="Times New Roman" w:hAnsi="Arial" w:cs="Arial"/>
          <w:sz w:val="26"/>
          <w:szCs w:val="26"/>
          <w:lang w:eastAsia="ru-RU"/>
        </w:rPr>
        <w:t>расконцентрация</w:t>
      </w:r>
      <w:proofErr w:type="spellEnd"/>
      <w:r w:rsidRPr="006B3446">
        <w:rPr>
          <w:rFonts w:ascii="Arial" w:eastAsia="Times New Roman" w:hAnsi="Arial" w:cs="Arial"/>
          <w:sz w:val="26"/>
          <w:szCs w:val="26"/>
          <w:lang w:eastAsia="ru-RU"/>
        </w:rPr>
        <w:t xml:space="preserve"> внимания,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апатия (особенно к работе и учебе),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нарушение сна,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перепады настроения (из крайности в крайность),</w:t>
      </w:r>
    </w:p>
    <w:p w:rsidR="00096842" w:rsidRPr="006B3446" w:rsidRDefault="00096842" w:rsidP="00096842">
      <w:pPr>
        <w:spacing w:after="0" w:line="31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B3446">
        <w:rPr>
          <w:rFonts w:ascii="Arial" w:eastAsia="Times New Roman" w:hAnsi="Arial" w:cs="Arial"/>
          <w:sz w:val="26"/>
          <w:szCs w:val="26"/>
          <w:lang w:eastAsia="ru-RU"/>
        </w:rPr>
        <w:t>- раздражительность, ярость</w:t>
      </w:r>
    </w:p>
    <w:p w:rsidR="003B5A8B" w:rsidRDefault="00096842" w:rsidP="00096842">
      <w:pPr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6B3446">
        <w:rPr>
          <w:rFonts w:ascii="Arial" w:eastAsia="Times New Roman" w:hAnsi="Arial" w:cs="Arial"/>
          <w:b/>
          <w:bCs/>
          <w:color w:val="B22222"/>
          <w:sz w:val="26"/>
          <w:lang w:eastAsia="ru-RU"/>
        </w:rPr>
        <w:t>Употребление курительных смесей</w:t>
      </w:r>
      <w:r w:rsidRPr="006B3446">
        <w:rPr>
          <w:rFonts w:ascii="Arial" w:eastAsia="Times New Roman" w:hAnsi="Arial" w:cs="Arial"/>
          <w:sz w:val="26"/>
          <w:lang w:eastAsia="ru-RU"/>
        </w:rPr>
        <w:t> </w:t>
      </w:r>
      <w:r w:rsidRPr="006B3446">
        <w:rPr>
          <w:rFonts w:ascii="Arial" w:eastAsia="Times New Roman" w:hAnsi="Arial" w:cs="Arial"/>
          <w:sz w:val="26"/>
          <w:szCs w:val="26"/>
          <w:lang w:eastAsia="ru-RU"/>
        </w:rPr>
        <w:t>— частая причина подростковых суицидов. Как правило, выходят из окон. Это не значит, что подросток хотел свести счеты с жизнью, возможно, он просто хотел полетать.</w:t>
      </w:r>
    </w:p>
    <w:p w:rsidR="00D663D8" w:rsidRPr="00D663D8" w:rsidRDefault="00D663D8" w:rsidP="00096842">
      <w:pPr>
        <w:rPr>
          <w:rFonts w:ascii="Arial" w:eastAsia="Times New Roman" w:hAnsi="Arial" w:cs="Arial"/>
          <w:b/>
          <w:color w:val="A20000"/>
          <w:sz w:val="26"/>
          <w:szCs w:val="26"/>
          <w:lang w:eastAsia="ru-RU"/>
        </w:rPr>
      </w:pPr>
      <w:r w:rsidRPr="00D663D8">
        <w:rPr>
          <w:rFonts w:ascii="Arial" w:eastAsia="Times New Roman" w:hAnsi="Arial" w:cs="Arial"/>
          <w:b/>
          <w:color w:val="A20000"/>
          <w:sz w:val="26"/>
          <w:szCs w:val="26"/>
          <w:lang w:eastAsia="ru-RU"/>
        </w:rPr>
        <w:lastRenderedPageBreak/>
        <w:t>Признаки употребления</w:t>
      </w:r>
      <w:proofErr w:type="gramStart"/>
      <w:r w:rsidRPr="00D663D8">
        <w:rPr>
          <w:rFonts w:ascii="Arial" w:eastAsia="Times New Roman" w:hAnsi="Arial" w:cs="Arial"/>
          <w:b/>
          <w:color w:val="A20000"/>
          <w:sz w:val="26"/>
          <w:szCs w:val="26"/>
          <w:lang w:eastAsia="ru-RU"/>
        </w:rPr>
        <w:t xml:space="preserve"> :</w:t>
      </w:r>
      <w:proofErr w:type="gramEnd"/>
    </w:p>
    <w:p w:rsidR="00D663D8" w:rsidRDefault="00D663D8" w:rsidP="002B321C">
      <w:pPr>
        <w:jc w:val="both"/>
        <w:rPr>
          <w:rFonts w:ascii="Arial" w:eastAsia="Times New Roman" w:hAnsi="Arial" w:cs="Arial"/>
          <w:b/>
          <w:color w:val="A20000"/>
          <w:sz w:val="26"/>
          <w:szCs w:val="26"/>
          <w:lang w:eastAsia="ru-RU"/>
        </w:rPr>
      </w:pPr>
      <w:r w:rsidRPr="00D663D8">
        <w:rPr>
          <w:rFonts w:ascii="Arial" w:eastAsia="Times New Roman" w:hAnsi="Arial" w:cs="Arial"/>
          <w:b/>
          <w:color w:val="A20000"/>
          <w:sz w:val="26"/>
          <w:szCs w:val="26"/>
          <w:lang w:eastAsia="ru-RU"/>
        </w:rPr>
        <w:t>В состоянии опьянения:</w:t>
      </w:r>
    </w:p>
    <w:p w:rsidR="00D663D8" w:rsidRDefault="00D663D8" w:rsidP="002B321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– очень узкие или расширенные зрачки;</w:t>
      </w:r>
    </w:p>
    <w:p w:rsidR="00D663D8" w:rsidRDefault="00D663D8" w:rsidP="002B321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– потеря контроля над поведением (расторможенность, тревога или беспокойство (неспособность усидеть на месте));</w:t>
      </w:r>
    </w:p>
    <w:p w:rsidR="00D663D8" w:rsidRDefault="00D663D8" w:rsidP="002B321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– подозрительность (чувство, что все следят, подслушивают –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параноид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D663D8" w:rsidRDefault="00D663D8" w:rsidP="002B321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– скачка или заторможенность мыслей, изменение скорости реакций, рассеянность внимания;</w:t>
      </w:r>
    </w:p>
    <w:p w:rsidR="00D663D8" w:rsidRDefault="00D663D8" w:rsidP="002B321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– снижение способности здраво рассуждать и критически оценивать свои поступки;</w:t>
      </w:r>
    </w:p>
    <w:p w:rsidR="00D663D8" w:rsidRDefault="00D663D8" w:rsidP="002B321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– слуховые, зрительные или тактильные иллюзии;</w:t>
      </w:r>
    </w:p>
    <w:p w:rsidR="00D663D8" w:rsidRDefault="00D663D8" w:rsidP="002B321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– нарушение ориентировки в собственной личности, месте и времени – потерянность, галлюцинации;</w:t>
      </w:r>
    </w:p>
    <w:p w:rsidR="00D663D8" w:rsidRDefault="00D663D8" w:rsidP="002B321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51760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перепады настроения, нарушение координации движений;</w:t>
      </w:r>
    </w:p>
    <w:p w:rsidR="0051760B" w:rsidRDefault="0051760B" w:rsidP="002B321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– </w:t>
      </w:r>
      <w:r w:rsidR="00D663D8">
        <w:rPr>
          <w:rFonts w:ascii="Arial" w:eastAsia="Times New Roman" w:hAnsi="Arial" w:cs="Arial"/>
          <w:sz w:val="26"/>
          <w:szCs w:val="26"/>
          <w:lang w:eastAsia="ru-RU"/>
        </w:rPr>
        <w:t>агрессия, драки, споры, угрозы.</w:t>
      </w:r>
    </w:p>
    <w:p w:rsidR="00D663D8" w:rsidRDefault="00D663D8" w:rsidP="002B321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 </w:t>
      </w:r>
      <w:r w:rsidRPr="00D663D8">
        <w:rPr>
          <w:rFonts w:ascii="Arial" w:eastAsia="Times New Roman" w:hAnsi="Arial" w:cs="Arial"/>
          <w:b/>
          <w:sz w:val="26"/>
          <w:szCs w:val="26"/>
          <w:lang w:eastAsia="ru-RU"/>
        </w:rPr>
        <w:t>Часто встречаются: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– рвота, обморочные состояния, судороги; – </w:t>
      </w:r>
      <w:r w:rsidR="00EC2379">
        <w:rPr>
          <w:rFonts w:ascii="Arial" w:eastAsia="Times New Roman" w:hAnsi="Arial" w:cs="Arial"/>
          <w:sz w:val="26"/>
          <w:szCs w:val="26"/>
          <w:lang w:eastAsia="ru-RU"/>
        </w:rPr>
        <w:t>высокий суицидальный риск</w:t>
      </w:r>
      <w:proofErr w:type="gramStart"/>
      <w:r w:rsidR="00EC2379">
        <w:rPr>
          <w:rFonts w:ascii="Arial" w:eastAsia="Times New Roman" w:hAnsi="Arial" w:cs="Arial"/>
          <w:sz w:val="26"/>
          <w:szCs w:val="26"/>
          <w:lang w:eastAsia="ru-RU"/>
        </w:rPr>
        <w:t xml:space="preserve">.. </w:t>
      </w:r>
      <w:proofErr w:type="gramEnd"/>
      <w:r w:rsidR="00EC2379">
        <w:rPr>
          <w:rFonts w:ascii="Arial" w:eastAsia="Times New Roman" w:hAnsi="Arial" w:cs="Arial"/>
          <w:sz w:val="26"/>
          <w:szCs w:val="26"/>
          <w:lang w:eastAsia="ru-RU"/>
        </w:rPr>
        <w:t>Возможен смертельный исход.</w:t>
      </w:r>
    </w:p>
    <w:p w:rsidR="00EC2379" w:rsidRDefault="00EC2379" w:rsidP="00096842">
      <w:pPr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EC2379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 xml:space="preserve"> Негативные последствия потребления курительных смесей:</w:t>
      </w:r>
    </w:p>
    <w:p w:rsidR="00EC2379" w:rsidRDefault="00EC2379" w:rsidP="00096842">
      <w:pP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EC2379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– развиваются психозы, расстройства психики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;</w:t>
      </w:r>
    </w:p>
    <w:p w:rsidR="00EC2379" w:rsidRDefault="00EC2379" w:rsidP="00096842">
      <w:pP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– нарушение мышления, памяти, проблемы с учебой, двигательное беспокойство;</w:t>
      </w:r>
    </w:p>
    <w:p w:rsidR="00EC2379" w:rsidRDefault="00EC2379" w:rsidP="00096842">
      <w:pP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– снижение иммунитета, импотенци</w:t>
      </w:r>
      <w:proofErr w:type="gram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я(</w:t>
      </w:r>
      <w:proofErr w:type="gramEnd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для мальчиков), нарушение гормонального фона(для девочек);</w:t>
      </w:r>
    </w:p>
    <w:p w:rsidR="00EC2379" w:rsidRDefault="00EC2379" w:rsidP="00096842">
      <w:pP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– риск развития инфаркта, сахарного диабета, рака легких.</w:t>
      </w:r>
    </w:p>
    <w:p w:rsidR="00EC2379" w:rsidRDefault="00EC2379" w:rsidP="00096842">
      <w:pP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EC2379" w:rsidRDefault="00EC2379" w:rsidP="00096842">
      <w:pP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С 2010 года курительные смеси в Беларуси ЗАПРЕЩЕНЫ </w:t>
      </w:r>
      <w:proofErr w:type="gram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 уголовным наказанием за их оборот).</w:t>
      </w:r>
    </w:p>
    <w:p w:rsidR="00EC2379" w:rsidRDefault="00EC2379" w:rsidP="00EC2379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Ст.328 УК Республики Беларусь</w:t>
      </w:r>
      <w:proofErr w:type="gram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незаконные без цели сбыта изготовление, переработку, приобретение, хранение, перевозку или пересылку наркотических средств, психотропных веществ либо их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прекурсоров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lastRenderedPageBreak/>
        <w:t>наказывается ограничением свободы на срок до пяти лет или лишением свободы на срок от 2 до 5 лет.</w:t>
      </w:r>
    </w:p>
    <w:p w:rsidR="00EC2379" w:rsidRDefault="00EC2379" w:rsidP="00EC2379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Те же действия с целью сбыта либо сбыт наркотических средств, психотропных веществ либо их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прекурсоров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наказывается лишением свободы на срок то 5 до 8 лет с конфискацией имущества или без конфискации.</w:t>
      </w:r>
    </w:p>
    <w:p w:rsidR="002B321C" w:rsidRDefault="002B321C" w:rsidP="00EC2379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2B321C" w:rsidRDefault="002B321C" w:rsidP="00EC2379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2B321C" w:rsidRDefault="002B321C" w:rsidP="00EC2379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2B321C" w:rsidRDefault="002B321C" w:rsidP="00EC2379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2B321C" w:rsidRDefault="002B321C" w:rsidP="002B321C">
      <w:pPr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2B321C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Прямые линии по вопросу получения лечения при алкоголизме и наркомании</w:t>
      </w:r>
    </w:p>
    <w:p w:rsidR="002B321C" w:rsidRDefault="002B321C" w:rsidP="002B321C">
      <w:pPr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</w:p>
    <w:p w:rsidR="002B321C" w:rsidRDefault="002B321C" w:rsidP="002B321C">
      <w:pPr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Республиканская горячая линия</w:t>
      </w:r>
      <w:proofErr w:type="gramStart"/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8-801-100-18-18</w:t>
      </w:r>
    </w:p>
    <w:p w:rsidR="002B321C" w:rsidRDefault="002B321C" w:rsidP="002B321C">
      <w:pPr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Республиканский центр Министерства здравоохранения</w:t>
      </w:r>
      <w:proofErr w:type="gramStart"/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8(017)289-88-33 ( с 11:00 до 20:00)</w:t>
      </w:r>
    </w:p>
    <w:p w:rsidR="002B321C" w:rsidRDefault="002B321C" w:rsidP="002B321C">
      <w:pPr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Гомельская область</w:t>
      </w:r>
      <w:proofErr w:type="gramStart"/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8 (0232) 71-96-32 ( с 8:30 до 17:30)</w:t>
      </w:r>
    </w:p>
    <w:p w:rsidR="002B321C" w:rsidRPr="002B321C" w:rsidRDefault="002B321C" w:rsidP="002B321C">
      <w:pPr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Гомель( г</w:t>
      </w:r>
      <w:proofErr w:type="gramStart"/>
      <w:r>
        <w:rPr>
          <w:rFonts w:ascii="Arial" w:eastAsia="Times New Roman" w:hAnsi="Arial" w:cs="Arial"/>
          <w:b/>
          <w:sz w:val="26"/>
          <w:szCs w:val="26"/>
          <w:lang w:eastAsia="ru-RU"/>
        </w:rPr>
        <w:t>.Г</w:t>
      </w:r>
      <w:proofErr w:type="gramEnd"/>
      <w:r>
        <w:rPr>
          <w:rFonts w:ascii="Arial" w:eastAsia="Times New Roman" w:hAnsi="Arial" w:cs="Arial"/>
          <w:b/>
          <w:sz w:val="26"/>
          <w:szCs w:val="26"/>
          <w:lang w:eastAsia="ru-RU"/>
        </w:rPr>
        <w:t>омель, ул. Богданова, д. 13) Гомельский областной наркологический диспансер тел. (8-0232) 50-64-64</w:t>
      </w:r>
    </w:p>
    <w:p w:rsidR="002B321C" w:rsidRDefault="002B321C" w:rsidP="00EC2379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EC2379" w:rsidRPr="00EC2379" w:rsidRDefault="00EC2379" w:rsidP="00096842">
      <w:pP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D663D8" w:rsidRDefault="00D663D8" w:rsidP="00096842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D663D8" w:rsidRPr="00D663D8" w:rsidRDefault="00D663D8" w:rsidP="00096842">
      <w:pPr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D663D8" w:rsidRPr="00D663D8" w:rsidRDefault="00D663D8" w:rsidP="00096842">
      <w:pPr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br/>
      </w:r>
    </w:p>
    <w:p w:rsidR="00D663D8" w:rsidRPr="00D663D8" w:rsidRDefault="00D663D8" w:rsidP="00096842"/>
    <w:sectPr w:rsidR="00D663D8" w:rsidRPr="00D663D8" w:rsidSect="003B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6842"/>
    <w:rsid w:val="00007907"/>
    <w:rsid w:val="00096842"/>
    <w:rsid w:val="002B321C"/>
    <w:rsid w:val="0032696D"/>
    <w:rsid w:val="003B5A8B"/>
    <w:rsid w:val="0051760B"/>
    <w:rsid w:val="006E010D"/>
    <w:rsid w:val="007E108A"/>
    <w:rsid w:val="00835399"/>
    <w:rsid w:val="00907F6B"/>
    <w:rsid w:val="00D663D8"/>
    <w:rsid w:val="00EC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2014-10-21T10:43:00Z</dcterms:created>
  <dcterms:modified xsi:type="dcterms:W3CDTF">2014-10-21T10:43:00Z</dcterms:modified>
</cp:coreProperties>
</file>