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51" w:rsidRDefault="00EF6051" w:rsidP="00EF6051">
      <w:pPr>
        <w:pStyle w:val="3"/>
        <w:shd w:val="clear" w:color="auto" w:fill="auto"/>
        <w:spacing w:before="0" w:line="250" w:lineRule="exact"/>
        <w:ind w:left="20" w:firstLine="264"/>
        <w:jc w:val="both"/>
      </w:pPr>
      <w:r>
        <w:rPr>
          <w:color w:val="000000"/>
        </w:rPr>
        <w:t>Пожар в квартире.</w:t>
      </w:r>
    </w:p>
    <w:p w:rsidR="00EF6051" w:rsidRDefault="00EF6051" w:rsidP="00EF6051">
      <w:pPr>
        <w:pStyle w:val="3"/>
        <w:shd w:val="clear" w:color="auto" w:fill="auto"/>
        <w:spacing w:before="0" w:line="250" w:lineRule="exact"/>
        <w:ind w:left="20" w:right="260" w:firstLine="264"/>
        <w:jc w:val="both"/>
      </w:pPr>
      <w:r>
        <w:rPr>
          <w:color w:val="000000"/>
        </w:rPr>
        <w:t>Большинство пожаров происходит в жилых домах. Причины практически всегда одни и те же - обветшавшие коммуникации, неисправная электропроводка, курение в неположенных местах, оставленные без присмотра электроприборы.</w:t>
      </w:r>
    </w:p>
    <w:p w:rsidR="00EF6051" w:rsidRDefault="00EF6051" w:rsidP="00EF6051">
      <w:pPr>
        <w:pStyle w:val="3"/>
        <w:shd w:val="clear" w:color="auto" w:fill="auto"/>
        <w:spacing w:before="0" w:line="250" w:lineRule="exact"/>
        <w:ind w:left="20" w:right="440" w:firstLine="264"/>
        <w:jc w:val="both"/>
      </w:pPr>
      <w:r>
        <w:rPr>
          <w:color w:val="000000"/>
        </w:rPr>
        <w:t xml:space="preserve">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Чаще всего загорается телевизор - в таком случае </w:t>
      </w:r>
      <w:proofErr w:type="spellStart"/>
      <w:proofErr w:type="gramStart"/>
      <w:r>
        <w:rPr>
          <w:color w:val="000000"/>
        </w:rPr>
        <w:t>перво</w:t>
      </w:r>
      <w:proofErr w:type="spellEnd"/>
      <w:r>
        <w:rPr>
          <w:color w:val="000000"/>
        </w:rPr>
        <w:t>- наперво</w:t>
      </w:r>
      <w:proofErr w:type="gramEnd"/>
      <w:r>
        <w:rPr>
          <w:color w:val="000000"/>
        </w:rPr>
        <w:t xml:space="preserve"> выдерните вилку из розетки или обесточьте квартиру через электрощит. Горящий телевизор выделяет множество токсических веществ, поэтому сразу же выведите всех из помещения, в первую очередь детей и стариков. Накройте его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может взорваться кинескоп. Проверьте, закрыты ли все окна и форточки, иначе доступ свежего воздуха прибавит силы огню.</w:t>
      </w:r>
    </w:p>
    <w:p w:rsidR="00EF6051" w:rsidRDefault="00EF6051" w:rsidP="00EF6051">
      <w:pPr>
        <w:pStyle w:val="3"/>
        <w:shd w:val="clear" w:color="auto" w:fill="auto"/>
        <w:spacing w:before="0" w:line="250" w:lineRule="exact"/>
        <w:ind w:left="20" w:right="260" w:firstLine="264"/>
        <w:jc w:val="both"/>
      </w:pPr>
      <w:r>
        <w:rPr>
          <w:color w:val="000000"/>
        </w:rPr>
        <w:t>Если горят другие электрические приборы или проводка, выключите рубильник, выключатель или электрические пробки, а потом вызывайте пожарных.</w:t>
      </w:r>
    </w:p>
    <w:p w:rsidR="00EF6051" w:rsidRDefault="00EF6051" w:rsidP="00EF6051">
      <w:pPr>
        <w:pStyle w:val="3"/>
        <w:shd w:val="clear" w:color="auto" w:fill="auto"/>
        <w:spacing w:before="0" w:line="250" w:lineRule="exact"/>
        <w:ind w:left="20" w:right="260" w:firstLine="264"/>
        <w:jc w:val="both"/>
      </w:pPr>
      <w:r>
        <w:rPr>
          <w:color w:val="000000"/>
        </w:rPr>
        <w:t xml:space="preserve">Если пожар возник и распространился в одной из комнат, не забудьте плотно закрыть дверь комнаты - это не даст распространиться огню по всей квартире и выйти на лестничную клетку. Уплотните дверь мокрыми тряпками, чтобы в квартиру не проникал дым. В сильно задымленном помещении </w:t>
      </w:r>
      <w:proofErr w:type="gramStart"/>
      <w:r>
        <w:rPr>
          <w:color w:val="000000"/>
        </w:rPr>
        <w:t>двигайтесь ползком или пригибаясь</w:t>
      </w:r>
      <w:proofErr w:type="gramEnd"/>
      <w:r>
        <w:rPr>
          <w:color w:val="000000"/>
        </w:rPr>
        <w:t>.</w:t>
      </w:r>
    </w:p>
    <w:p w:rsidR="00EF6051" w:rsidRDefault="00EF6051" w:rsidP="00EF6051">
      <w:pPr>
        <w:pStyle w:val="3"/>
        <w:shd w:val="clear" w:color="auto" w:fill="auto"/>
        <w:spacing w:before="0" w:line="250" w:lineRule="exact"/>
        <w:ind w:left="20" w:right="260" w:firstLine="264"/>
        <w:jc w:val="both"/>
      </w:pPr>
      <w:r>
        <w:rPr>
          <w:color w:val="000000"/>
        </w:rPr>
        <w:t xml:space="preserve">Вопреки распространенному мнению тушить огонь простой водой неэффективно. Лучше всего пользоваться огнетушителем, а при его отсутствии - мокрой </w:t>
      </w:r>
      <w:proofErr w:type="spellStart"/>
      <w:r>
        <w:rPr>
          <w:color w:val="000000"/>
        </w:rPr>
        <w:t>тканыо</w:t>
      </w:r>
      <w:proofErr w:type="spellEnd"/>
      <w:r>
        <w:rPr>
          <w:color w:val="000000"/>
        </w:rPr>
        <w:t>, песком, даже землей из цветочного горшка.</w:t>
      </w:r>
    </w:p>
    <w:p w:rsidR="00EF6051" w:rsidRDefault="00EF6051" w:rsidP="00EF6051">
      <w:pPr>
        <w:pStyle w:val="3"/>
        <w:shd w:val="clear" w:color="auto" w:fill="auto"/>
        <w:spacing w:before="0" w:line="250" w:lineRule="exact"/>
        <w:ind w:left="20" w:right="260" w:firstLine="264"/>
        <w:jc w:val="both"/>
      </w:pPr>
      <w:r>
        <w:rPr>
          <w:color w:val="000000"/>
        </w:rPr>
        <w:t xml:space="preserve">Если вы видите, что ликвидировать возгорание своими силами не представляется возможным, немедленно уходите. Возьмите документы и деньги и покиньте квартиру через входную дверь. Если путь к входной двери отрезан огнем и дымом, спасайтесь через балкон. Кстати, самые безопасные места в горящей квартире - на балконе или возле окна. Да и пожарные найдут вас </w:t>
      </w:r>
      <w:proofErr w:type="gramStart"/>
      <w:r>
        <w:rPr>
          <w:color w:val="000000"/>
        </w:rPr>
        <w:t>здесь</w:t>
      </w:r>
      <w:proofErr w:type="gramEnd"/>
      <w:r>
        <w:rPr>
          <w:color w:val="000000"/>
        </w:rPr>
        <w:t xml:space="preserve"> прежде всего! Только оденьтесь </w:t>
      </w:r>
      <w:proofErr w:type="gramStart"/>
      <w:r>
        <w:rPr>
          <w:color w:val="000000"/>
        </w:rPr>
        <w:t>потеплее</w:t>
      </w:r>
      <w:proofErr w:type="gramEnd"/>
      <w:r>
        <w:rPr>
          <w:color w:val="000000"/>
        </w:rPr>
        <w:t>, если на улице холодно. Открывайте двери на балкон осторожно - пламя может усилиться от большого притока свежего воздуха - и плотно закрывайте их за собой.</w:t>
      </w:r>
    </w:p>
    <w:p w:rsidR="00EF6051" w:rsidRDefault="00EF6051" w:rsidP="00EF6051">
      <w:pPr>
        <w:pStyle w:val="3"/>
        <w:shd w:val="clear" w:color="auto" w:fill="auto"/>
        <w:spacing w:before="0" w:line="250" w:lineRule="exact"/>
        <w:ind w:left="20" w:right="260" w:firstLine="264"/>
        <w:jc w:val="both"/>
      </w:pPr>
      <w:r>
        <w:rPr>
          <w:color w:val="000000"/>
        </w:rPr>
        <w:t>Постарайтесь перейти на нижний этаж с помощью балконного люка или к соседям по смежному балкону. Но помните: чрезвычайно опасно спускаться по веревкам, простыням и водосточным трубам. И тем более не следует прыгать вниз.</w:t>
      </w:r>
    </w:p>
    <w:p w:rsidR="00EF6051" w:rsidRDefault="00EF6051" w:rsidP="00EF6051">
      <w:pPr>
        <w:pStyle w:val="3"/>
        <w:shd w:val="clear" w:color="auto" w:fill="auto"/>
        <w:spacing w:before="0" w:line="250" w:lineRule="exact"/>
        <w:ind w:left="20" w:right="260" w:firstLine="264"/>
        <w:jc w:val="both"/>
      </w:pPr>
      <w:r>
        <w:rPr>
          <w:color w:val="000000"/>
        </w:rPr>
        <w:t>Еще один путь спасения - через окно. Уплотните дверь в комнату тряпками или мебелью. Как только убедитесь, что ваш призыв о помощи услышан, ложитесь на пол, где меньше дыма от пожара. Таким образом, можно продержаться около получаса.</w:t>
      </w:r>
    </w:p>
    <w:p w:rsidR="00EF6051" w:rsidRDefault="00EF6051" w:rsidP="00EF6051">
      <w:pPr>
        <w:pStyle w:val="3"/>
        <w:shd w:val="clear" w:color="auto" w:fill="auto"/>
        <w:spacing w:before="0" w:line="250" w:lineRule="exact"/>
        <w:ind w:left="20" w:right="260" w:firstLine="264"/>
        <w:jc w:val="both"/>
      </w:pPr>
      <w:r>
        <w:rPr>
          <w:color w:val="000000"/>
        </w:rPr>
        <w:t>Поскольку огонь и дым распространяются снизу вверх, особенно осторожными быть должны жители верхних этажей.</w:t>
      </w:r>
    </w:p>
    <w:p w:rsidR="00EF6051" w:rsidRDefault="00EF6051" w:rsidP="00EF6051">
      <w:pPr>
        <w:pStyle w:val="3"/>
        <w:shd w:val="clear" w:color="auto" w:fill="auto"/>
        <w:spacing w:before="0" w:after="180" w:line="250" w:lineRule="exact"/>
        <w:ind w:left="20" w:right="260" w:firstLine="264"/>
        <w:jc w:val="both"/>
      </w:pPr>
      <w:r>
        <w:rPr>
          <w:color w:val="000000"/>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используйте пожарную лестницу. Во время пожара запрещено пользоваться лифтами - его в любое время могут отключить. Кроме того, вы сами загоните себя в ловушку, зависнув между горящими этажами - не исключено отравление угарными газами. Выбираясь из подъезда на улицу, как можно дольше задержите дыхание, а еще лучше - защитите нос и рот мокрым шарфом или платком.</w:t>
      </w:r>
    </w:p>
    <w:p w:rsidR="00EF6051" w:rsidRDefault="00EF6051" w:rsidP="00EF6051">
      <w:pPr>
        <w:pStyle w:val="3"/>
        <w:shd w:val="clear" w:color="auto" w:fill="auto"/>
        <w:spacing w:before="0" w:line="250" w:lineRule="exact"/>
        <w:ind w:left="20" w:firstLine="264"/>
        <w:jc w:val="both"/>
      </w:pPr>
      <w:r>
        <w:rPr>
          <w:color w:val="000000"/>
        </w:rPr>
        <w:t>Пожар на кухне или на балконе.</w:t>
      </w:r>
    </w:p>
    <w:p w:rsidR="00EF6051" w:rsidRDefault="00EF6051" w:rsidP="00EF6051">
      <w:pPr>
        <w:pStyle w:val="3"/>
        <w:shd w:val="clear" w:color="auto" w:fill="auto"/>
        <w:spacing w:before="0" w:line="250" w:lineRule="exact"/>
        <w:ind w:left="20" w:right="260" w:firstLine="264"/>
        <w:jc w:val="both"/>
      </w:pPr>
      <w:r>
        <w:rPr>
          <w:color w:val="000000"/>
        </w:rPr>
        <w:t>Мы вынесли эти две ситуации в отдельную главку, именно чаще всего там происходят масштабные возгорания. Как от этого уберечься?</w:t>
      </w:r>
    </w:p>
    <w:p w:rsidR="00EF6051" w:rsidRDefault="00EF6051" w:rsidP="00EF6051">
      <w:pPr>
        <w:pStyle w:val="3"/>
        <w:shd w:val="clear" w:color="auto" w:fill="auto"/>
        <w:spacing w:before="0" w:line="250" w:lineRule="exact"/>
        <w:ind w:left="20" w:right="260" w:firstLine="264"/>
        <w:jc w:val="both"/>
      </w:pPr>
      <w:r>
        <w:rPr>
          <w:color w:val="000000"/>
        </w:rPr>
        <w:t>Помните, что опасно хранить на кухне и на балконе легковоспламеняющиеся вещества, различные тряпки. Ведь далее случайно залетевший на балкон окурок может стать причиной сильного пожара! Точно так же и на кухне - развевающиеся от ветерка занавески могут вспыхнуть, если висят в непосредственной близости от плиты. Поэтому не следует загромождать кухни и балконы ненужными вещами, старой мебелью, макулатурой и другими предметами, которые могут послужить "пищей" огню. Что делать?</w:t>
      </w:r>
    </w:p>
    <w:p w:rsidR="00EF6051" w:rsidRDefault="00EF6051" w:rsidP="00EF6051">
      <w:pPr>
        <w:pStyle w:val="3"/>
        <w:shd w:val="clear" w:color="auto" w:fill="auto"/>
        <w:spacing w:before="0" w:after="212" w:line="250" w:lineRule="exact"/>
        <w:ind w:left="20" w:right="260" w:firstLine="264"/>
        <w:jc w:val="both"/>
      </w:pPr>
      <w:r>
        <w:rPr>
          <w:color w:val="000000"/>
        </w:rPr>
        <w:t>Если загорелось масло (в кастрюле, на сковороде),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 она всегда должна быть на кухне - накиньте на руки, предохраняя их от огня. Затем,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храните все предметы или под плотным кожухом, или в металлических ящиках. Пожарные также рекомендуют держать там бадью с песком.</w:t>
      </w:r>
    </w:p>
    <w:p w:rsidR="00EF6051" w:rsidRDefault="00EF6051" w:rsidP="00EF6051">
      <w:pPr>
        <w:pStyle w:val="3"/>
        <w:shd w:val="clear" w:color="auto" w:fill="auto"/>
        <w:spacing w:before="0" w:after="18" w:line="210" w:lineRule="exact"/>
        <w:ind w:left="20" w:firstLine="264"/>
        <w:jc w:val="both"/>
      </w:pPr>
      <w:r>
        <w:rPr>
          <w:color w:val="000000"/>
        </w:rPr>
        <w:t>Пожар во дворе.</w:t>
      </w:r>
    </w:p>
    <w:p w:rsidR="00EF6051" w:rsidRDefault="00EF6051" w:rsidP="00EF6051">
      <w:pPr>
        <w:pStyle w:val="3"/>
        <w:shd w:val="clear" w:color="auto" w:fill="auto"/>
        <w:spacing w:before="0" w:line="210" w:lineRule="exact"/>
        <w:ind w:left="20" w:firstLine="264"/>
        <w:jc w:val="both"/>
        <w:sectPr w:rsidR="00EF6051" w:rsidSect="00EF6051">
          <w:headerReference w:type="default" r:id="rId4"/>
          <w:pgSz w:w="11909" w:h="16838"/>
          <w:pgMar w:top="1290" w:right="521" w:bottom="632" w:left="567" w:header="0" w:footer="3" w:gutter="0"/>
          <w:cols w:space="720"/>
          <w:noEndnote/>
          <w:docGrid w:linePitch="360"/>
        </w:sectPr>
      </w:pPr>
      <w:r>
        <w:rPr>
          <w:color w:val="000000"/>
        </w:rPr>
        <w:t>Не жгите во дворах старую мебель, мусор, тополиный пух. Если вывезти старье и опавшие листья невозможно,</w:t>
      </w:r>
    </w:p>
    <w:p w:rsidR="00EF6051" w:rsidRDefault="00EF6051" w:rsidP="00EF6051">
      <w:pPr>
        <w:pStyle w:val="3"/>
        <w:shd w:val="clear" w:color="auto" w:fill="auto"/>
        <w:spacing w:before="0" w:line="250" w:lineRule="exact"/>
        <w:ind w:left="20" w:right="1520" w:firstLine="264"/>
        <w:jc w:val="both"/>
      </w:pPr>
      <w:r>
        <w:rPr>
          <w:color w:val="000000"/>
        </w:rPr>
        <w:lastRenderedPageBreak/>
        <w:t>сожгите это все на специально подготовленном месте: открытом, очищенном от травы, приготовив огнетушители, песок, поливочные шланги.</w:t>
      </w:r>
    </w:p>
    <w:p w:rsidR="00EF6051" w:rsidRDefault="00EF6051" w:rsidP="00EF6051">
      <w:pPr>
        <w:pStyle w:val="3"/>
        <w:shd w:val="clear" w:color="auto" w:fill="auto"/>
        <w:spacing w:before="0" w:after="180" w:line="250" w:lineRule="exact"/>
        <w:ind w:left="20" w:right="220" w:firstLine="264"/>
        <w:jc w:val="both"/>
      </w:pPr>
      <w:r>
        <w:rPr>
          <w:color w:val="000000"/>
        </w:rPr>
        <w:t>При возгорании немедленно позвоните в пожарную охрану и в милицию,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 Используйте для тушения пол</w:t>
      </w:r>
      <w:r>
        <w:rPr>
          <w:rStyle w:val="1"/>
        </w:rPr>
        <w:t>ив</w:t>
      </w:r>
      <w:r>
        <w:rPr>
          <w:color w:val="000000"/>
        </w:rPr>
        <w:t xml:space="preserve">альные шланги, ведра с водой, песок, огнетушители, но помните, что поливать водой горящий уголь и горючие жидкости неэффективно. Уведите от огня детей, не забывайте и о своей безопасности. Освободите </w:t>
      </w:r>
      <w:proofErr w:type="spellStart"/>
      <w:r>
        <w:rPr>
          <w:color w:val="000000"/>
        </w:rPr>
        <w:t>внутридворовые</w:t>
      </w:r>
      <w:proofErr w:type="spellEnd"/>
      <w:r>
        <w:rPr>
          <w:color w:val="000000"/>
        </w:rPr>
        <w:t xml:space="preserve"> дороги для проезда пожарных машин. Попросите жителей закрыть окна и форточки, убрать белье с балконов.</w:t>
      </w:r>
    </w:p>
    <w:p w:rsidR="00EF6051" w:rsidRDefault="00EF6051" w:rsidP="00EF6051">
      <w:pPr>
        <w:pStyle w:val="3"/>
        <w:shd w:val="clear" w:color="auto" w:fill="auto"/>
        <w:spacing w:before="0" w:line="250" w:lineRule="exact"/>
        <w:ind w:left="20" w:firstLine="264"/>
        <w:jc w:val="both"/>
      </w:pPr>
      <w:r>
        <w:rPr>
          <w:color w:val="000000"/>
        </w:rPr>
        <w:t>Пожар в лифте.</w:t>
      </w:r>
    </w:p>
    <w:p w:rsidR="00EF6051" w:rsidRDefault="00EF6051" w:rsidP="00EF6051">
      <w:pPr>
        <w:pStyle w:val="3"/>
        <w:shd w:val="clear" w:color="auto" w:fill="auto"/>
        <w:spacing w:before="0" w:line="250" w:lineRule="exact"/>
        <w:ind w:left="20" w:right="220" w:firstLine="264"/>
        <w:jc w:val="both"/>
      </w:pPr>
      <w:r>
        <w:rPr>
          <w:color w:val="000000"/>
        </w:rPr>
        <w:t>Причиной пожара могут быть непогашенные спички, окурки сигарет, брошенные на пол или в шахту, где всегда есть мусор и смазочные масла. Либо - короткое замыкание электропроводки.</w:t>
      </w:r>
    </w:p>
    <w:p w:rsidR="00EF6051" w:rsidRDefault="00EF6051" w:rsidP="00EF6051">
      <w:pPr>
        <w:pStyle w:val="3"/>
        <w:shd w:val="clear" w:color="auto" w:fill="auto"/>
        <w:spacing w:before="0" w:line="250" w:lineRule="exact"/>
        <w:ind w:left="20" w:right="220" w:firstLine="264"/>
        <w:jc w:val="both"/>
      </w:pPr>
      <w:r>
        <w:rPr>
          <w:color w:val="000000"/>
        </w:rPr>
        <w:t xml:space="preserve">При первых же признаках возгорания в кабине или шахте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w:t>
      </w:r>
      <w:proofErr w:type="gramStart"/>
      <w:r>
        <w:rPr>
          <w:color w:val="000000"/>
        </w:rPr>
        <w:t>первым</w:t>
      </w:r>
      <w:proofErr w:type="gramEnd"/>
      <w:r>
        <w:rPr>
          <w:color w:val="000000"/>
        </w:rPr>
        <w:t xml:space="preserve"> попавшимся под руки предметом, чтобы никто не смог вызвать лифт снова и оказаться в ловушке.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p>
    <w:p w:rsidR="00EF6051" w:rsidRDefault="00EF6051" w:rsidP="00EF6051">
      <w:pPr>
        <w:pStyle w:val="3"/>
        <w:shd w:val="clear" w:color="auto" w:fill="auto"/>
        <w:spacing w:before="0" w:after="180" w:line="250" w:lineRule="exact"/>
        <w:ind w:left="20" w:right="220" w:firstLine="264"/>
        <w:jc w:val="both"/>
      </w:pPr>
      <w:r>
        <w:rPr>
          <w:color w:val="000000"/>
        </w:rP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чем-нибудь раздвинуть автоматические двери лифта и выбраться наружу. Если самостоятельно выйти из лифта невозможно, до прибытия помощи закройте нос и рот носовым платком, рукавом одежды, смочив его водой, молоком, даже мочой.</w:t>
      </w:r>
    </w:p>
    <w:p w:rsidR="00EF6051" w:rsidRDefault="00EF6051" w:rsidP="00EF6051">
      <w:pPr>
        <w:pStyle w:val="3"/>
        <w:shd w:val="clear" w:color="auto" w:fill="auto"/>
        <w:spacing w:before="0" w:line="250" w:lineRule="exact"/>
        <w:ind w:left="20" w:firstLine="264"/>
        <w:jc w:val="both"/>
      </w:pPr>
      <w:r>
        <w:rPr>
          <w:color w:val="000000"/>
        </w:rPr>
        <w:t>Пожар в гараже.</w:t>
      </w:r>
    </w:p>
    <w:p w:rsidR="00EF6051" w:rsidRDefault="00EF6051" w:rsidP="00EF6051">
      <w:pPr>
        <w:pStyle w:val="3"/>
        <w:shd w:val="clear" w:color="auto" w:fill="auto"/>
        <w:spacing w:before="0" w:after="180" w:line="250" w:lineRule="exact"/>
        <w:ind w:left="20" w:right="220" w:firstLine="264"/>
        <w:jc w:val="both"/>
      </w:pPr>
      <w:r>
        <w:rPr>
          <w:color w:val="000000"/>
        </w:rPr>
        <w:t xml:space="preserve">В гараже нельзя курить, разводить костер, хранить масляную ветошь.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 Так, 2 февраля при тушении пожара в гаражном объединении "Москвич" в Калининграде в результате взрыва баллона с ацетиленом: погиб 25-летний пожарный Александр Тернер, еще четверо </w:t>
      </w:r>
      <w:proofErr w:type="spellStart"/>
      <w:r>
        <w:rPr>
          <w:color w:val="000000"/>
        </w:rPr>
        <w:t>огиеборцев</w:t>
      </w:r>
      <w:proofErr w:type="spellEnd"/>
      <w:r>
        <w:rPr>
          <w:color w:val="000000"/>
        </w:rPr>
        <w:t xml:space="preserve"> получили ожоги и травмы различной степени тяжести. 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w:t>
      </w:r>
      <w:proofErr w:type="gramStart"/>
      <w:r>
        <w:rPr>
          <w:color w:val="000000"/>
        </w:rPr>
        <w:t>завестись</w:t>
      </w:r>
      <w:proofErr w:type="gramEnd"/>
      <w:r>
        <w:rPr>
          <w:color w:val="000000"/>
        </w:rPr>
        <w:t xml:space="preserve"> и вы подвергнете себя опасности задохнуться от дыма. Не дайте огню распространиться на другие гаражи, подобраться к канистрам с горючим или к газовым баллонам - возможен взрыв. Используйте для тушения огнетушители из соседних гаражей, песок, снег, воду, подручные средства. Если ваш гараж застрахован, возьмите у пожарных заключение о причинах пожара для последующего оформления возмещения </w:t>
      </w:r>
      <w:proofErr w:type="spellStart"/>
      <w:proofErr w:type="gramStart"/>
      <w:r>
        <w:rPr>
          <w:color w:val="000000"/>
        </w:rPr>
        <w:t>причиненног</w:t>
      </w:r>
      <w:proofErr w:type="spellEnd"/>
      <w:r>
        <w:rPr>
          <w:color w:val="000000"/>
        </w:rPr>
        <w:t xml:space="preserve"> о</w:t>
      </w:r>
      <w:proofErr w:type="gramEnd"/>
      <w:r>
        <w:rPr>
          <w:color w:val="000000"/>
        </w:rPr>
        <w:t xml:space="preserve"> ущерба.</w:t>
      </w:r>
    </w:p>
    <w:p w:rsidR="00EF6051" w:rsidRDefault="00EF6051" w:rsidP="00EF6051">
      <w:pPr>
        <w:pStyle w:val="60"/>
        <w:shd w:val="clear" w:color="auto" w:fill="auto"/>
        <w:spacing w:before="0"/>
        <w:ind w:left="20" w:firstLine="264"/>
        <w:jc w:val="both"/>
      </w:pPr>
      <w:bookmarkStart w:id="0" w:name="bookmark9"/>
      <w:proofErr w:type="gramStart"/>
      <w:r>
        <w:rPr>
          <w:color w:val="000000"/>
        </w:rPr>
        <w:t xml:space="preserve">Г </w:t>
      </w:r>
      <w:proofErr w:type="spellStart"/>
      <w:r>
        <w:rPr>
          <w:color w:val="000000"/>
        </w:rPr>
        <w:t>орит</w:t>
      </w:r>
      <w:proofErr w:type="spellEnd"/>
      <w:proofErr w:type="gramEnd"/>
      <w:r>
        <w:rPr>
          <w:color w:val="000000"/>
        </w:rPr>
        <w:t xml:space="preserve"> автомобиль.</w:t>
      </w:r>
      <w:bookmarkEnd w:id="0"/>
    </w:p>
    <w:p w:rsidR="00EF6051" w:rsidRDefault="00EF6051" w:rsidP="00EF6051">
      <w:pPr>
        <w:pStyle w:val="3"/>
        <w:shd w:val="clear" w:color="auto" w:fill="auto"/>
        <w:spacing w:before="0" w:line="250" w:lineRule="exact"/>
        <w:ind w:left="20" w:right="220" w:firstLine="264"/>
        <w:jc w:val="both"/>
      </w:pPr>
      <w:r>
        <w:rPr>
          <w:color w:val="000000"/>
        </w:rPr>
        <w:t>Будьте внимательны -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w:t>
      </w:r>
    </w:p>
    <w:p w:rsidR="00EF6051" w:rsidRDefault="00EF6051" w:rsidP="00EF6051">
      <w:pPr>
        <w:pStyle w:val="3"/>
        <w:shd w:val="clear" w:color="auto" w:fill="auto"/>
        <w:spacing w:before="0" w:line="250" w:lineRule="exact"/>
        <w:ind w:left="20" w:right="220" w:firstLine="264"/>
        <w:jc w:val="both"/>
      </w:pPr>
      <w:r>
        <w:rPr>
          <w:color w:val="000000"/>
        </w:rPr>
        <w:t xml:space="preserve">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w:t>
      </w:r>
      <w:proofErr w:type="gramStart"/>
      <w:r>
        <w:rPr>
          <w:color w:val="000000"/>
        </w:rPr>
        <w:t xml:space="preserve">г </w:t>
      </w:r>
      <w:proofErr w:type="spellStart"/>
      <w:r>
        <w:rPr>
          <w:color w:val="000000"/>
        </w:rPr>
        <w:t>орения</w:t>
      </w:r>
      <w:proofErr w:type="spellEnd"/>
      <w:proofErr w:type="gramEnd"/>
      <w:r>
        <w:rPr>
          <w:color w:val="000000"/>
        </w:rPr>
        <w:t xml:space="preserve">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опасно. При невозможности быстро ликвидировать возгорание отойдите от машины на безопасное расстояние - может взорваться топливный бак. Ни в коем случае не садитесь в горящий </w:t>
      </w:r>
      <w:proofErr w:type="gramStart"/>
      <w:r>
        <w:rPr>
          <w:color w:val="000000"/>
        </w:rPr>
        <w:t>автомобиль</w:t>
      </w:r>
      <w:proofErr w:type="gramEnd"/>
      <w:r>
        <w:rPr>
          <w:color w:val="000000"/>
        </w:rPr>
        <w:t xml:space="preserve"> и не пытайтесь его завести. В радиусе опасной зоны - не менее 10 метров - не должно быть людей.</w:t>
      </w:r>
    </w:p>
    <w:p w:rsidR="00EF6051" w:rsidRDefault="00EF6051" w:rsidP="00EF6051">
      <w:pPr>
        <w:pStyle w:val="3"/>
        <w:shd w:val="clear" w:color="auto" w:fill="auto"/>
        <w:spacing w:before="0" w:line="250" w:lineRule="exact"/>
        <w:ind w:left="20" w:right="220" w:firstLine="264"/>
        <w:jc w:val="both"/>
      </w:pPr>
      <w:r>
        <w:rPr>
          <w:color w:val="000000"/>
        </w:rPr>
        <w:t>В ожидании пожарных поливайте водой стоящие рядом автомобили, чтобы огонь не перекинулся на них, или откатите их в сторону с помощью прохожих или водителей (вручную или на буксире). Если в кабине горящего автомобиля находится человек, а двери заклинило или он ранен, то взломайте двери или выбейте стекло (монтировкой, камнем, даже ногами). Вытащите пострадавшего из машины, вызовите "скорую" и окажите первую медицинскую помощь или отправьте его в ближайший медпункт на первой же остановленной вами машине, запомнив или записав ее номер.</w:t>
      </w:r>
    </w:p>
    <w:p w:rsidR="00EF6051" w:rsidRDefault="00EF6051" w:rsidP="00EF6051">
      <w:pPr>
        <w:pStyle w:val="3"/>
        <w:shd w:val="clear" w:color="auto" w:fill="auto"/>
        <w:spacing w:before="0" w:line="250" w:lineRule="exact"/>
        <w:ind w:left="20" w:firstLine="264"/>
        <w:jc w:val="both"/>
      </w:pPr>
      <w:r>
        <w:rPr>
          <w:color w:val="000000"/>
        </w:rPr>
        <w:t>После ликвидации возгорания сообщите о случившемся в ближайшее отделение ГИБДД.</w:t>
      </w:r>
    </w:p>
    <w:p w:rsidR="00371FEA" w:rsidRDefault="003B21F4" w:rsidP="00EF6051">
      <w:pPr>
        <w:ind w:firstLine="264"/>
        <w:jc w:val="both"/>
      </w:pPr>
    </w:p>
    <w:sectPr w:rsidR="00371FEA" w:rsidSect="00EF6051">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B50" w:rsidRDefault="003B21F4">
    <w:pPr>
      <w:rPr>
        <w:sz w:val="2"/>
        <w:szCs w:val="2"/>
      </w:rPr>
    </w:pPr>
    <w:r w:rsidRPr="000B4B50">
      <w:pict>
        <v:shapetype id="_x0000_t202" coordsize="21600,21600" o:spt="202" path="m,l,21600r21600,l21600,xe">
          <v:stroke joinstyle="miter"/>
          <v:path gradientshapeok="t" o:connecttype="rect"/>
        </v:shapetype>
        <v:shape id="_x0000_s1025" type="#_x0000_t202" style="position:absolute;margin-left:28.2pt;margin-top:32.15pt;width:208.3pt;height:9.85pt;z-index:-251656192;mso-wrap-style:none;mso-wrap-distance-left:5pt;mso-wrap-distance-right:5pt;mso-position-horizontal-relative:page;mso-position-vertical-relative:page" wrapcoords="0 0" filled="f" stroked="f">
          <v:textbox style="mso-fit-shape-to-text:t" inset="0,0,0,0">
            <w:txbxContent>
              <w:p w:rsidR="000B4B50" w:rsidRDefault="003B21F4">
                <w:r>
                  <w:rPr>
                    <w:rStyle w:val="a5"/>
                    <w:rFonts w:eastAsia="Courier New"/>
                    <w:b w:val="0"/>
                    <w:bCs w:val="0"/>
                  </w:rPr>
                  <w:t>ПРАВИЛА ПОВЕДЕНИЯ ПРИ ПОЖАРЕ</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1"/>
    </o:shapelayout>
  </w:hdrShapeDefaults>
  <w:compat/>
  <w:rsids>
    <w:rsidRoot w:val="00EF6051"/>
    <w:rsid w:val="003B21F4"/>
    <w:rsid w:val="009F5F63"/>
    <w:rsid w:val="00A36D9A"/>
    <w:rsid w:val="00A821F4"/>
    <w:rsid w:val="00EF6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6051"/>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EF6051"/>
    <w:rPr>
      <w:rFonts w:ascii="Times New Roman" w:eastAsia="Times New Roman" w:hAnsi="Times New Roman" w:cs="Times New Roman"/>
      <w:sz w:val="21"/>
      <w:szCs w:val="21"/>
      <w:shd w:val="clear" w:color="auto" w:fill="FFFFFF"/>
    </w:rPr>
  </w:style>
  <w:style w:type="character" w:customStyle="1" w:styleId="a4">
    <w:name w:val="Колонтитул_"/>
    <w:basedOn w:val="a0"/>
    <w:rsid w:val="00EF6051"/>
    <w:rPr>
      <w:rFonts w:ascii="Times New Roman" w:eastAsia="Times New Roman" w:hAnsi="Times New Roman" w:cs="Times New Roman"/>
      <w:b/>
      <w:bCs/>
      <w:i w:val="0"/>
      <w:iCs w:val="0"/>
      <w:smallCaps w:val="0"/>
      <w:strike w:val="0"/>
      <w:sz w:val="21"/>
      <w:szCs w:val="21"/>
      <w:u w:val="none"/>
    </w:rPr>
  </w:style>
  <w:style w:type="character" w:customStyle="1" w:styleId="a5">
    <w:name w:val="Колонтитул"/>
    <w:basedOn w:val="a4"/>
    <w:rsid w:val="00EF6051"/>
    <w:rPr>
      <w:color w:val="000000"/>
      <w:spacing w:val="0"/>
      <w:w w:val="100"/>
      <w:position w:val="0"/>
      <w:lang w:val="ru-RU"/>
    </w:rPr>
  </w:style>
  <w:style w:type="character" w:customStyle="1" w:styleId="1">
    <w:name w:val="Основной текст1"/>
    <w:basedOn w:val="a3"/>
    <w:rsid w:val="00EF6051"/>
    <w:rPr>
      <w:color w:val="000000"/>
      <w:spacing w:val="0"/>
      <w:w w:val="100"/>
      <w:position w:val="0"/>
      <w:u w:val="single"/>
      <w:lang w:val="ru-RU"/>
    </w:rPr>
  </w:style>
  <w:style w:type="character" w:customStyle="1" w:styleId="6">
    <w:name w:val="Основной текст (6)_"/>
    <w:basedOn w:val="a0"/>
    <w:link w:val="60"/>
    <w:rsid w:val="00EF6051"/>
    <w:rPr>
      <w:rFonts w:ascii="Times New Roman" w:eastAsia="Times New Roman" w:hAnsi="Times New Roman" w:cs="Times New Roman"/>
      <w:b/>
      <w:bCs/>
      <w:shd w:val="clear" w:color="auto" w:fill="FFFFFF"/>
    </w:rPr>
  </w:style>
  <w:style w:type="paragraph" w:customStyle="1" w:styleId="3">
    <w:name w:val="Основной текст3"/>
    <w:basedOn w:val="a"/>
    <w:link w:val="a3"/>
    <w:rsid w:val="00EF6051"/>
    <w:pPr>
      <w:shd w:val="clear" w:color="auto" w:fill="FFFFFF"/>
      <w:spacing w:before="360" w:line="562" w:lineRule="exact"/>
      <w:ind w:hanging="360"/>
    </w:pPr>
    <w:rPr>
      <w:rFonts w:ascii="Times New Roman" w:eastAsia="Times New Roman" w:hAnsi="Times New Roman" w:cs="Times New Roman"/>
      <w:color w:val="auto"/>
      <w:sz w:val="21"/>
      <w:szCs w:val="21"/>
      <w:lang w:eastAsia="en-US"/>
    </w:rPr>
  </w:style>
  <w:style w:type="paragraph" w:customStyle="1" w:styleId="60">
    <w:name w:val="Основной текст (6)"/>
    <w:basedOn w:val="a"/>
    <w:link w:val="6"/>
    <w:rsid w:val="00EF6051"/>
    <w:pPr>
      <w:shd w:val="clear" w:color="auto" w:fill="FFFFFF"/>
      <w:spacing w:before="180" w:line="250" w:lineRule="exact"/>
    </w:pPr>
    <w:rPr>
      <w:rFonts w:ascii="Times New Roman" w:eastAsia="Times New Roman" w:hAnsi="Times New Roman" w:cs="Times New Roman"/>
      <w:b/>
      <w:bCs/>
      <w:color w:val="auto"/>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1445</Words>
  <Characters>8243</Characters>
  <Application>Microsoft Office Word</Application>
  <DocSecurity>0</DocSecurity>
  <Lines>68</Lines>
  <Paragraphs>19</Paragraphs>
  <ScaleCrop>false</ScaleCrop>
  <Company>Microsoft</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2014-01-15T06:58:00Z</dcterms:created>
  <dcterms:modified xsi:type="dcterms:W3CDTF">2014-01-15T06:59:00Z</dcterms:modified>
</cp:coreProperties>
</file>