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1B0137" w:rsidRPr="00FF3E70" w:rsidRDefault="00883C36" w:rsidP="00FF3E70">
      <w:pPr>
        <w:ind w:right="282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FF3E70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Правила просмотра телевизора детьми</w:t>
      </w:r>
    </w:p>
    <w:p w:rsidR="00883C36" w:rsidRPr="00FF3E70" w:rsidRDefault="00883C36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Расстояние до телеэкрана должно быть не менее 2 метров и не более 6. Оптимальное рас</w:t>
      </w:r>
      <w:r w:rsidR="00CB2765" w:rsidRPr="00FF3E70">
        <w:rPr>
          <w:rFonts w:ascii="Times New Roman" w:hAnsi="Times New Roman" w:cs="Times New Roman"/>
          <w:b/>
          <w:sz w:val="24"/>
          <w:szCs w:val="24"/>
        </w:rPr>
        <w:t>с</w:t>
      </w:r>
      <w:r w:rsidRPr="00FF3E70">
        <w:rPr>
          <w:rFonts w:ascii="Times New Roman" w:hAnsi="Times New Roman" w:cs="Times New Roman"/>
          <w:b/>
          <w:sz w:val="24"/>
          <w:szCs w:val="24"/>
        </w:rPr>
        <w:t>тояние -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3776E" w:rsidRPr="00FF3E70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FF3E70">
        <w:rPr>
          <w:rFonts w:ascii="Times New Roman" w:hAnsi="Times New Roman" w:cs="Times New Roman"/>
          <w:b/>
          <w:sz w:val="24"/>
          <w:szCs w:val="24"/>
        </w:rPr>
        <w:t>м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>етра</w:t>
      </w:r>
      <w:r w:rsidRPr="00FF3E70">
        <w:rPr>
          <w:rFonts w:ascii="Times New Roman" w:hAnsi="Times New Roman" w:cs="Times New Roman"/>
          <w:b/>
          <w:sz w:val="24"/>
          <w:szCs w:val="24"/>
        </w:rPr>
        <w:t>.</w:t>
      </w:r>
      <w:r w:rsidR="0003776E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C36" w:rsidRPr="00FF3E70" w:rsidRDefault="00883C36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Смотреть телевизор можно только сидя. Желательно в кресле, на диване или на стуле.</w:t>
      </w:r>
    </w:p>
    <w:p w:rsidR="00883C36" w:rsidRPr="00FF3E70" w:rsidRDefault="00883C36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Экран должен находиться строго перед ребёнком. Нельзя смотреть телевизор сбоку.</w:t>
      </w:r>
    </w:p>
    <w:p w:rsidR="00883C36" w:rsidRPr="00FF3E70" w:rsidRDefault="00883C36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При просмотре телевизора в вечернее время в</w:t>
      </w:r>
      <w:r w:rsidR="000F1AA8" w:rsidRPr="00FF3E70">
        <w:rPr>
          <w:rFonts w:ascii="Times New Roman" w:hAnsi="Times New Roman" w:cs="Times New Roman"/>
          <w:b/>
          <w:sz w:val="24"/>
          <w:szCs w:val="24"/>
        </w:rPr>
        <w:t>ключите в комнате верхний свет. Недопустимо смотреть телевизор в темноте</w:t>
      </w:r>
      <w:r w:rsidRPr="00FF3E70">
        <w:rPr>
          <w:rFonts w:ascii="Times New Roman" w:hAnsi="Times New Roman" w:cs="Times New Roman"/>
          <w:b/>
          <w:sz w:val="24"/>
          <w:szCs w:val="24"/>
        </w:rPr>
        <w:t>!</w:t>
      </w:r>
    </w:p>
    <w:p w:rsidR="00883C36" w:rsidRPr="00FF3E70" w:rsidRDefault="000F1AA8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Если в комнату проникает яркий солнечный свет, прикройте окно шторами.</w:t>
      </w:r>
    </w:p>
    <w:p w:rsidR="000F1AA8" w:rsidRPr="00FF3E70" w:rsidRDefault="000F1AA8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Если ребёнку выписаны очки, их нужно одевать во время просмотра телепередач.</w:t>
      </w:r>
    </w:p>
    <w:p w:rsidR="000F1AA8" w:rsidRPr="00FF3E70" w:rsidRDefault="000F1AA8" w:rsidP="00FF3E70">
      <w:pPr>
        <w:pStyle w:val="a3"/>
        <w:numPr>
          <w:ilvl w:val="0"/>
          <w:numId w:val="1"/>
        </w:numPr>
        <w:spacing w:after="0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Продолжительность непрерывного просмотра телевизора составляет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>: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AA8" w:rsidRPr="00FF3E70" w:rsidRDefault="000F1AA8" w:rsidP="00FF3E70">
      <w:pPr>
        <w:spacing w:after="0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1-2 </w:t>
      </w:r>
      <w:proofErr w:type="spellStart"/>
      <w:r w:rsidRPr="00FF3E7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F3E70">
        <w:rPr>
          <w:rFonts w:ascii="Times New Roman" w:hAnsi="Times New Roman" w:cs="Times New Roman"/>
          <w:b/>
          <w:sz w:val="24"/>
          <w:szCs w:val="24"/>
        </w:rPr>
        <w:t>.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-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15 мин.</w:t>
      </w:r>
    </w:p>
    <w:p w:rsidR="000F1AA8" w:rsidRPr="00FF3E70" w:rsidRDefault="000F1AA8" w:rsidP="00FF3E70">
      <w:pPr>
        <w:spacing w:after="0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3-4 </w:t>
      </w:r>
      <w:proofErr w:type="spellStart"/>
      <w:r w:rsidRPr="00FF3E7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F3E70">
        <w:rPr>
          <w:rFonts w:ascii="Times New Roman" w:hAnsi="Times New Roman" w:cs="Times New Roman"/>
          <w:b/>
          <w:sz w:val="24"/>
          <w:szCs w:val="24"/>
        </w:rPr>
        <w:t>.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-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20 мин</w:t>
      </w:r>
    </w:p>
    <w:p w:rsidR="000F1AA8" w:rsidRPr="00FF3E70" w:rsidRDefault="000F1AA8" w:rsidP="00FF3E70">
      <w:pPr>
        <w:spacing w:after="0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5-7 </w:t>
      </w:r>
      <w:proofErr w:type="spellStart"/>
      <w:r w:rsidRPr="00FF3E7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F3E70">
        <w:rPr>
          <w:rFonts w:ascii="Times New Roman" w:hAnsi="Times New Roman" w:cs="Times New Roman"/>
          <w:b/>
          <w:sz w:val="24"/>
          <w:szCs w:val="24"/>
        </w:rPr>
        <w:t>. -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25мин.</w:t>
      </w:r>
    </w:p>
    <w:p w:rsidR="000F1AA8" w:rsidRPr="00FF3E70" w:rsidRDefault="000F1AA8" w:rsidP="00FF3E70">
      <w:pPr>
        <w:spacing w:after="0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8-9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E7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30 мин.</w:t>
      </w:r>
    </w:p>
    <w:p w:rsidR="000F1AA8" w:rsidRPr="00FF3E70" w:rsidRDefault="000F1AA8" w:rsidP="00FF3E70">
      <w:pPr>
        <w:spacing w:after="0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По истечени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 этого времени необходим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>о сделать перерыв 10-15 мин или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, хотя бы, 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гимнастику для глаз.</w:t>
      </w:r>
    </w:p>
    <w:p w:rsidR="0003776E" w:rsidRPr="00FF3E70" w:rsidRDefault="0003776E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Общая продолжительность просмотра телевизора в день не должна превышать </w:t>
      </w:r>
    </w:p>
    <w:p w:rsidR="0003776E" w:rsidRPr="00FF3E70" w:rsidRDefault="0003776E" w:rsidP="00FF3E70">
      <w:pPr>
        <w:pStyle w:val="a3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8 до 12 лет — 1 часа, </w:t>
      </w:r>
    </w:p>
    <w:p w:rsidR="0003776E" w:rsidRPr="00FF3E70" w:rsidRDefault="0003776E" w:rsidP="00FF3E70">
      <w:pPr>
        <w:pStyle w:val="a3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>от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 xml:space="preserve"> 12 до 14 лет— 1,5 часов,</w:t>
      </w:r>
    </w:p>
    <w:p w:rsidR="0003776E" w:rsidRPr="00FF3E70" w:rsidRDefault="00FF3E70" w:rsidP="00FF3E70">
      <w:pPr>
        <w:pStyle w:val="a3"/>
        <w:ind w:left="2835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776E" w:rsidRPr="00FF3E70">
        <w:rPr>
          <w:rFonts w:ascii="Times New Roman" w:hAnsi="Times New Roman" w:cs="Times New Roman"/>
          <w:b/>
          <w:sz w:val="24"/>
          <w:szCs w:val="24"/>
        </w:rPr>
        <w:t xml:space="preserve">т 14 до 17 лет — 2 часов. </w:t>
      </w:r>
    </w:p>
    <w:p w:rsidR="00CB2765" w:rsidRPr="00FF3E70" w:rsidRDefault="008A6856" w:rsidP="00FF3E70">
      <w:pPr>
        <w:pStyle w:val="a3"/>
        <w:numPr>
          <w:ilvl w:val="0"/>
          <w:numId w:val="1"/>
        </w:numPr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FF3E70">
        <w:rPr>
          <w:rFonts w:ascii="Times New Roman" w:hAnsi="Times New Roman" w:cs="Times New Roman"/>
          <w:b/>
          <w:sz w:val="24"/>
          <w:szCs w:val="24"/>
        </w:rPr>
        <w:t xml:space="preserve"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</w:t>
      </w:r>
      <w:r w:rsidR="00BB1002" w:rsidRPr="00FF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E70">
        <w:rPr>
          <w:rFonts w:ascii="Times New Roman" w:hAnsi="Times New Roman" w:cs="Times New Roman"/>
          <w:b/>
          <w:sz w:val="24"/>
          <w:szCs w:val="24"/>
        </w:rPr>
        <w:t>систему.</w:t>
      </w:r>
    </w:p>
    <w:p w:rsidR="00CB2765" w:rsidRPr="00FF3E70" w:rsidRDefault="00CB2765" w:rsidP="00FF3E70">
      <w:pPr>
        <w:pStyle w:val="a3"/>
        <w:ind w:left="142" w:right="282"/>
        <w:rPr>
          <w:rFonts w:ascii="Times New Roman" w:hAnsi="Times New Roman" w:cs="Times New Roman"/>
          <w:b/>
          <w:sz w:val="24"/>
          <w:szCs w:val="24"/>
        </w:rPr>
      </w:pPr>
    </w:p>
    <w:p w:rsidR="0003776E" w:rsidRPr="00FF3E70" w:rsidRDefault="00CB2765" w:rsidP="00FF3E70">
      <w:pPr>
        <w:pStyle w:val="a3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70">
        <w:rPr>
          <w:rFonts w:ascii="Times New Roman" w:hAnsi="Times New Roman" w:cs="Times New Roman"/>
          <w:b/>
          <w:sz w:val="28"/>
          <w:szCs w:val="28"/>
        </w:rPr>
        <w:t xml:space="preserve">Несоблюдение расстояния до телеэкрана, неправильная поза во время просмотра телевизора  и превышение времени просмотра ведут к нарушению зрения, </w:t>
      </w:r>
      <w:r w:rsidR="008A6856" w:rsidRPr="00FF3E70">
        <w:rPr>
          <w:rFonts w:ascii="Times New Roman" w:hAnsi="Times New Roman" w:cs="Times New Roman"/>
          <w:b/>
          <w:sz w:val="28"/>
          <w:szCs w:val="28"/>
        </w:rPr>
        <w:t>о</w:t>
      </w:r>
      <w:r w:rsidRPr="00FF3E70">
        <w:rPr>
          <w:rFonts w:ascii="Times New Roman" w:hAnsi="Times New Roman" w:cs="Times New Roman"/>
          <w:b/>
          <w:sz w:val="28"/>
          <w:szCs w:val="28"/>
        </w:rPr>
        <w:t>санки и эмоциональному переутомлению.</w:t>
      </w:r>
    </w:p>
    <w:p w:rsidR="00CB2765" w:rsidRPr="00FF3E70" w:rsidRDefault="008A6856" w:rsidP="00FF3E70">
      <w:pPr>
        <w:pStyle w:val="a3"/>
        <w:ind w:left="-284" w:right="28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3E7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 учесть, что детям не рекомендуется просматривать передачи и фильмы, предназначенные для взрослых, где в изобилии содержится аг</w:t>
      </w:r>
      <w:r w:rsidR="00CD14EB" w:rsidRPr="00FF3E70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рессия, ненормативная лексика, пропагандируется  безнравственное поведение</w:t>
      </w:r>
      <w:r w:rsidR="00FF3E70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703D1E" w:rsidRPr="00BB1002" w:rsidRDefault="00BB1002" w:rsidP="0003776E">
      <w:pPr>
        <w:pStyle w:val="a3"/>
        <w:rPr>
          <w:rFonts w:ascii="Times New Roman" w:hAnsi="Times New Roman" w:cs="Times New Roman"/>
          <w:i/>
        </w:rPr>
      </w:pPr>
      <w:r w:rsidRPr="00BB1002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71120</wp:posOffset>
            </wp:positionV>
            <wp:extent cx="2028825" cy="152146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D1E" w:rsidRPr="00BB1002" w:rsidRDefault="00703D1E" w:rsidP="0003776E">
      <w:pPr>
        <w:pStyle w:val="a3"/>
        <w:rPr>
          <w:rFonts w:ascii="Times New Roman" w:hAnsi="Times New Roman" w:cs="Times New Roman"/>
          <w:i/>
        </w:rPr>
      </w:pPr>
    </w:p>
    <w:p w:rsidR="00703D1E" w:rsidRPr="00FF3E70" w:rsidRDefault="00E244E1" w:rsidP="00BB1002">
      <w:pPr>
        <w:pStyle w:val="a3"/>
        <w:rPr>
          <w:rFonts w:ascii="Arno Pro" w:hAnsi="Arno Pro"/>
          <w:b/>
          <w:i/>
          <w:color w:val="0070C0"/>
          <w:sz w:val="28"/>
          <w:szCs w:val="28"/>
        </w:rPr>
      </w:pPr>
      <w:r w:rsidRPr="00274813">
        <w:rPr>
          <w:rFonts w:ascii="Arno Pro" w:hAnsi="Arno Pro"/>
          <w:b/>
          <w:i/>
          <w:color w:val="31849B" w:themeColor="accent5" w:themeShade="BF"/>
          <w:sz w:val="28"/>
          <w:szCs w:val="28"/>
        </w:rPr>
        <w:t xml:space="preserve">                              </w:t>
      </w:r>
      <w:r w:rsidR="00397533">
        <w:rPr>
          <w:rFonts w:ascii="Arno Pro" w:hAnsi="Arno Pro"/>
          <w:b/>
          <w:i/>
          <w:color w:val="31849B" w:themeColor="accent5" w:themeShade="BF"/>
          <w:sz w:val="28"/>
          <w:szCs w:val="28"/>
        </w:rPr>
        <w:t xml:space="preserve">      </w:t>
      </w:r>
      <w:r w:rsidR="00703D1E" w:rsidRPr="00FF3E7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Берегите </w:t>
      </w:r>
      <w:bookmarkStart w:id="0" w:name="_GoBack"/>
      <w:bookmarkEnd w:id="0"/>
    </w:p>
    <w:p w:rsidR="00703D1E" w:rsidRPr="00FF3E70" w:rsidRDefault="00BB1002" w:rsidP="0003776E">
      <w:pPr>
        <w:pStyle w:val="a3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F3E7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                      </w:t>
      </w:r>
      <w:r w:rsidR="00703D1E" w:rsidRPr="00FF3E70">
        <w:rPr>
          <w:rFonts w:ascii="Times New Roman" w:hAnsi="Times New Roman" w:cs="Times New Roman"/>
          <w:b/>
          <w:i/>
          <w:color w:val="0070C0"/>
          <w:sz w:val="36"/>
          <w:szCs w:val="36"/>
        </w:rPr>
        <w:t>здоровье!</w:t>
      </w:r>
    </w:p>
    <w:p w:rsidR="000F1AA8" w:rsidRPr="00CD14EB" w:rsidRDefault="000F1AA8" w:rsidP="000F1AA8">
      <w:pPr>
        <w:rPr>
          <w:i/>
        </w:rPr>
      </w:pPr>
    </w:p>
    <w:sectPr w:rsidR="000F1AA8" w:rsidRPr="00CD14EB" w:rsidSect="00703D1E">
      <w:pgSz w:w="11906" w:h="16838"/>
      <w:pgMar w:top="1134" w:right="851" w:bottom="567" w:left="1701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18C"/>
    <w:multiLevelType w:val="hybridMultilevel"/>
    <w:tmpl w:val="769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077"/>
    <w:rsid w:val="0003776E"/>
    <w:rsid w:val="000F1AA8"/>
    <w:rsid w:val="001B0137"/>
    <w:rsid w:val="00274813"/>
    <w:rsid w:val="002A2A7C"/>
    <w:rsid w:val="00397533"/>
    <w:rsid w:val="00703D1E"/>
    <w:rsid w:val="007071AC"/>
    <w:rsid w:val="00883C36"/>
    <w:rsid w:val="008A6856"/>
    <w:rsid w:val="008D6077"/>
    <w:rsid w:val="00BB1002"/>
    <w:rsid w:val="00CB2765"/>
    <w:rsid w:val="00CC177F"/>
    <w:rsid w:val="00CD14EB"/>
    <w:rsid w:val="00E244E1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32E4-6180-48DD-9385-CBCFF6AB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11</cp:revision>
  <cp:lastPrinted>2012-01-17T13:43:00Z</cp:lastPrinted>
  <dcterms:created xsi:type="dcterms:W3CDTF">2012-01-17T12:42:00Z</dcterms:created>
  <dcterms:modified xsi:type="dcterms:W3CDTF">2014-04-02T08:41:00Z</dcterms:modified>
</cp:coreProperties>
</file>