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2D" w:rsidRPr="00FB272D" w:rsidRDefault="00FB272D" w:rsidP="00FB272D">
      <w:pPr>
        <w:tabs>
          <w:tab w:val="left" w:pos="3840"/>
        </w:tabs>
        <w:jc w:val="center"/>
        <w:rPr>
          <w:color w:val="0000FF"/>
          <w:sz w:val="32"/>
          <w:szCs w:val="32"/>
        </w:rPr>
      </w:pPr>
      <w:r w:rsidRPr="00FB272D">
        <w:rPr>
          <w:b/>
          <w:color w:val="0000FF"/>
          <w:sz w:val="32"/>
          <w:szCs w:val="32"/>
        </w:rPr>
        <w:t>Общий план изучения семьи</w:t>
      </w:r>
    </w:p>
    <w:p w:rsidR="00FB272D" w:rsidRDefault="00FB272D" w:rsidP="00FB272D">
      <w:pPr>
        <w:tabs>
          <w:tab w:val="left" w:pos="3840"/>
        </w:tabs>
        <w:jc w:val="both"/>
      </w:pPr>
    </w:p>
    <w:p w:rsidR="00FB272D" w:rsidRDefault="00FB272D" w:rsidP="00FB272D">
      <w:pPr>
        <w:numPr>
          <w:ilvl w:val="0"/>
          <w:numId w:val="1"/>
        </w:numPr>
        <w:tabs>
          <w:tab w:val="left" w:pos="3840"/>
        </w:tabs>
        <w:jc w:val="both"/>
      </w:pPr>
      <w:r>
        <w:t>Состав семьи, возраст родителей, их образовательный уровень.</w:t>
      </w:r>
    </w:p>
    <w:p w:rsidR="00FB272D" w:rsidRDefault="00FB272D" w:rsidP="00FB272D">
      <w:pPr>
        <w:numPr>
          <w:ilvl w:val="0"/>
          <w:numId w:val="1"/>
        </w:numPr>
        <w:tabs>
          <w:tab w:val="left" w:pos="3840"/>
        </w:tabs>
        <w:jc w:val="both"/>
      </w:pPr>
      <w:r>
        <w:t>Жилищные и материальные условия</w:t>
      </w:r>
    </w:p>
    <w:p w:rsidR="00FB272D" w:rsidRDefault="00FB272D" w:rsidP="00FB272D">
      <w:pPr>
        <w:numPr>
          <w:ilvl w:val="0"/>
          <w:numId w:val="1"/>
        </w:numPr>
        <w:tabs>
          <w:tab w:val="left" w:pos="3840"/>
        </w:tabs>
        <w:jc w:val="both"/>
      </w:pPr>
      <w:r>
        <w:t>Отношение родителей к своей профессии и общественной деятельности.</w:t>
      </w:r>
    </w:p>
    <w:p w:rsidR="00FB272D" w:rsidRDefault="00FB272D" w:rsidP="00FB272D">
      <w:pPr>
        <w:numPr>
          <w:ilvl w:val="0"/>
          <w:numId w:val="1"/>
        </w:numPr>
        <w:tabs>
          <w:tab w:val="left" w:pos="3840"/>
        </w:tabs>
        <w:jc w:val="both"/>
      </w:pPr>
      <w:r>
        <w:t>Культурный уровень родителей:</w:t>
      </w:r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наличие библиотеки в семье;</w:t>
      </w:r>
      <w:bookmarkStart w:id="0" w:name="_GoBack"/>
      <w:bookmarkEnd w:id="0"/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какие книги читают;</w:t>
      </w:r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следят ли за периодической печатью;</w:t>
      </w:r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посещают ли кино;</w:t>
      </w:r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посещают ли театры и концерты;</w:t>
      </w:r>
    </w:p>
    <w:p w:rsidR="00FB272D" w:rsidRDefault="00FB272D" w:rsidP="00FB272D">
      <w:pPr>
        <w:tabs>
          <w:tab w:val="left" w:pos="3840"/>
        </w:tabs>
        <w:ind w:left="360"/>
        <w:jc w:val="both"/>
      </w:pPr>
      <w:r>
        <w:t>- посещают ли выставки.</w:t>
      </w:r>
    </w:p>
    <w:p w:rsidR="00FB272D" w:rsidRDefault="00FB272D" w:rsidP="00FB272D">
      <w:pPr>
        <w:tabs>
          <w:tab w:val="left" w:pos="3840"/>
        </w:tabs>
        <w:jc w:val="both"/>
      </w:pPr>
      <w:r>
        <w:t>5. Общая семейная атмосфера: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доброжелательная,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неустойчивая,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равнодушная,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гнетущая, недоброжелательная.</w:t>
      </w:r>
    </w:p>
    <w:p w:rsidR="00FB272D" w:rsidRDefault="00FB272D" w:rsidP="00FB272D">
      <w:pPr>
        <w:tabs>
          <w:tab w:val="left" w:pos="3840"/>
        </w:tabs>
        <w:jc w:val="both"/>
      </w:pPr>
      <w:r>
        <w:t>6. Кто из родителей больше всего занимается воспитанием ребенка?</w:t>
      </w:r>
    </w:p>
    <w:p w:rsidR="00FB272D" w:rsidRDefault="00FB272D" w:rsidP="00FB272D">
      <w:pPr>
        <w:tabs>
          <w:tab w:val="left" w:pos="3840"/>
        </w:tabs>
        <w:jc w:val="both"/>
      </w:pPr>
      <w:r>
        <w:t>7. Что родители считают важным в воспитании, развитие каких каче</w:t>
      </w:r>
      <w:proofErr w:type="gramStart"/>
      <w:r>
        <w:t>ств ст</w:t>
      </w:r>
      <w:proofErr w:type="gramEnd"/>
      <w:r>
        <w:t>авят на первый план? ( Послушание, творческую активность, самостоятельность).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8. Что является предметом основной заботы родителей: 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здоровье детей;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развитие умственных способностей;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художественных способностей;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нравственных качеств.</w:t>
      </w:r>
    </w:p>
    <w:p w:rsidR="00FB272D" w:rsidRDefault="00FB272D" w:rsidP="00FB272D">
      <w:pPr>
        <w:tabs>
          <w:tab w:val="left" w:pos="3840"/>
        </w:tabs>
        <w:jc w:val="both"/>
      </w:pPr>
      <w:r>
        <w:t>9. Отношение родителей и других членов семьи к ребенку: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</w:t>
      </w:r>
      <w:proofErr w:type="spellStart"/>
      <w:r>
        <w:t>сверхопекающее</w:t>
      </w:r>
      <w:proofErr w:type="spellEnd"/>
      <w:r>
        <w:t>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ровное, заботливое;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равнодушное;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</w:t>
      </w:r>
      <w:proofErr w:type="gramStart"/>
      <w:r>
        <w:t>подавляющее</w:t>
      </w:r>
      <w:proofErr w:type="gramEnd"/>
      <w:r>
        <w:t xml:space="preserve"> личность ребенка.</w:t>
      </w:r>
    </w:p>
    <w:p w:rsidR="00FB272D" w:rsidRDefault="00FB272D" w:rsidP="00FB272D">
      <w:pPr>
        <w:tabs>
          <w:tab w:val="left" w:pos="3840"/>
        </w:tabs>
        <w:jc w:val="both"/>
      </w:pPr>
      <w:r>
        <w:t>10. Система воспитательных воздействий: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согласованность всех членов семьи в вопросах воспитания;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непоследовательность, наличие конфликтов на почве воспитания; 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отсутствие воспитания как системы целенаправленных воздействий.</w:t>
      </w:r>
    </w:p>
    <w:p w:rsidR="00FB272D" w:rsidRDefault="00FB272D" w:rsidP="00FB272D">
      <w:pPr>
        <w:tabs>
          <w:tab w:val="left" w:pos="3840"/>
        </w:tabs>
        <w:jc w:val="both"/>
      </w:pPr>
      <w:r>
        <w:t>11. Организация совместных форм деятельности в семье: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вовлечение ребенка во все домашние дела и заботы;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эпизодическое возложение на ребенка отдельных обязанностей;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ограждение ребенка от всех событий и дел семейной жизни.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12. Уровень психолого-педагогических знаний и практических умений: </w:t>
      </w:r>
    </w:p>
    <w:p w:rsidR="00FB272D" w:rsidRDefault="00FB272D" w:rsidP="00FB272D">
      <w:pPr>
        <w:tabs>
          <w:tab w:val="left" w:pos="3840"/>
        </w:tabs>
        <w:jc w:val="both"/>
      </w:pPr>
      <w:r>
        <w:t xml:space="preserve">     - наличие определенных знаний и готовность их восполнять;</w:t>
      </w:r>
    </w:p>
    <w:p w:rsidR="00FB272D" w:rsidRDefault="00FB272D" w:rsidP="00FB272D">
      <w:pPr>
        <w:tabs>
          <w:tab w:val="left" w:pos="3840"/>
        </w:tabs>
        <w:ind w:left="540" w:hanging="540"/>
        <w:jc w:val="both"/>
      </w:pPr>
      <w:r>
        <w:t xml:space="preserve">     - ограниченность знаний, но податливость к педагогическому         просвещению; </w:t>
      </w:r>
    </w:p>
    <w:p w:rsidR="00FB272D" w:rsidRDefault="00FB272D" w:rsidP="00FB272D">
      <w:pPr>
        <w:tabs>
          <w:tab w:val="left" w:pos="3840"/>
        </w:tabs>
      </w:pPr>
      <w:r>
        <w:t xml:space="preserve">     - низкий уровень знаний и нежелание задумываться над проблемами </w:t>
      </w:r>
    </w:p>
    <w:p w:rsidR="00FB272D" w:rsidRDefault="00FB272D" w:rsidP="00FB272D">
      <w:pPr>
        <w:tabs>
          <w:tab w:val="left" w:pos="3840"/>
        </w:tabs>
      </w:pPr>
      <w:r>
        <w:t xml:space="preserve">        воспитания.</w:t>
      </w:r>
    </w:p>
    <w:p w:rsidR="00FB272D" w:rsidRDefault="00FB272D" w:rsidP="00FB272D">
      <w:pPr>
        <w:tabs>
          <w:tab w:val="left" w:pos="3840"/>
        </w:tabs>
      </w:pPr>
      <w:r>
        <w:t xml:space="preserve">13. Осуществление </w:t>
      </w:r>
      <w:proofErr w:type="gramStart"/>
      <w:r>
        <w:t>контроля за</w:t>
      </w:r>
      <w:proofErr w:type="gramEnd"/>
      <w:r>
        <w:t xml:space="preserve"> поведением и деятельностью ребенка: </w:t>
      </w:r>
    </w:p>
    <w:p w:rsidR="00FB272D" w:rsidRDefault="00FB272D" w:rsidP="00FB272D">
      <w:pPr>
        <w:tabs>
          <w:tab w:val="left" w:pos="3840"/>
        </w:tabs>
      </w:pPr>
      <w:r>
        <w:t xml:space="preserve">      - систематическое;</w:t>
      </w:r>
    </w:p>
    <w:p w:rsidR="00FB272D" w:rsidRDefault="00FB272D" w:rsidP="00FB272D">
      <w:pPr>
        <w:tabs>
          <w:tab w:val="left" w:pos="3840"/>
        </w:tabs>
      </w:pPr>
      <w:r>
        <w:t xml:space="preserve">      - нерегулярное; </w:t>
      </w:r>
    </w:p>
    <w:p w:rsidR="00FB272D" w:rsidRDefault="00FB272D" w:rsidP="00FB272D">
      <w:pPr>
        <w:tabs>
          <w:tab w:val="left" w:pos="3840"/>
        </w:tabs>
      </w:pPr>
      <w:r>
        <w:t xml:space="preserve">      - полное отсутствие контроля.</w:t>
      </w:r>
    </w:p>
    <w:p w:rsidR="00FB272D" w:rsidRDefault="00FB272D" w:rsidP="00FB272D">
      <w:pPr>
        <w:tabs>
          <w:tab w:val="left" w:pos="3840"/>
        </w:tabs>
      </w:pPr>
      <w:r>
        <w:t xml:space="preserve">14. Отношение к детскому саду: </w:t>
      </w:r>
    </w:p>
    <w:p w:rsidR="00FB272D" w:rsidRDefault="00FB272D" w:rsidP="00FB272D">
      <w:pPr>
        <w:tabs>
          <w:tab w:val="left" w:pos="3840"/>
        </w:tabs>
      </w:pPr>
      <w:r>
        <w:t xml:space="preserve">      - положительное;</w:t>
      </w:r>
    </w:p>
    <w:p w:rsidR="00FB272D" w:rsidRDefault="00FB272D" w:rsidP="00FB272D">
      <w:pPr>
        <w:tabs>
          <w:tab w:val="left" w:pos="3840"/>
        </w:tabs>
      </w:pPr>
      <w:r>
        <w:t xml:space="preserve">      - равнодушное;</w:t>
      </w:r>
    </w:p>
    <w:p w:rsidR="00FB272D" w:rsidRDefault="00FB272D" w:rsidP="00FB272D">
      <w:pPr>
        <w:tabs>
          <w:tab w:val="left" w:pos="3840"/>
        </w:tabs>
      </w:pPr>
      <w:r>
        <w:t xml:space="preserve">      - негативное.</w:t>
      </w:r>
    </w:p>
    <w:p w:rsidR="00FB272D" w:rsidRDefault="00FB272D" w:rsidP="00FB272D">
      <w:pPr>
        <w:tabs>
          <w:tab w:val="left" w:pos="3840"/>
        </w:tabs>
      </w:pPr>
      <w:r>
        <w:t xml:space="preserve">15. Взаимодействие семьи с детским садом: </w:t>
      </w:r>
    </w:p>
    <w:p w:rsidR="00FB272D" w:rsidRDefault="00FB272D" w:rsidP="00FB272D">
      <w:pPr>
        <w:tabs>
          <w:tab w:val="left" w:pos="3840"/>
        </w:tabs>
      </w:pPr>
      <w:r>
        <w:lastRenderedPageBreak/>
        <w:t xml:space="preserve">      - систематическое;</w:t>
      </w:r>
    </w:p>
    <w:p w:rsidR="00FB272D" w:rsidRDefault="00FB272D" w:rsidP="00FB272D">
      <w:pPr>
        <w:tabs>
          <w:tab w:val="left" w:pos="3840"/>
        </w:tabs>
      </w:pPr>
      <w:r>
        <w:t xml:space="preserve">      - эпизодическое;</w:t>
      </w:r>
    </w:p>
    <w:p w:rsidR="00FB272D" w:rsidRDefault="00FB272D" w:rsidP="00FB272D">
      <w:pPr>
        <w:tabs>
          <w:tab w:val="left" w:pos="3840"/>
        </w:tabs>
      </w:pPr>
      <w:r>
        <w:t xml:space="preserve">      - отсутствие взаимодействия.</w:t>
      </w:r>
    </w:p>
    <w:p w:rsidR="00B95BD1" w:rsidRDefault="00B95BD1"/>
    <w:sectPr w:rsidR="00B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6936"/>
    <w:multiLevelType w:val="hybridMultilevel"/>
    <w:tmpl w:val="3846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2D"/>
    <w:rsid w:val="00B95BD1"/>
    <w:rsid w:val="00BD6B2D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2007-01-01T01:55:00Z</dcterms:created>
  <dcterms:modified xsi:type="dcterms:W3CDTF">2007-01-01T01:55:00Z</dcterms:modified>
</cp:coreProperties>
</file>