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7AE" w:rsidRPr="00F16418" w:rsidRDefault="00864115" w:rsidP="00F16418">
      <w:pPr>
        <w:spacing w:after="0" w:line="240" w:lineRule="auto"/>
        <w:ind w:left="284" w:right="991"/>
        <w:jc w:val="both"/>
        <w:rPr>
          <w:rFonts w:ascii="Tahoma" w:hAnsi="Tahoma" w:cs="Tahoma"/>
          <w:color w:val="000000"/>
          <w:sz w:val="28"/>
          <w:szCs w:val="28"/>
        </w:rPr>
      </w:pPr>
      <w:r w:rsidRPr="00F16418">
        <w:rPr>
          <w:noProof/>
          <w:sz w:val="28"/>
          <w:szCs w:val="28"/>
          <w:lang w:eastAsia="ru-RU"/>
        </w:rPr>
        <w:drawing>
          <wp:anchor distT="0" distB="0" distL="114300" distR="114300" simplePos="0" relativeHeight="251658240" behindDoc="1" locked="0" layoutInCell="1" allowOverlap="1" wp14:anchorId="6057905B" wp14:editId="1A49D345">
            <wp:simplePos x="0" y="0"/>
            <wp:positionH relativeFrom="column">
              <wp:posOffset>-1061091</wp:posOffset>
            </wp:positionH>
            <wp:positionV relativeFrom="paragraph">
              <wp:posOffset>-702945</wp:posOffset>
            </wp:positionV>
            <wp:extent cx="7533005" cy="10673715"/>
            <wp:effectExtent l="0" t="0" r="0" b="0"/>
            <wp:wrapNone/>
            <wp:docPr id="4" name="Рисунок 4" descr="ÐÐ°ÑÑÐ¸Ð½ÐºÐ¸ Ð¿Ð¾ Ð·Ð°Ð¿ÑÐ¾ÑÑ ÑÐ°Ð¼ÐºÐ¸ Ð´Ð»Ñ ÑÐµÐºÑÑÐ° ÑÐ¾Ð²ÐµÑÑ Ð»Ð¾Ð³Ð¾Ð¿Ðµ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ÑÐ°Ð¼ÐºÐ¸ Ð´Ð»Ñ ÑÐµÐºÑÑÐ° ÑÐ¾Ð²ÐµÑÑ Ð»Ð¾Ð³Ð¾Ð¿ÐµÐ´Ð°"/>
                    <pic:cNvPicPr>
                      <a:picLocks noChangeAspect="1" noChangeArrowheads="1"/>
                    </pic:cNvPicPr>
                  </pic:nvPicPr>
                  <pic:blipFill>
                    <a:blip r:embed="rId5" cstate="print"/>
                    <a:srcRect/>
                    <a:stretch>
                      <a:fillRect/>
                    </a:stretch>
                  </pic:blipFill>
                  <pic:spPr bwMode="auto">
                    <a:xfrm>
                      <a:off x="0" y="0"/>
                      <a:ext cx="7533005" cy="10673715"/>
                    </a:xfrm>
                    <a:prstGeom prst="rect">
                      <a:avLst/>
                    </a:prstGeom>
                    <a:noFill/>
                    <a:ln w="9525">
                      <a:noFill/>
                      <a:miter lim="800000"/>
                      <a:headEnd/>
                      <a:tailEnd/>
                    </a:ln>
                  </pic:spPr>
                </pic:pic>
              </a:graphicData>
            </a:graphic>
          </wp:anchor>
        </w:drawing>
      </w:r>
    </w:p>
    <w:p w:rsidR="00F16418" w:rsidRPr="00F16418" w:rsidRDefault="00F16418" w:rsidP="00F16418">
      <w:pPr>
        <w:spacing w:after="0"/>
        <w:ind w:left="284" w:right="991"/>
        <w:jc w:val="center"/>
        <w:rPr>
          <w:rFonts w:ascii="Times New Roman" w:hAnsi="Times New Roman" w:cs="Times New Roman"/>
          <w:b/>
          <w:color w:val="000000"/>
          <w:sz w:val="28"/>
          <w:szCs w:val="28"/>
        </w:rPr>
      </w:pPr>
    </w:p>
    <w:p w:rsidR="00ED38D4" w:rsidRPr="00F16418" w:rsidRDefault="00B377AE" w:rsidP="00F16418">
      <w:pPr>
        <w:spacing w:after="0"/>
        <w:ind w:left="284" w:right="991"/>
        <w:jc w:val="center"/>
        <w:rPr>
          <w:rFonts w:ascii="Times New Roman" w:hAnsi="Times New Roman" w:cs="Times New Roman"/>
          <w:b/>
          <w:color w:val="000000"/>
          <w:sz w:val="28"/>
          <w:szCs w:val="28"/>
        </w:rPr>
      </w:pPr>
      <w:r w:rsidRPr="00F16418">
        <w:rPr>
          <w:rFonts w:ascii="Times New Roman" w:hAnsi="Times New Roman" w:cs="Times New Roman"/>
          <w:b/>
          <w:color w:val="000000"/>
          <w:sz w:val="28"/>
          <w:szCs w:val="28"/>
        </w:rPr>
        <w:t>10 правил, которые помогут развить связную речь ребенку</w:t>
      </w:r>
      <w:r w:rsidR="00ED38D4" w:rsidRPr="00F16418">
        <w:rPr>
          <w:rFonts w:ascii="Times New Roman" w:hAnsi="Times New Roman" w:cs="Times New Roman"/>
          <w:b/>
          <w:color w:val="000000"/>
          <w:sz w:val="28"/>
          <w:szCs w:val="28"/>
        </w:rPr>
        <w:t>:</w:t>
      </w:r>
    </w:p>
    <w:p w:rsidR="00ED38D4" w:rsidRPr="00F16418" w:rsidRDefault="00ED38D4" w:rsidP="00F16418">
      <w:pPr>
        <w:spacing w:after="0"/>
        <w:ind w:left="284" w:right="991"/>
        <w:jc w:val="center"/>
        <w:rPr>
          <w:rFonts w:ascii="Times New Roman" w:hAnsi="Times New Roman" w:cs="Times New Roman"/>
          <w:b/>
          <w:color w:val="000000"/>
          <w:sz w:val="28"/>
          <w:szCs w:val="28"/>
        </w:rPr>
      </w:pPr>
      <w:r w:rsidRPr="00F16418">
        <w:rPr>
          <w:rFonts w:ascii="Times New Roman" w:hAnsi="Times New Roman" w:cs="Times New Roman"/>
          <w:b/>
          <w:color w:val="000000"/>
          <w:sz w:val="28"/>
          <w:szCs w:val="28"/>
        </w:rPr>
        <w:t xml:space="preserve"> советы логопеда</w:t>
      </w:r>
    </w:p>
    <w:p w:rsidR="00244764" w:rsidRPr="00F16418" w:rsidRDefault="00B377AE" w:rsidP="00F16418">
      <w:pPr>
        <w:spacing w:after="0" w:line="240" w:lineRule="auto"/>
        <w:ind w:left="284" w:right="991" w:firstLine="708"/>
        <w:jc w:val="both"/>
        <w:rPr>
          <w:rFonts w:ascii="Times New Roman" w:hAnsi="Times New Roman" w:cs="Times New Roman"/>
          <w:color w:val="000000"/>
          <w:sz w:val="28"/>
          <w:szCs w:val="28"/>
        </w:rPr>
      </w:pPr>
      <w:r w:rsidRPr="00F16418">
        <w:rPr>
          <w:rFonts w:ascii="Times New Roman" w:hAnsi="Times New Roman" w:cs="Times New Roman"/>
          <w:color w:val="000000"/>
          <w:sz w:val="28"/>
          <w:szCs w:val="28"/>
        </w:rPr>
        <w:t xml:space="preserve"> Не стоит думать, что помочь развитию связной речи малышу может только специалист. Есть простые правила, которые помогут вам поверить в свои силы, и вы начнете сами заниматься с ребенком. </w:t>
      </w:r>
    </w:p>
    <w:p w:rsidR="00244764" w:rsidRPr="00F16418" w:rsidRDefault="00B377AE" w:rsidP="00F16418">
      <w:pPr>
        <w:spacing w:after="0" w:line="240" w:lineRule="auto"/>
        <w:ind w:left="284" w:right="991" w:firstLine="708"/>
        <w:jc w:val="both"/>
        <w:rPr>
          <w:rFonts w:ascii="Times New Roman" w:hAnsi="Times New Roman" w:cs="Times New Roman"/>
          <w:color w:val="000000"/>
          <w:sz w:val="28"/>
          <w:szCs w:val="28"/>
        </w:rPr>
      </w:pPr>
      <w:r w:rsidRPr="00F16418">
        <w:rPr>
          <w:rFonts w:ascii="Times New Roman" w:hAnsi="Times New Roman" w:cs="Times New Roman"/>
          <w:b/>
          <w:i/>
          <w:color w:val="000000"/>
          <w:sz w:val="28"/>
          <w:szCs w:val="28"/>
        </w:rPr>
        <w:t>Общайтесь с ребенком.</w:t>
      </w:r>
      <w:r w:rsidRPr="00F16418">
        <w:rPr>
          <w:rFonts w:ascii="Times New Roman" w:hAnsi="Times New Roman" w:cs="Times New Roman"/>
          <w:color w:val="000000"/>
          <w:sz w:val="28"/>
          <w:szCs w:val="28"/>
        </w:rPr>
        <w:t xml:space="preserve"> Разговаривайте с ребенком на прогулке, в машине, в автобусе, в магазине, по дороге из детского сада или школы. Отключите мобильный телефон и подарите полчаса времени общению с вашим ребенком. Обращайте внимание ребенка на все, что вас окружает.</w:t>
      </w:r>
    </w:p>
    <w:p w:rsidR="00244764" w:rsidRPr="00F16418" w:rsidRDefault="00B377AE" w:rsidP="00F16418">
      <w:pPr>
        <w:spacing w:after="0" w:line="240" w:lineRule="auto"/>
        <w:ind w:left="284" w:right="991"/>
        <w:jc w:val="both"/>
        <w:rPr>
          <w:rFonts w:ascii="Times New Roman" w:hAnsi="Times New Roman" w:cs="Times New Roman"/>
          <w:color w:val="000000"/>
          <w:sz w:val="28"/>
          <w:szCs w:val="28"/>
        </w:rPr>
      </w:pPr>
      <w:r w:rsidRPr="00F16418">
        <w:rPr>
          <w:rFonts w:ascii="Times New Roman" w:hAnsi="Times New Roman" w:cs="Times New Roman"/>
          <w:color w:val="000000"/>
          <w:sz w:val="28"/>
          <w:szCs w:val="28"/>
        </w:rPr>
        <w:t xml:space="preserve"> Радуйтесь вместе с ребенком его маленьким достижениям и планируйте вместе следующий день.</w:t>
      </w:r>
    </w:p>
    <w:p w:rsidR="00244764" w:rsidRPr="00F16418" w:rsidRDefault="00B377AE" w:rsidP="00F16418">
      <w:pPr>
        <w:spacing w:after="0" w:line="240" w:lineRule="auto"/>
        <w:ind w:left="284" w:right="991" w:firstLine="708"/>
        <w:jc w:val="both"/>
        <w:rPr>
          <w:rFonts w:ascii="Times New Roman" w:hAnsi="Times New Roman" w:cs="Times New Roman"/>
          <w:color w:val="000000"/>
          <w:sz w:val="28"/>
          <w:szCs w:val="28"/>
        </w:rPr>
      </w:pPr>
      <w:r w:rsidRPr="00F16418">
        <w:rPr>
          <w:rFonts w:ascii="Times New Roman" w:hAnsi="Times New Roman" w:cs="Times New Roman"/>
          <w:color w:val="000000"/>
          <w:sz w:val="28"/>
          <w:szCs w:val="28"/>
        </w:rPr>
        <w:t xml:space="preserve"> </w:t>
      </w:r>
      <w:r w:rsidRPr="00F16418">
        <w:rPr>
          <w:rFonts w:ascii="Times New Roman" w:hAnsi="Times New Roman" w:cs="Times New Roman"/>
          <w:b/>
          <w:i/>
          <w:color w:val="000000"/>
          <w:sz w:val="28"/>
          <w:szCs w:val="28"/>
        </w:rPr>
        <w:t>Станьте примером правильной и красивой речи.</w:t>
      </w:r>
      <w:r w:rsidRPr="00F16418">
        <w:rPr>
          <w:rFonts w:ascii="Times New Roman" w:hAnsi="Times New Roman" w:cs="Times New Roman"/>
          <w:color w:val="000000"/>
          <w:sz w:val="28"/>
          <w:szCs w:val="28"/>
        </w:rPr>
        <w:t xml:space="preserve"> У ребенка в раннем возрасте речь развивается в основном по подражанию. Ваш малыш будет употреблять те фразы, которые услышит от вас. Следите за своей речью.</w:t>
      </w:r>
      <w:r w:rsidR="00244764" w:rsidRPr="00F16418">
        <w:rPr>
          <w:rFonts w:ascii="Times New Roman" w:hAnsi="Times New Roman" w:cs="Times New Roman"/>
          <w:color w:val="000000"/>
          <w:sz w:val="28"/>
          <w:szCs w:val="28"/>
        </w:rPr>
        <w:t xml:space="preserve"> </w:t>
      </w:r>
      <w:r w:rsidRPr="00F16418">
        <w:rPr>
          <w:rFonts w:ascii="Times New Roman" w:hAnsi="Times New Roman" w:cs="Times New Roman"/>
          <w:color w:val="000000"/>
          <w:sz w:val="28"/>
          <w:szCs w:val="28"/>
        </w:rPr>
        <w:t xml:space="preserve">Старайтесь говорить с ребенком не спеша, развернутыми предложениями. Избегайте сложных научных терминов, говорите просто и понятно. </w:t>
      </w:r>
    </w:p>
    <w:p w:rsidR="00244764" w:rsidRPr="00F16418" w:rsidRDefault="00B377AE" w:rsidP="00F16418">
      <w:pPr>
        <w:spacing w:after="0" w:line="240" w:lineRule="auto"/>
        <w:ind w:left="284" w:right="991" w:firstLine="708"/>
        <w:jc w:val="both"/>
        <w:rPr>
          <w:rFonts w:ascii="Times New Roman" w:hAnsi="Times New Roman" w:cs="Times New Roman"/>
          <w:color w:val="000000"/>
          <w:sz w:val="28"/>
          <w:szCs w:val="28"/>
        </w:rPr>
      </w:pPr>
      <w:r w:rsidRPr="00F16418">
        <w:rPr>
          <w:rFonts w:ascii="Times New Roman" w:hAnsi="Times New Roman" w:cs="Times New Roman"/>
          <w:b/>
          <w:color w:val="000000"/>
          <w:sz w:val="28"/>
          <w:szCs w:val="28"/>
        </w:rPr>
        <w:t>Отвечайте на вопросы ребенка.</w:t>
      </w:r>
      <w:r w:rsidRPr="00F16418">
        <w:rPr>
          <w:rFonts w:ascii="Times New Roman" w:hAnsi="Times New Roman" w:cs="Times New Roman"/>
          <w:color w:val="000000"/>
          <w:sz w:val="28"/>
          <w:szCs w:val="28"/>
        </w:rPr>
        <w:t xml:space="preserve"> Дети задают очень много вопросов. К возрасту пяти лет малышей можно назвать «почемучками». На все «почему?», «как?», «когда?» нужно найти время ответить. Не игнорируйте вопросы ребенка и постарайтесь найти достойные ответы. </w:t>
      </w:r>
    </w:p>
    <w:p w:rsidR="00244764" w:rsidRPr="00F16418" w:rsidRDefault="00B377AE" w:rsidP="00F16418">
      <w:pPr>
        <w:spacing w:after="0" w:line="240" w:lineRule="auto"/>
        <w:ind w:left="284" w:right="991" w:firstLine="708"/>
        <w:jc w:val="both"/>
        <w:rPr>
          <w:rFonts w:ascii="Times New Roman" w:hAnsi="Times New Roman" w:cs="Times New Roman"/>
          <w:color w:val="000000"/>
          <w:sz w:val="28"/>
          <w:szCs w:val="28"/>
        </w:rPr>
      </w:pPr>
      <w:r w:rsidRPr="00F16418">
        <w:rPr>
          <w:rFonts w:ascii="Times New Roman" w:hAnsi="Times New Roman" w:cs="Times New Roman"/>
          <w:b/>
          <w:i/>
          <w:color w:val="000000"/>
          <w:sz w:val="28"/>
          <w:szCs w:val="28"/>
        </w:rPr>
        <w:t>Читайте книги ребенку</w:t>
      </w:r>
      <w:r w:rsidRPr="00F16418">
        <w:rPr>
          <w:rFonts w:ascii="Times New Roman" w:hAnsi="Times New Roman" w:cs="Times New Roman"/>
          <w:color w:val="000000"/>
          <w:sz w:val="28"/>
          <w:szCs w:val="28"/>
        </w:rPr>
        <w:t xml:space="preserve">. Каждый день читайте книги ребенку и не только перед сном. Лучше выбрать книгу вместе с малышом. Помните, что во время чтения вас не должны отвлекать, ребенок должен видеть, что чтение вам очень интересно. </w:t>
      </w:r>
    </w:p>
    <w:p w:rsidR="00244764" w:rsidRPr="00F16418" w:rsidRDefault="00B377AE" w:rsidP="00F16418">
      <w:pPr>
        <w:spacing w:after="0" w:line="240" w:lineRule="auto"/>
        <w:ind w:left="284" w:right="991" w:firstLine="708"/>
        <w:jc w:val="both"/>
        <w:rPr>
          <w:rFonts w:ascii="Times New Roman" w:hAnsi="Times New Roman" w:cs="Times New Roman"/>
          <w:color w:val="000000"/>
          <w:sz w:val="28"/>
          <w:szCs w:val="28"/>
        </w:rPr>
      </w:pPr>
      <w:r w:rsidRPr="00F16418">
        <w:rPr>
          <w:rFonts w:ascii="Times New Roman" w:hAnsi="Times New Roman" w:cs="Times New Roman"/>
          <w:b/>
          <w:i/>
          <w:color w:val="000000"/>
          <w:sz w:val="28"/>
          <w:szCs w:val="28"/>
        </w:rPr>
        <w:t>Учите пересказывать.</w:t>
      </w:r>
      <w:r w:rsidRPr="00F16418">
        <w:rPr>
          <w:rFonts w:ascii="Times New Roman" w:hAnsi="Times New Roman" w:cs="Times New Roman"/>
          <w:color w:val="000000"/>
          <w:sz w:val="28"/>
          <w:szCs w:val="28"/>
        </w:rPr>
        <w:t xml:space="preserve"> Важно не просто прочитать книгу, необходимо понять ее содержание. После того, как вы прочитали сказку или рассказ, попросите ребенка рассказать, что он запомнил. Если малыш затрудняется, помогите ему или перескажите сами. Вскоре малыш попробует сам пересказать любимую сказку.</w:t>
      </w:r>
    </w:p>
    <w:p w:rsidR="00F16418" w:rsidRDefault="00B377AE" w:rsidP="00F16418">
      <w:pPr>
        <w:spacing w:after="0" w:line="240" w:lineRule="auto"/>
        <w:ind w:left="284" w:right="991"/>
        <w:jc w:val="both"/>
        <w:rPr>
          <w:rFonts w:ascii="Times New Roman" w:hAnsi="Times New Roman" w:cs="Times New Roman"/>
          <w:color w:val="000000"/>
          <w:sz w:val="28"/>
          <w:szCs w:val="28"/>
        </w:rPr>
      </w:pPr>
      <w:r w:rsidRPr="00F16418">
        <w:rPr>
          <w:rFonts w:ascii="Times New Roman" w:hAnsi="Times New Roman" w:cs="Times New Roman"/>
          <w:color w:val="000000"/>
          <w:sz w:val="28"/>
          <w:szCs w:val="28"/>
        </w:rPr>
        <w:t xml:space="preserve"> </w:t>
      </w:r>
      <w:r w:rsidR="00244764" w:rsidRPr="00F16418">
        <w:rPr>
          <w:rFonts w:ascii="Times New Roman" w:hAnsi="Times New Roman" w:cs="Times New Roman"/>
          <w:color w:val="000000"/>
          <w:sz w:val="28"/>
          <w:szCs w:val="28"/>
        </w:rPr>
        <w:tab/>
      </w:r>
      <w:r w:rsidRPr="00F16418">
        <w:rPr>
          <w:rFonts w:ascii="Times New Roman" w:hAnsi="Times New Roman" w:cs="Times New Roman"/>
          <w:b/>
          <w:i/>
          <w:color w:val="000000"/>
          <w:sz w:val="28"/>
          <w:szCs w:val="28"/>
        </w:rPr>
        <w:t>Рассматривайте иллюстрации в книгах.</w:t>
      </w:r>
      <w:r w:rsidRPr="00F16418">
        <w:rPr>
          <w:rFonts w:ascii="Times New Roman" w:hAnsi="Times New Roman" w:cs="Times New Roman"/>
          <w:color w:val="000000"/>
          <w:sz w:val="28"/>
          <w:szCs w:val="28"/>
        </w:rPr>
        <w:t xml:space="preserve"> Дети младшего возраста любят книги с яркими картинками. Школьники также предпочтут читать произведение с иллюстрациями. Не теряйте возможности развивать связную речь с готовым материалом. Внимательно рассмотрите иллюстрации, назовите главных героев, обратите внимание на одежду героев, чем занимаются, что </w:t>
      </w:r>
      <w:r w:rsidR="00F16418">
        <w:rPr>
          <w:rFonts w:ascii="Times New Roman" w:hAnsi="Times New Roman" w:cs="Times New Roman"/>
          <w:color w:val="000000"/>
          <w:sz w:val="28"/>
          <w:szCs w:val="28"/>
        </w:rPr>
        <w:t xml:space="preserve">  </w:t>
      </w:r>
    </w:p>
    <w:p w:rsidR="00244764" w:rsidRPr="00F16418" w:rsidRDefault="00F16418" w:rsidP="00F16418">
      <w:pPr>
        <w:spacing w:after="0" w:line="240" w:lineRule="auto"/>
        <w:ind w:left="284" w:right="99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377AE" w:rsidRPr="00F16418">
        <w:rPr>
          <w:rFonts w:ascii="Times New Roman" w:hAnsi="Times New Roman" w:cs="Times New Roman"/>
          <w:color w:val="000000"/>
          <w:sz w:val="28"/>
          <w:szCs w:val="28"/>
        </w:rPr>
        <w:t xml:space="preserve">находится вокруг них. </w:t>
      </w:r>
    </w:p>
    <w:p w:rsidR="00F16418" w:rsidRDefault="00F16418" w:rsidP="00F16418">
      <w:pPr>
        <w:spacing w:after="0" w:line="240" w:lineRule="auto"/>
        <w:ind w:left="284" w:right="991" w:firstLine="708"/>
        <w:jc w:val="both"/>
        <w:rPr>
          <w:rFonts w:ascii="Times New Roman" w:hAnsi="Times New Roman" w:cs="Times New Roman"/>
          <w:b/>
          <w:color w:val="000000"/>
          <w:sz w:val="28"/>
          <w:szCs w:val="28"/>
        </w:rPr>
      </w:pPr>
    </w:p>
    <w:p w:rsidR="00F16418" w:rsidRDefault="00F16418" w:rsidP="00F16418">
      <w:pPr>
        <w:spacing w:after="0" w:line="240" w:lineRule="auto"/>
        <w:ind w:left="284" w:right="991" w:firstLine="708"/>
        <w:jc w:val="both"/>
        <w:rPr>
          <w:rFonts w:ascii="Times New Roman" w:hAnsi="Times New Roman" w:cs="Times New Roman"/>
          <w:b/>
          <w:color w:val="000000"/>
          <w:sz w:val="28"/>
          <w:szCs w:val="28"/>
        </w:rPr>
      </w:pPr>
      <w:bookmarkStart w:id="0" w:name="_GoBack"/>
      <w:r w:rsidRPr="00F16418">
        <w:rPr>
          <w:noProof/>
          <w:sz w:val="28"/>
          <w:szCs w:val="28"/>
          <w:lang w:eastAsia="ru-RU"/>
        </w:rPr>
        <w:lastRenderedPageBreak/>
        <w:drawing>
          <wp:anchor distT="0" distB="0" distL="114300" distR="114300" simplePos="0" relativeHeight="251660288" behindDoc="1" locked="0" layoutInCell="1" allowOverlap="1" wp14:anchorId="3C868634" wp14:editId="0FD75B20">
            <wp:simplePos x="0" y="0"/>
            <wp:positionH relativeFrom="column">
              <wp:posOffset>-1115060</wp:posOffset>
            </wp:positionH>
            <wp:positionV relativeFrom="paragraph">
              <wp:posOffset>-713740</wp:posOffset>
            </wp:positionV>
            <wp:extent cx="7533005" cy="10673715"/>
            <wp:effectExtent l="0" t="0" r="0" b="0"/>
            <wp:wrapNone/>
            <wp:docPr id="1" name="Рисунок 1" descr="ÐÐ°ÑÑÐ¸Ð½ÐºÐ¸ Ð¿Ð¾ Ð·Ð°Ð¿ÑÐ¾ÑÑ ÑÐ°Ð¼ÐºÐ¸ Ð´Ð»Ñ ÑÐµÐºÑÑÐ° ÑÐ¾Ð²ÐµÑÑ Ð»Ð¾Ð³Ð¾Ð¿Ðµ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ÑÐ°Ð¼ÐºÐ¸ Ð´Ð»Ñ ÑÐµÐºÑÑÐ° ÑÐ¾Ð²ÐµÑÑ Ð»Ð¾Ð³Ð¾Ð¿ÐµÐ´Ð°"/>
                    <pic:cNvPicPr>
                      <a:picLocks noChangeAspect="1" noChangeArrowheads="1"/>
                    </pic:cNvPicPr>
                  </pic:nvPicPr>
                  <pic:blipFill>
                    <a:blip r:embed="rId5" cstate="print"/>
                    <a:srcRect/>
                    <a:stretch>
                      <a:fillRect/>
                    </a:stretch>
                  </pic:blipFill>
                  <pic:spPr bwMode="auto">
                    <a:xfrm>
                      <a:off x="0" y="0"/>
                      <a:ext cx="7533005" cy="10673715"/>
                    </a:xfrm>
                    <a:prstGeom prst="rect">
                      <a:avLst/>
                    </a:prstGeom>
                    <a:noFill/>
                    <a:ln w="9525">
                      <a:noFill/>
                      <a:miter lim="800000"/>
                      <a:headEnd/>
                      <a:tailEnd/>
                    </a:ln>
                  </pic:spPr>
                </pic:pic>
              </a:graphicData>
            </a:graphic>
          </wp:anchor>
        </w:drawing>
      </w:r>
      <w:bookmarkEnd w:id="0"/>
    </w:p>
    <w:p w:rsidR="00F16418" w:rsidRDefault="00F16418" w:rsidP="00F16418">
      <w:pPr>
        <w:spacing w:after="0" w:line="240" w:lineRule="auto"/>
        <w:ind w:left="284" w:right="991" w:firstLine="708"/>
        <w:jc w:val="both"/>
        <w:rPr>
          <w:rFonts w:ascii="Times New Roman" w:hAnsi="Times New Roman" w:cs="Times New Roman"/>
          <w:b/>
          <w:color w:val="000000"/>
          <w:sz w:val="28"/>
          <w:szCs w:val="28"/>
        </w:rPr>
      </w:pPr>
    </w:p>
    <w:p w:rsidR="00F16418" w:rsidRDefault="00F16418" w:rsidP="00F16418">
      <w:pPr>
        <w:spacing w:after="0" w:line="240" w:lineRule="auto"/>
        <w:ind w:left="284" w:right="991" w:firstLine="708"/>
        <w:jc w:val="both"/>
        <w:rPr>
          <w:rFonts w:ascii="Times New Roman" w:hAnsi="Times New Roman" w:cs="Times New Roman"/>
          <w:b/>
          <w:color w:val="000000"/>
          <w:sz w:val="28"/>
          <w:szCs w:val="28"/>
        </w:rPr>
      </w:pPr>
    </w:p>
    <w:p w:rsidR="00244764" w:rsidRPr="00F16418" w:rsidRDefault="00B377AE" w:rsidP="00F16418">
      <w:pPr>
        <w:spacing w:after="0" w:line="240" w:lineRule="auto"/>
        <w:ind w:left="284" w:right="991" w:firstLine="708"/>
        <w:jc w:val="both"/>
        <w:rPr>
          <w:rFonts w:ascii="Times New Roman" w:hAnsi="Times New Roman" w:cs="Times New Roman"/>
          <w:color w:val="000000"/>
          <w:sz w:val="28"/>
          <w:szCs w:val="28"/>
        </w:rPr>
      </w:pPr>
      <w:r w:rsidRPr="00F16418">
        <w:rPr>
          <w:rFonts w:ascii="Times New Roman" w:hAnsi="Times New Roman" w:cs="Times New Roman"/>
          <w:b/>
          <w:color w:val="000000"/>
          <w:sz w:val="28"/>
          <w:szCs w:val="28"/>
        </w:rPr>
        <w:t>Фантазируйте вместе с малышом.</w:t>
      </w:r>
      <w:r w:rsidRPr="00F16418">
        <w:rPr>
          <w:rFonts w:ascii="Times New Roman" w:hAnsi="Times New Roman" w:cs="Times New Roman"/>
          <w:color w:val="000000"/>
          <w:sz w:val="28"/>
          <w:szCs w:val="28"/>
        </w:rPr>
        <w:t xml:space="preserve"> Придумывайте свои маленькие истории, можно из жизни ребенка. Дети обожают, когда они сами становятся героями сказки. Если вы сможете увлечь малыша, он сам начнет пытаться сочинять.</w:t>
      </w:r>
    </w:p>
    <w:p w:rsidR="00F16418" w:rsidRPr="00F16418" w:rsidRDefault="00B377AE" w:rsidP="00F16418">
      <w:pPr>
        <w:spacing w:after="0" w:line="240" w:lineRule="auto"/>
        <w:ind w:left="284" w:right="991" w:firstLine="708"/>
        <w:jc w:val="both"/>
        <w:rPr>
          <w:rFonts w:ascii="Times New Roman" w:hAnsi="Times New Roman" w:cs="Times New Roman"/>
          <w:color w:val="000000"/>
          <w:sz w:val="28"/>
          <w:szCs w:val="28"/>
        </w:rPr>
      </w:pPr>
      <w:r w:rsidRPr="00F16418">
        <w:rPr>
          <w:rFonts w:ascii="Times New Roman" w:hAnsi="Times New Roman" w:cs="Times New Roman"/>
          <w:color w:val="000000"/>
          <w:sz w:val="28"/>
          <w:szCs w:val="28"/>
        </w:rPr>
        <w:t xml:space="preserve"> </w:t>
      </w:r>
      <w:r w:rsidRPr="00F16418">
        <w:rPr>
          <w:rFonts w:ascii="Times New Roman" w:hAnsi="Times New Roman" w:cs="Times New Roman"/>
          <w:b/>
          <w:i/>
          <w:color w:val="000000"/>
          <w:sz w:val="28"/>
          <w:szCs w:val="28"/>
        </w:rPr>
        <w:t>Путешествуйте с ребенком.</w:t>
      </w:r>
      <w:r w:rsidRPr="00F16418">
        <w:rPr>
          <w:rFonts w:ascii="Times New Roman" w:hAnsi="Times New Roman" w:cs="Times New Roman"/>
          <w:color w:val="000000"/>
          <w:sz w:val="28"/>
          <w:szCs w:val="28"/>
        </w:rPr>
        <w:t xml:space="preserve"> Разнообразие впечатлений стимулирует развитие связной речи. Не упускайте возможности поговорить с ребенком во время путешествия. Рассказывайте ребенку о том, куда вы едите, чем вы будете заниматься. Не забывайте фотографироваться с ребенком и обязательно проявляйте снимки. Вместе с ребенком рассматривайте фотографии и составляйте рассказ о вашем путешествии. А когда к вам придут гости, попросите малыша самостоятельно по фотографиям рассказать эту историю.</w:t>
      </w:r>
    </w:p>
    <w:p w:rsidR="00244764" w:rsidRPr="00F16418" w:rsidRDefault="00B377AE" w:rsidP="00F16418">
      <w:pPr>
        <w:spacing w:after="0" w:line="240" w:lineRule="auto"/>
        <w:ind w:left="284" w:right="991" w:firstLine="708"/>
        <w:jc w:val="both"/>
        <w:rPr>
          <w:rFonts w:ascii="Times New Roman" w:hAnsi="Times New Roman" w:cs="Times New Roman"/>
          <w:color w:val="000000"/>
          <w:sz w:val="28"/>
          <w:szCs w:val="28"/>
        </w:rPr>
      </w:pPr>
      <w:r w:rsidRPr="00F16418">
        <w:rPr>
          <w:rFonts w:ascii="Times New Roman" w:hAnsi="Times New Roman" w:cs="Times New Roman"/>
          <w:color w:val="000000"/>
          <w:sz w:val="28"/>
          <w:szCs w:val="28"/>
        </w:rPr>
        <w:t xml:space="preserve"> </w:t>
      </w:r>
    </w:p>
    <w:p w:rsidR="00244764" w:rsidRPr="00F16418" w:rsidRDefault="00B377AE" w:rsidP="00F16418">
      <w:pPr>
        <w:spacing w:after="0" w:line="240" w:lineRule="auto"/>
        <w:ind w:left="284" w:right="991" w:firstLine="708"/>
        <w:jc w:val="both"/>
        <w:rPr>
          <w:rFonts w:ascii="Times New Roman" w:hAnsi="Times New Roman" w:cs="Times New Roman"/>
          <w:color w:val="000000"/>
          <w:sz w:val="28"/>
          <w:szCs w:val="28"/>
        </w:rPr>
      </w:pPr>
      <w:r w:rsidRPr="00F16418">
        <w:rPr>
          <w:rFonts w:ascii="Times New Roman" w:hAnsi="Times New Roman" w:cs="Times New Roman"/>
          <w:b/>
          <w:i/>
          <w:color w:val="000000"/>
          <w:sz w:val="28"/>
          <w:szCs w:val="28"/>
        </w:rPr>
        <w:t>Консультации специалистов.</w:t>
      </w:r>
      <w:r w:rsidRPr="00F16418">
        <w:rPr>
          <w:rFonts w:ascii="Times New Roman" w:hAnsi="Times New Roman" w:cs="Times New Roman"/>
          <w:color w:val="000000"/>
          <w:sz w:val="28"/>
          <w:szCs w:val="28"/>
        </w:rPr>
        <w:t xml:space="preserve"> Если ребенок избегает общения, у него не получается ответить даже на простые вопросы, значит вам необходимо проконсультироваться со специалистами. В первую очередь обратитесь к учителю-логопеду, психологу и неврологу. Следуйте указаниям педагогов и врачей. </w:t>
      </w:r>
    </w:p>
    <w:p w:rsidR="005727C6" w:rsidRPr="00F16418" w:rsidRDefault="00B377AE" w:rsidP="00F16418">
      <w:pPr>
        <w:spacing w:after="0" w:line="240" w:lineRule="auto"/>
        <w:ind w:left="284" w:right="991" w:firstLine="708"/>
        <w:rPr>
          <w:rFonts w:ascii="Times New Roman" w:hAnsi="Times New Roman" w:cs="Times New Roman"/>
          <w:color w:val="000000"/>
          <w:sz w:val="28"/>
          <w:szCs w:val="28"/>
        </w:rPr>
      </w:pPr>
      <w:r w:rsidRPr="00F16418">
        <w:rPr>
          <w:rFonts w:ascii="Times New Roman" w:hAnsi="Times New Roman" w:cs="Times New Roman"/>
          <w:color w:val="000000"/>
          <w:sz w:val="28"/>
          <w:szCs w:val="28"/>
        </w:rPr>
        <w:t>Обращайте внимание на развитие связной речи ребенка, уделяйте время на свободное общение с малышом, полюбите разговаривать с ребенком. Если у вас получится следовать предложенным правилам, тогда и связная речь ребенка будет развиваться правильно.</w:t>
      </w:r>
      <w:r w:rsidRPr="00F16418">
        <w:rPr>
          <w:rFonts w:ascii="Times New Roman" w:hAnsi="Times New Roman" w:cs="Times New Roman"/>
          <w:color w:val="000000"/>
          <w:sz w:val="28"/>
          <w:szCs w:val="28"/>
        </w:rPr>
        <w:br/>
      </w:r>
      <w:r w:rsidR="00244764" w:rsidRPr="00F16418">
        <w:rPr>
          <w:rFonts w:ascii="Times New Roman" w:hAnsi="Times New Roman" w:cs="Times New Roman"/>
          <w:color w:val="000000"/>
          <w:sz w:val="28"/>
          <w:szCs w:val="28"/>
        </w:rPr>
        <w:t xml:space="preserve">                      Успехов в общении с вашими детьми!</w:t>
      </w:r>
    </w:p>
    <w:p w:rsidR="00F16418" w:rsidRPr="00F16418" w:rsidRDefault="00F16418">
      <w:pPr>
        <w:spacing w:after="0" w:line="240" w:lineRule="auto"/>
        <w:ind w:left="284" w:right="991" w:firstLine="708"/>
        <w:rPr>
          <w:rFonts w:ascii="Times New Roman" w:hAnsi="Times New Roman" w:cs="Times New Roman"/>
          <w:color w:val="000000"/>
          <w:sz w:val="28"/>
          <w:szCs w:val="28"/>
        </w:rPr>
      </w:pPr>
    </w:p>
    <w:sectPr w:rsidR="00F16418" w:rsidRPr="00F16418" w:rsidSect="00572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B377AE"/>
    <w:rsid w:val="00064DA9"/>
    <w:rsid w:val="00071330"/>
    <w:rsid w:val="001C37FD"/>
    <w:rsid w:val="002206D0"/>
    <w:rsid w:val="00244764"/>
    <w:rsid w:val="00245AA1"/>
    <w:rsid w:val="002C1638"/>
    <w:rsid w:val="003A0A2E"/>
    <w:rsid w:val="005727C6"/>
    <w:rsid w:val="0077559B"/>
    <w:rsid w:val="00853651"/>
    <w:rsid w:val="00864115"/>
    <w:rsid w:val="008E7001"/>
    <w:rsid w:val="00B377AE"/>
    <w:rsid w:val="00C746EB"/>
    <w:rsid w:val="00ED38D4"/>
    <w:rsid w:val="00F16418"/>
    <w:rsid w:val="00FF7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7C6"/>
  </w:style>
  <w:style w:type="paragraph" w:styleId="1">
    <w:name w:val="heading 1"/>
    <w:basedOn w:val="a"/>
    <w:link w:val="10"/>
    <w:uiPriority w:val="9"/>
    <w:qFormat/>
    <w:rsid w:val="00B377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7AE"/>
    <w:rPr>
      <w:rFonts w:ascii="Times New Roman" w:eastAsia="Times New Roman" w:hAnsi="Times New Roman" w:cs="Times New Roman"/>
      <w:b/>
      <w:bCs/>
      <w:kern w:val="36"/>
      <w:sz w:val="48"/>
      <w:szCs w:val="48"/>
      <w:lang w:eastAsia="ru-RU"/>
    </w:rPr>
  </w:style>
  <w:style w:type="character" w:customStyle="1" w:styleId="11">
    <w:name w:val="Дата1"/>
    <w:basedOn w:val="a0"/>
    <w:rsid w:val="00B377AE"/>
  </w:style>
  <w:style w:type="paragraph" w:styleId="a3">
    <w:name w:val="Normal (Web)"/>
    <w:basedOn w:val="a"/>
    <w:uiPriority w:val="99"/>
    <w:semiHidden/>
    <w:unhideWhenUsed/>
    <w:rsid w:val="00B37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377AE"/>
    <w:rPr>
      <w:i/>
      <w:iCs/>
    </w:rPr>
  </w:style>
  <w:style w:type="paragraph" w:styleId="a5">
    <w:name w:val="Balloon Text"/>
    <w:basedOn w:val="a"/>
    <w:link w:val="a6"/>
    <w:uiPriority w:val="99"/>
    <w:semiHidden/>
    <w:unhideWhenUsed/>
    <w:rsid w:val="008641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4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394109">
      <w:bodyDiv w:val="1"/>
      <w:marLeft w:val="0"/>
      <w:marRight w:val="0"/>
      <w:marTop w:val="0"/>
      <w:marBottom w:val="0"/>
      <w:divBdr>
        <w:top w:val="none" w:sz="0" w:space="0" w:color="auto"/>
        <w:left w:val="none" w:sz="0" w:space="0" w:color="auto"/>
        <w:bottom w:val="none" w:sz="0" w:space="0" w:color="auto"/>
        <w:right w:val="none" w:sz="0" w:space="0" w:color="auto"/>
      </w:divBdr>
      <w:divsChild>
        <w:div w:id="1860393918">
          <w:marLeft w:val="0"/>
          <w:marRight w:val="0"/>
          <w:marTop w:val="0"/>
          <w:marBottom w:val="0"/>
          <w:divBdr>
            <w:top w:val="none" w:sz="0" w:space="0" w:color="auto"/>
            <w:left w:val="none" w:sz="0" w:space="0" w:color="auto"/>
            <w:bottom w:val="none" w:sz="0" w:space="0" w:color="auto"/>
            <w:right w:val="none" w:sz="0" w:space="0" w:color="auto"/>
          </w:divBdr>
        </w:div>
        <w:div w:id="465127839">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509</Words>
  <Characters>2906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наташка</dc:creator>
  <cp:keywords/>
  <dc:description/>
  <cp:lastModifiedBy>ADMIN</cp:lastModifiedBy>
  <cp:revision>12</cp:revision>
  <cp:lastPrinted>2019-04-26T08:13:00Z</cp:lastPrinted>
  <dcterms:created xsi:type="dcterms:W3CDTF">2019-04-17T17:23:00Z</dcterms:created>
  <dcterms:modified xsi:type="dcterms:W3CDTF">2019-05-03T09:10:00Z</dcterms:modified>
</cp:coreProperties>
</file>