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DC" w:rsidRPr="008B24AA" w:rsidRDefault="009F52DC" w:rsidP="009F52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9F52DC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9F52DC" w:rsidRPr="009F52DC" w:rsidRDefault="009F52DC" w:rsidP="009F52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</w:pPr>
      <w:r w:rsidRPr="009F52DC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 xml:space="preserve">«Если у вас </w:t>
      </w:r>
      <w:proofErr w:type="spellStart"/>
      <w:r w:rsidRPr="009F52DC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>неговорящий</w:t>
      </w:r>
      <w:proofErr w:type="spellEnd"/>
      <w:r w:rsidRPr="009F52DC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32"/>
          <w:lang w:eastAsia="ru-RU"/>
        </w:rPr>
        <w:t xml:space="preserve"> ребенок»</w:t>
      </w:r>
    </w:p>
    <w:p w:rsidR="009F52DC" w:rsidRDefault="009F52DC" w:rsidP="009F52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B24AA" w:rsidRDefault="008B24AA" w:rsidP="008B24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Все чаще за советом к  логопеду обращ</w:t>
      </w:r>
      <w:r w:rsidRPr="008B24AA">
        <w:rPr>
          <w:color w:val="111111"/>
          <w:sz w:val="28"/>
          <w:szCs w:val="28"/>
          <w:shd w:val="clear" w:color="auto" w:fill="FFFFFF"/>
        </w:rPr>
        <w:t>аются </w:t>
      </w:r>
      <w:r w:rsidRPr="008B24A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8B24AA">
        <w:rPr>
          <w:color w:val="111111"/>
          <w:sz w:val="28"/>
          <w:szCs w:val="28"/>
          <w:shd w:val="clear" w:color="auto" w:fill="FFFFFF"/>
        </w:rPr>
        <w:t>, обеспокоенные тем, что их </w:t>
      </w:r>
      <w:r w:rsidRPr="008B24A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>
        <w:rPr>
          <w:color w:val="111111"/>
          <w:sz w:val="28"/>
          <w:szCs w:val="28"/>
          <w:shd w:val="clear" w:color="auto" w:fill="FFFFFF"/>
        </w:rPr>
        <w:t> 2-3</w:t>
      </w:r>
      <w:r w:rsidRPr="008B24AA">
        <w:rPr>
          <w:color w:val="111111"/>
          <w:sz w:val="28"/>
          <w:szCs w:val="28"/>
          <w:shd w:val="clear" w:color="auto" w:fill="FFFFFF"/>
        </w:rPr>
        <w:t xml:space="preserve"> лет до сих пор не говорит. К сожалению, увеличение числа детей с задержками речевого развития становится не очень утешительной тенденцией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 </w:t>
      </w:r>
      <w:r w:rsidR="009F52DC" w:rsidRPr="008B24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Родители </w:t>
      </w:r>
      <w:r w:rsidR="009F52DC" w:rsidRPr="008B24AA">
        <w:rPr>
          <w:color w:val="000000"/>
          <w:sz w:val="28"/>
          <w:szCs w:val="28"/>
        </w:rPr>
        <w:t xml:space="preserve">по-разному относятся к такой ситуации. </w:t>
      </w:r>
      <w:proofErr w:type="gramStart"/>
      <w:r w:rsidR="009F52DC" w:rsidRPr="008B24AA">
        <w:rPr>
          <w:color w:val="000000"/>
          <w:sz w:val="28"/>
          <w:szCs w:val="28"/>
        </w:rPr>
        <w:t xml:space="preserve">Одни не видят проблемы в том, что ребенок </w:t>
      </w:r>
      <w:r>
        <w:rPr>
          <w:color w:val="000000"/>
          <w:sz w:val="28"/>
          <w:szCs w:val="28"/>
        </w:rPr>
        <w:t>молчит, д</w:t>
      </w:r>
      <w:r w:rsidR="009F52DC" w:rsidRPr="008B24AA">
        <w:rPr>
          <w:color w:val="000000"/>
          <w:sz w:val="28"/>
          <w:szCs w:val="28"/>
        </w:rPr>
        <w:t>ругие родители, напротив, много читают, ищут выход из ситуации, но, четко следуя советам, не могут или не хотят признать, что у всех детей разные старто</w:t>
      </w:r>
      <w:r w:rsidR="0073380B">
        <w:rPr>
          <w:color w:val="000000"/>
          <w:sz w:val="28"/>
          <w:szCs w:val="28"/>
        </w:rPr>
        <w:t>вые возможности, и удивляются: я</w:t>
      </w:r>
      <w:r w:rsidR="009F52DC" w:rsidRPr="008B24AA">
        <w:rPr>
          <w:color w:val="000000"/>
          <w:sz w:val="28"/>
          <w:szCs w:val="28"/>
        </w:rPr>
        <w:t xml:space="preserve"> все делаю, как рекомендуется: не сюсюкаю, говорю полными словами, много </w:t>
      </w:r>
      <w:r w:rsidR="0073380B">
        <w:rPr>
          <w:color w:val="000000"/>
          <w:sz w:val="28"/>
          <w:szCs w:val="28"/>
        </w:rPr>
        <w:t>читаю, а</w:t>
      </w:r>
      <w:r w:rsidR="009F52DC" w:rsidRPr="008B24AA">
        <w:rPr>
          <w:color w:val="000000"/>
          <w:sz w:val="28"/>
          <w:szCs w:val="28"/>
        </w:rPr>
        <w:t xml:space="preserve"> он по-прежнему молчит.</w:t>
      </w:r>
      <w:proofErr w:type="gramEnd"/>
      <w:r w:rsidR="009F52DC" w:rsidRPr="008B24AA">
        <w:rPr>
          <w:color w:val="000000"/>
          <w:sz w:val="28"/>
          <w:szCs w:val="28"/>
        </w:rPr>
        <w:t xml:space="preserve"> Таким родителям приходится объяснять, что они награждают ребенка непосильной работой. Да, один малыш встанет на ножки и легко потопает сам, без посторонней помощи, а другой будет долго ходить по стенке, и ему придется специально формировать, корригировать походку. Так же и с речью. Если родитель видит, что ребенок не справляется, он должен помочь ему, облегчить задачу. </w:t>
      </w:r>
      <w:r>
        <w:rPr>
          <w:color w:val="000000"/>
          <w:sz w:val="28"/>
          <w:szCs w:val="28"/>
        </w:rPr>
        <w:t xml:space="preserve">В результате подобных бесед </w:t>
      </w:r>
      <w:r w:rsidRPr="008B24AA">
        <w:rPr>
          <w:color w:val="000000"/>
          <w:sz w:val="28"/>
          <w:szCs w:val="28"/>
        </w:rPr>
        <w:t xml:space="preserve"> составлены рекомендации для родителей, чьи</w:t>
      </w:r>
      <w:r>
        <w:rPr>
          <w:color w:val="000000"/>
          <w:sz w:val="28"/>
          <w:szCs w:val="28"/>
        </w:rPr>
        <w:t xml:space="preserve"> дети долго не могут заговорить.</w:t>
      </w:r>
    </w:p>
    <w:p w:rsidR="009F52DC" w:rsidRPr="008B24AA" w:rsidRDefault="009F52DC" w:rsidP="008B24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F52DC" w:rsidRPr="008B24AA" w:rsidRDefault="009F52DC" w:rsidP="008B24A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</w:pPr>
      <w:bookmarkStart w:id="0" w:name="svety-roditelyam-negovoryaschego-rebenka"/>
      <w:bookmarkEnd w:id="0"/>
      <w:r w:rsidRPr="008B24AA"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  <w:t>С</w:t>
      </w:r>
      <w:r w:rsidR="008B24AA" w:rsidRPr="008B24AA"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  <w:t>о</w:t>
      </w:r>
      <w:r w:rsidRPr="008B24AA"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  <w:t xml:space="preserve">веты родителям </w:t>
      </w:r>
      <w:proofErr w:type="spellStart"/>
      <w:r w:rsidRPr="008B24AA"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  <w:t>неговорящего</w:t>
      </w:r>
      <w:proofErr w:type="spellEnd"/>
      <w:r w:rsidRPr="008B24AA">
        <w:rPr>
          <w:rFonts w:ascii="Times New Roman" w:hAnsi="Times New Roman" w:cs="Times New Roman"/>
          <w:bCs w:val="0"/>
          <w:i/>
          <w:color w:val="000000"/>
          <w:sz w:val="28"/>
          <w:szCs w:val="28"/>
        </w:rPr>
        <w:t xml:space="preserve"> ребенка</w:t>
      </w:r>
    </w:p>
    <w:p w:rsidR="008B24AA" w:rsidRPr="008B24AA" w:rsidRDefault="008B24AA" w:rsidP="008B24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>Больше говорите с ребенком, озвучивая все действия (кормление, одевание, купание), комментируя окружающее, не боясь повторения одних и тех же слов, произносите их четко, терпеливо, доброжелательно.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>Развивайте понимание речи, используя простые инструкции типа "Дай ручку", "Где ножка?" Опирайтесь на то, что ребенку доступно. Неоднократно повторяйте уже усвоенное.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Используйте в речи наряду с полными словами их упрощенные варианты: машина — </w:t>
      </w:r>
      <w:proofErr w:type="spellStart"/>
      <w:r w:rsidRPr="008B24AA">
        <w:rPr>
          <w:rFonts w:ascii="Times New Roman" w:hAnsi="Times New Roman" w:cs="Times New Roman"/>
          <w:color w:val="000000"/>
          <w:sz w:val="28"/>
          <w:szCs w:val="28"/>
        </w:rPr>
        <w:t>би-би</w:t>
      </w:r>
      <w:proofErr w:type="spellEnd"/>
      <w:r w:rsidRPr="008B24AA">
        <w:rPr>
          <w:rFonts w:ascii="Times New Roman" w:hAnsi="Times New Roman" w:cs="Times New Roman"/>
          <w:color w:val="000000"/>
          <w:sz w:val="28"/>
          <w:szCs w:val="28"/>
        </w:rPr>
        <w:t xml:space="preserve">, кукла — </w:t>
      </w:r>
      <w:proofErr w:type="spellStart"/>
      <w:r w:rsidRPr="008B24AA">
        <w:rPr>
          <w:rFonts w:ascii="Times New Roman" w:hAnsi="Times New Roman" w:cs="Times New Roman"/>
          <w:color w:val="000000"/>
          <w:sz w:val="28"/>
          <w:szCs w:val="28"/>
        </w:rPr>
        <w:t>ля-ля</w:t>
      </w:r>
      <w:proofErr w:type="spellEnd"/>
      <w:r w:rsidRPr="008B24AA">
        <w:rPr>
          <w:rFonts w:ascii="Times New Roman" w:hAnsi="Times New Roman" w:cs="Times New Roman"/>
          <w:color w:val="000000"/>
          <w:sz w:val="28"/>
          <w:szCs w:val="28"/>
        </w:rPr>
        <w:t>, упал — бах.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 xml:space="preserve">Пойте ребенку перед сном. </w:t>
      </w:r>
    </w:p>
    <w:p w:rsidR="0073380B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80B">
        <w:rPr>
          <w:rFonts w:ascii="Times New Roman" w:hAnsi="Times New Roman" w:cs="Times New Roman"/>
          <w:color w:val="000000"/>
          <w:sz w:val="28"/>
          <w:szCs w:val="28"/>
        </w:rPr>
        <w:t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</w:t>
      </w:r>
      <w:r w:rsidR="0073380B" w:rsidRPr="0073380B">
        <w:rPr>
          <w:rFonts w:ascii="Times New Roman" w:hAnsi="Times New Roman" w:cs="Times New Roman"/>
          <w:color w:val="000000"/>
          <w:sz w:val="28"/>
          <w:szCs w:val="28"/>
        </w:rPr>
        <w:t>овместных игр (прятки — ку-ку, п</w:t>
      </w:r>
      <w:r w:rsidRPr="0073380B">
        <w:rPr>
          <w:rFonts w:ascii="Times New Roman" w:hAnsi="Times New Roman" w:cs="Times New Roman"/>
          <w:color w:val="000000"/>
          <w:sz w:val="28"/>
          <w:szCs w:val="28"/>
        </w:rPr>
        <w:t xml:space="preserve">аровозик — </w:t>
      </w:r>
      <w:proofErr w:type="spellStart"/>
      <w:proofErr w:type="gramStart"/>
      <w:r w:rsidRPr="0073380B">
        <w:rPr>
          <w:rFonts w:ascii="Times New Roman" w:hAnsi="Times New Roman" w:cs="Times New Roman"/>
          <w:color w:val="000000"/>
          <w:sz w:val="28"/>
          <w:szCs w:val="28"/>
        </w:rPr>
        <w:t>ту-ту</w:t>
      </w:r>
      <w:proofErr w:type="spellEnd"/>
      <w:proofErr w:type="gramEnd"/>
      <w:r w:rsidRPr="0073380B">
        <w:rPr>
          <w:rFonts w:ascii="Times New Roman" w:hAnsi="Times New Roman" w:cs="Times New Roman"/>
          <w:color w:val="000000"/>
          <w:sz w:val="28"/>
          <w:szCs w:val="28"/>
        </w:rPr>
        <w:t xml:space="preserve">). Можно вместе удивляться </w:t>
      </w:r>
      <w:proofErr w:type="gramStart"/>
      <w:r w:rsidRPr="0073380B">
        <w:rPr>
          <w:rFonts w:ascii="Times New Roman" w:hAnsi="Times New Roman" w:cs="Times New Roman"/>
          <w:color w:val="000000"/>
          <w:sz w:val="28"/>
          <w:szCs w:val="28"/>
        </w:rPr>
        <w:t>увиденному</w:t>
      </w:r>
      <w:proofErr w:type="gramEnd"/>
      <w:r w:rsidRPr="0073380B">
        <w:rPr>
          <w:rFonts w:ascii="Times New Roman" w:hAnsi="Times New Roman" w:cs="Times New Roman"/>
          <w:color w:val="000000"/>
          <w:sz w:val="28"/>
          <w:szCs w:val="28"/>
        </w:rPr>
        <w:t>: "</w:t>
      </w:r>
      <w:proofErr w:type="gramStart"/>
      <w:r w:rsidRPr="0073380B">
        <w:rPr>
          <w:rFonts w:ascii="Times New Roman" w:hAnsi="Times New Roman" w:cs="Times New Roman"/>
          <w:color w:val="000000"/>
          <w:sz w:val="28"/>
          <w:szCs w:val="28"/>
        </w:rPr>
        <w:t>Ух</w:t>
      </w:r>
      <w:proofErr w:type="gramEnd"/>
      <w:r w:rsidRPr="0073380B">
        <w:rPr>
          <w:rFonts w:ascii="Times New Roman" w:hAnsi="Times New Roman" w:cs="Times New Roman"/>
          <w:color w:val="000000"/>
          <w:sz w:val="28"/>
          <w:szCs w:val="28"/>
        </w:rPr>
        <w:t xml:space="preserve"> ты"! Первые слова, произносимые на эмоциональном фоне, могут быть междометиями: ой, ай, ух. </w:t>
      </w:r>
    </w:p>
    <w:p w:rsidR="009F52DC" w:rsidRPr="0073380B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380B">
        <w:rPr>
          <w:rFonts w:ascii="Times New Roman" w:hAnsi="Times New Roman" w:cs="Times New Roman"/>
          <w:color w:val="000000"/>
          <w:sz w:val="28"/>
          <w:szCs w:val="28"/>
        </w:rPr>
        <w:t>Почаще</w:t>
      </w:r>
      <w:proofErr w:type="gramEnd"/>
      <w:r w:rsidRPr="0073380B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рассказывайте, читайте первые детские сказки, стихи. Побуждайте досказывать слова по мере речевой возможности.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>Не перегружайте ребен</w:t>
      </w:r>
      <w:r w:rsidR="0073380B">
        <w:rPr>
          <w:rFonts w:ascii="Times New Roman" w:hAnsi="Times New Roman" w:cs="Times New Roman"/>
          <w:color w:val="000000"/>
          <w:sz w:val="28"/>
          <w:szCs w:val="28"/>
        </w:rPr>
        <w:t>ка телевизионной, видео</w:t>
      </w:r>
      <w:r w:rsidRPr="008B24AA">
        <w:rPr>
          <w:rFonts w:ascii="Times New Roman" w:hAnsi="Times New Roman" w:cs="Times New Roman"/>
          <w:color w:val="000000"/>
          <w:sz w:val="28"/>
          <w:szCs w:val="28"/>
        </w:rPr>
        <w:t>информацией. При чтении сокращайте текст до понятных фраз.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>Не говорите при ребенке о его отставании.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3380B">
        <w:rPr>
          <w:rFonts w:ascii="Times New Roman" w:hAnsi="Times New Roman" w:cs="Times New Roman"/>
          <w:color w:val="000000"/>
          <w:sz w:val="28"/>
          <w:szCs w:val="28"/>
        </w:rPr>
        <w:t>Учите</w:t>
      </w:r>
      <w:r w:rsidRPr="008B24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80B">
        <w:rPr>
          <w:rFonts w:ascii="Times New Roman" w:hAnsi="Times New Roman" w:cs="Times New Roman"/>
          <w:color w:val="000000"/>
          <w:sz w:val="28"/>
          <w:szCs w:val="28"/>
        </w:rPr>
        <w:t xml:space="preserve">ребенка </w:t>
      </w:r>
      <w:r w:rsidRPr="008B24AA">
        <w:rPr>
          <w:rFonts w:ascii="Times New Roman" w:hAnsi="Times New Roman" w:cs="Times New Roman"/>
          <w:color w:val="000000"/>
          <w:sz w:val="28"/>
          <w:szCs w:val="28"/>
        </w:rPr>
        <w:t>различать предметы по размеру (большой — маленький); соотносить цвета, форму (да</w:t>
      </w:r>
      <w:r w:rsidR="0073380B">
        <w:rPr>
          <w:rFonts w:ascii="Times New Roman" w:hAnsi="Times New Roman" w:cs="Times New Roman"/>
          <w:color w:val="000000"/>
          <w:sz w:val="28"/>
          <w:szCs w:val="28"/>
        </w:rPr>
        <w:t xml:space="preserve">й такой же); количество (один - </w:t>
      </w:r>
      <w:r w:rsidRPr="008B24AA">
        <w:rPr>
          <w:rFonts w:ascii="Times New Roman" w:hAnsi="Times New Roman" w:cs="Times New Roman"/>
          <w:color w:val="000000"/>
          <w:sz w:val="28"/>
          <w:szCs w:val="28"/>
        </w:rPr>
        <w:t>много).</w:t>
      </w:r>
      <w:proofErr w:type="gramEnd"/>
    </w:p>
    <w:p w:rsidR="009F52DC" w:rsidRPr="008B24AA" w:rsidRDefault="009F52DC" w:rsidP="008B24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24AA">
        <w:rPr>
          <w:rFonts w:ascii="Times New Roman" w:hAnsi="Times New Roman" w:cs="Times New Roman"/>
          <w:color w:val="000000"/>
          <w:sz w:val="28"/>
          <w:szCs w:val="28"/>
        </w:rPr>
        <w:t>Проводите массаж пальчиков рук и ладошек, игры типа "</w:t>
      </w:r>
      <w:proofErr w:type="spellStart"/>
      <w:proofErr w:type="gramStart"/>
      <w:r w:rsidRPr="008B24AA">
        <w:rPr>
          <w:rFonts w:ascii="Times New Roman" w:hAnsi="Times New Roman" w:cs="Times New Roman"/>
          <w:color w:val="000000"/>
          <w:sz w:val="28"/>
          <w:szCs w:val="28"/>
        </w:rPr>
        <w:t>Сорока-белобока</w:t>
      </w:r>
      <w:proofErr w:type="spellEnd"/>
      <w:proofErr w:type="gramEnd"/>
      <w:r w:rsidRPr="008B24AA"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5A2501" w:rsidRDefault="005A2501" w:rsidP="0073380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80B" w:rsidRDefault="0073380B" w:rsidP="0073380B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Удачи вам в общении с вашим ребенком!</w:t>
      </w:r>
    </w:p>
    <w:p w:rsidR="00DB3C8D" w:rsidRDefault="00DB3C8D" w:rsidP="0073380B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3C8D" w:rsidRPr="008B24AA" w:rsidRDefault="00DB3C8D" w:rsidP="0073380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148425"/>
            <wp:effectExtent l="19050" t="0" r="3175" b="0"/>
            <wp:docPr id="3" name="Рисунок 3" descr="ÐÐ°ÑÑÐ¸Ð½ÐºÐ¸ Ð¿Ð¾ Ð·Ð°Ð¿ÑÐ¾ÑÑ Ð°Ð½Ð¸Ð¼Ð°ÑÐºÐ¸ Ð´ÐµÑÐ¸  Ð² Ð´ÐµÑÑÐ°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°Ð½Ð¸Ð¼Ð°ÑÐºÐ¸ Ð´ÐµÑÐ¸  Ð² Ð´ÐµÑÑÐ°Ð´Ñ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C8D" w:rsidRPr="008B24AA" w:rsidSect="005A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C07"/>
    <w:multiLevelType w:val="multilevel"/>
    <w:tmpl w:val="C2A4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2DC"/>
    <w:rsid w:val="005A2501"/>
    <w:rsid w:val="0073380B"/>
    <w:rsid w:val="008B24AA"/>
    <w:rsid w:val="009F52DC"/>
    <w:rsid w:val="00DB3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01"/>
  </w:style>
  <w:style w:type="paragraph" w:styleId="1">
    <w:name w:val="heading 1"/>
    <w:basedOn w:val="a"/>
    <w:link w:val="10"/>
    <w:uiPriority w:val="9"/>
    <w:qFormat/>
    <w:rsid w:val="009F5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F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2D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F5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9F52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наташка</cp:lastModifiedBy>
  <cp:revision>4</cp:revision>
  <dcterms:created xsi:type="dcterms:W3CDTF">2019-02-05T16:56:00Z</dcterms:created>
  <dcterms:modified xsi:type="dcterms:W3CDTF">2019-02-05T18:52:00Z</dcterms:modified>
</cp:coreProperties>
</file>