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D0F" w:rsidRPr="00897275" w:rsidRDefault="00C00D0F" w:rsidP="00C00D0F">
      <w:pPr>
        <w:pStyle w:val="a3"/>
        <w:spacing w:before="0" w:beforeAutospacing="0" w:after="300" w:afterAutospacing="0"/>
        <w:jc w:val="both"/>
        <w:textAlignment w:val="baseline"/>
        <w:rPr>
          <w:color w:val="000000" w:themeColor="text1"/>
          <w:sz w:val="36"/>
          <w:szCs w:val="36"/>
        </w:rPr>
      </w:pPr>
      <w:r w:rsidRPr="00897275">
        <w:rPr>
          <w:color w:val="000000" w:themeColor="text1"/>
          <w:sz w:val="36"/>
          <w:szCs w:val="36"/>
        </w:rPr>
        <w:t xml:space="preserve"> </w:t>
      </w:r>
      <w:r>
        <w:rPr>
          <w:color w:val="000000" w:themeColor="text1"/>
          <w:sz w:val="36"/>
          <w:szCs w:val="36"/>
        </w:rPr>
        <w:t xml:space="preserve">                 </w:t>
      </w:r>
      <w:r w:rsidRPr="00897275">
        <w:rPr>
          <w:color w:val="000000" w:themeColor="text1"/>
          <w:sz w:val="36"/>
          <w:szCs w:val="36"/>
        </w:rPr>
        <w:t>Профилактика пьянства и алкоголизма</w:t>
      </w:r>
    </w:p>
    <w:p w:rsidR="00C00D0F" w:rsidRPr="00283BA3" w:rsidRDefault="00C00D0F" w:rsidP="00C00D0F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283BA3">
        <w:rPr>
          <w:color w:val="000000" w:themeColor="text1"/>
          <w:sz w:val="28"/>
          <w:szCs w:val="28"/>
        </w:rPr>
        <w:t>Здоровье населения – одно из главных условий эффективной реализации национальной стратегии устойчивого социально-экономического развития Республики Беларусь.</w:t>
      </w:r>
    </w:p>
    <w:p w:rsidR="00C00D0F" w:rsidRPr="00283BA3" w:rsidRDefault="00C00D0F" w:rsidP="00C00D0F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283BA3">
        <w:rPr>
          <w:color w:val="000000" w:themeColor="text1"/>
          <w:sz w:val="28"/>
          <w:szCs w:val="28"/>
        </w:rPr>
        <w:t xml:space="preserve">Вместе с тем в стране продолжает оставаться ряд проблем, несущих серьезную угрозу стабильности и развитию общества, здоровью и благополучию нации. Одной из них, значимой по масштабам своего распространения, величине экономических, демографических и нравственных потерь, является </w:t>
      </w:r>
      <w:r w:rsidRPr="00283BA3">
        <w:rPr>
          <w:rStyle w:val="a4"/>
          <w:color w:val="000000" w:themeColor="text1"/>
          <w:sz w:val="28"/>
          <w:szCs w:val="28"/>
          <w:bdr w:val="none" w:sz="0" w:space="0" w:color="auto" w:frame="1"/>
        </w:rPr>
        <w:t>пьянство и алкоголизм.</w:t>
      </w:r>
    </w:p>
    <w:p w:rsidR="00C00D0F" w:rsidRPr="00283BA3" w:rsidRDefault="00C00D0F" w:rsidP="00C00D0F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283BA3">
        <w:rPr>
          <w:color w:val="000000" w:themeColor="text1"/>
          <w:sz w:val="28"/>
          <w:szCs w:val="28"/>
        </w:rPr>
        <w:t xml:space="preserve">Профилактикой пьянства, алкоголизма и наркомании в Республике Беларусь непосредственно занимается </w:t>
      </w:r>
      <w:r w:rsidRPr="00283BA3">
        <w:rPr>
          <w:rStyle w:val="a4"/>
          <w:color w:val="000000" w:themeColor="text1"/>
          <w:sz w:val="28"/>
          <w:szCs w:val="28"/>
          <w:bdr w:val="none" w:sz="0" w:space="0" w:color="auto" w:frame="1"/>
        </w:rPr>
        <w:t>наркологическая служба</w:t>
      </w:r>
      <w:r w:rsidRPr="00283BA3">
        <w:rPr>
          <w:color w:val="000000" w:themeColor="text1"/>
          <w:sz w:val="28"/>
          <w:szCs w:val="28"/>
        </w:rPr>
        <w:t>, входящая в систему Министерства здравоохранения. Она взаимодействует не только с органами милиции и здравоохранения, но и с другими министерствами, ведомствами, общественными организациями.</w:t>
      </w:r>
    </w:p>
    <w:p w:rsidR="00C00D0F" w:rsidRPr="00283BA3" w:rsidRDefault="00C00D0F" w:rsidP="00C00D0F">
      <w:pPr>
        <w:shd w:val="clear" w:color="auto" w:fill="FFFFFF"/>
        <w:spacing w:line="4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3B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Профилактика алкоголизма является очень важной и необходимой задачей, ведь легче предупредить и предотвратить, чем бороться с последствиями. Профилактика зависимости от алкоголя подразделяется на три вида: </w:t>
      </w:r>
      <w:proofErr w:type="gramStart"/>
      <w:r w:rsidRPr="00283BA3">
        <w:rPr>
          <w:rFonts w:ascii="Times New Roman" w:hAnsi="Times New Roman" w:cs="Times New Roman"/>
          <w:color w:val="000000" w:themeColor="text1"/>
          <w:sz w:val="28"/>
          <w:szCs w:val="28"/>
        </w:rPr>
        <w:t>Первичная</w:t>
      </w:r>
      <w:proofErr w:type="gramEnd"/>
      <w:r w:rsidRPr="00283B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проводится в форме беседы, просмотра мотивирующих видеороликов, прослушивания курса интервью с людьми, которые ранее употребляли алкоголь.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83B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Вторичная - представляет собой встречи и беседы с людьми, которые на данный момент проходят лечение от алкоголизма, с членами их семьи, которые должны всячески поддерживать и помогать людям с зависимостью, а также им самим нужна психологическая помощь и поддержка, так как борьба с пьянством в семье – это сложный и длительный процесс. </w:t>
      </w:r>
      <w:proofErr w:type="gramStart"/>
      <w:r w:rsidRPr="00283BA3">
        <w:rPr>
          <w:rFonts w:ascii="Times New Roman" w:hAnsi="Times New Roman" w:cs="Times New Roman"/>
          <w:color w:val="000000" w:themeColor="text1"/>
          <w:sz w:val="28"/>
          <w:szCs w:val="28"/>
        </w:rPr>
        <w:t>Третичная</w:t>
      </w:r>
      <w:proofErr w:type="gramEnd"/>
      <w:r w:rsidRPr="00283B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посещение зависимыми от алкоголя обществ и групп анонимных алкоголиков. Людям, которые пытаются избавиться от алкоголизма, необходимо постоянно говорить о своих проблемах и переживаниях, однако очень часто им сложно найти человека, который может их выслушать и не осудит, поможет справиться с проблемой и поделится своим опытом. С этой целью и создаются общества анонимных алкоголиков, где люди беседуют друг с другом, делятся своими переживаниями. Особое внимание уделяется профилактике алкоголизма среди несовершеннолетних. Профилактические мероприятия для </w:t>
      </w:r>
      <w:r w:rsidRPr="00283BA3">
        <w:rPr>
          <w:rFonts w:ascii="Times New Roman" w:hAnsi="Times New Roman" w:cs="Times New Roman"/>
          <w:sz w:val="28"/>
          <w:szCs w:val="28"/>
        </w:rPr>
        <w:t xml:space="preserve">несовершеннолетних должны проводиться с учетом возрастных особенностей. </w:t>
      </w:r>
    </w:p>
    <w:p w:rsidR="00FB721B" w:rsidRDefault="00FB721B"/>
    <w:sectPr w:rsidR="00FB721B" w:rsidSect="00FB72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C00D0F"/>
    <w:rsid w:val="00546521"/>
    <w:rsid w:val="00C00D0F"/>
    <w:rsid w:val="00FB72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D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C00D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qFormat/>
    <w:rsid w:val="00C00D0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1848</Characters>
  <Application>Microsoft Office Word</Application>
  <DocSecurity>0</DocSecurity>
  <Lines>15</Lines>
  <Paragraphs>4</Paragraphs>
  <ScaleCrop>false</ScaleCrop>
  <Company/>
  <LinksUpToDate>false</LinksUpToDate>
  <CharactersWithSpaces>2168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2</cp:revision>
  <dcterms:created xsi:type="dcterms:W3CDTF">2019-01-24T09:31:00Z</dcterms:created>
  <dcterms:modified xsi:type="dcterms:W3CDTF">2019-01-24T09:31:00Z</dcterms:modified>
</cp:coreProperties>
</file>