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DC" w:rsidRPr="005109DC" w:rsidRDefault="005109DC" w:rsidP="00BA5D49">
      <w:pPr>
        <w:ind w:left="-284" w:right="708" w:firstLine="851"/>
        <w:jc w:val="center"/>
        <w:rPr>
          <w:b/>
          <w:noProof/>
          <w:color w:val="000000" w:themeColor="text1"/>
          <w:sz w:val="40"/>
          <w:szCs w:val="40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93FCCD" wp14:editId="465600B7">
            <wp:simplePos x="0" y="0"/>
            <wp:positionH relativeFrom="column">
              <wp:posOffset>-1114144</wp:posOffset>
            </wp:positionH>
            <wp:positionV relativeFrom="paragraph">
              <wp:posOffset>-780017</wp:posOffset>
            </wp:positionV>
            <wp:extent cx="7549116" cy="10717530"/>
            <wp:effectExtent l="0" t="0" r="0" b="7620"/>
            <wp:wrapNone/>
            <wp:docPr id="5" name="Рисунок 5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9DC">
        <w:rPr>
          <w:b/>
          <w:noProof/>
          <w:color w:val="000000" w:themeColor="text1"/>
          <w:sz w:val="40"/>
          <w:szCs w:val="40"/>
          <w:lang w:eastAsia="ru-RU"/>
        </w:rPr>
        <w:t>Безопасность ребенка на прогулке в зимний период</w:t>
      </w:r>
    </w:p>
    <w:p w:rsidR="005109DC" w:rsidRPr="005109DC" w:rsidRDefault="005109DC" w:rsidP="005109DC">
      <w:pPr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5109DC">
        <w:rPr>
          <w:b/>
          <w:i/>
          <w:noProof/>
          <w:color w:val="000000" w:themeColor="text1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109DC" w:rsidRPr="005109DC" w:rsidRDefault="005109DC" w:rsidP="005109DC">
      <w:pPr>
        <w:ind w:left="-284" w:right="708" w:firstLine="851"/>
        <w:jc w:val="both"/>
        <w:rPr>
          <w:b/>
          <w:noProof/>
          <w:color w:val="000000" w:themeColor="text1"/>
          <w:sz w:val="40"/>
          <w:szCs w:val="40"/>
          <w:lang w:eastAsia="ru-RU"/>
        </w:rPr>
      </w:pPr>
      <w:r w:rsidRPr="005109DC">
        <w:rPr>
          <w:b/>
          <w:i/>
          <w:noProof/>
          <w:color w:val="000000" w:themeColor="text1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5109DC" w:rsidRPr="005109DC" w:rsidRDefault="005109DC" w:rsidP="00BA5D49">
      <w:pPr>
        <w:ind w:left="-284" w:right="708" w:firstLine="851"/>
        <w:jc w:val="center"/>
        <w:rPr>
          <w:b/>
          <w:noProof/>
          <w:color w:val="000000" w:themeColor="text1"/>
          <w:sz w:val="40"/>
          <w:szCs w:val="40"/>
          <w:lang w:eastAsia="ru-RU"/>
        </w:rPr>
      </w:pPr>
      <w:r w:rsidRPr="005109DC">
        <w:rPr>
          <w:b/>
          <w:noProof/>
          <w:color w:val="000000" w:themeColor="text1"/>
          <w:sz w:val="40"/>
          <w:szCs w:val="40"/>
          <w:lang w:eastAsia="ru-RU"/>
        </w:rPr>
        <w:t>Одежда для зимней прогулки</w:t>
      </w:r>
    </w:p>
    <w:p w:rsidR="00BA5D49" w:rsidRDefault="005109DC" w:rsidP="00BA5D49">
      <w:pPr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5109DC">
        <w:rPr>
          <w:b/>
          <w:i/>
          <w:noProof/>
          <w:color w:val="000000" w:themeColor="text1"/>
          <w:sz w:val="28"/>
          <w:szCs w:val="28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</w:t>
      </w:r>
    </w:p>
    <w:p w:rsidR="00BA5D49" w:rsidRPr="00BA5D49" w:rsidRDefault="00BA5D49" w:rsidP="00BA5D49">
      <w:pPr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Избежать перегрева ребенка можно при помощи термобелья. В синтетическом белье ребенок не вспотеет, так как этот материал отлично отводит влагу. А шерстяное термобелье избавит от необходимости надевать на кроху толстые теплые свитеры. В таком термокомплекте малыш будет и утеплен, и защищен от коварного врага прогулки – пота.</w:t>
      </w:r>
    </w:p>
    <w:p w:rsidR="005109DC" w:rsidRPr="005109DC" w:rsidRDefault="00BA5D49" w:rsidP="005109DC">
      <w:pPr>
        <w:ind w:left="-284" w:right="708" w:firstLine="851"/>
        <w:jc w:val="both"/>
        <w:rPr>
          <w:b/>
          <w:noProof/>
          <w:color w:val="000000" w:themeColor="text1"/>
          <w:sz w:val="40"/>
          <w:szCs w:val="40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Для подготовки к зимней прогулке родителям важно следовать правилу: на активного ребенка следует надевать на один предмет одежды меньше, чем на себя, а на лежащего в коляске – на один больше. Это позволит в первом случае не перегреться, а во втором – не замерзнуть.</w:t>
      </w:r>
      <w:bookmarkStart w:id="0" w:name="_GoBack"/>
      <w:bookmarkEnd w:id="0"/>
    </w:p>
    <w:p w:rsidR="005109DC" w:rsidRPr="005109DC" w:rsidRDefault="005109DC" w:rsidP="005109DC">
      <w:pPr>
        <w:ind w:left="-284" w:right="708" w:firstLine="851"/>
        <w:jc w:val="both"/>
        <w:rPr>
          <w:b/>
          <w:noProof/>
          <w:color w:val="000000" w:themeColor="text1"/>
          <w:sz w:val="40"/>
          <w:szCs w:val="40"/>
          <w:lang w:eastAsia="ru-RU"/>
        </w:rPr>
      </w:pPr>
      <w:r w:rsidRPr="00BA5D49">
        <w:rPr>
          <w:b/>
          <w:noProof/>
          <w:color w:val="000000" w:themeColor="text1"/>
          <w:sz w:val="32"/>
          <w:szCs w:val="32"/>
          <w:lang w:eastAsia="ru-RU"/>
        </w:rPr>
        <w:t>Детская зимняя одежда должна быть: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теплой;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легкой;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водонепроницаемой;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со светоотражающими элементами;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не громоздкой;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не стесняющей движений;</w:t>
      </w:r>
    </w:p>
    <w:p w:rsidR="005109DC" w:rsidRPr="00BA5D49" w:rsidRDefault="005109DC" w:rsidP="00BA5D49">
      <w:pPr>
        <w:spacing w:after="0"/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непродуваемой;</w:t>
      </w:r>
    </w:p>
    <w:p w:rsidR="005109DC" w:rsidRPr="00BA5D49" w:rsidRDefault="005109DC" w:rsidP="005109DC">
      <w:pPr>
        <w:ind w:left="-284" w:right="708" w:firstLine="851"/>
        <w:jc w:val="both"/>
        <w:rPr>
          <w:b/>
          <w:i/>
          <w:noProof/>
          <w:color w:val="000000" w:themeColor="text1"/>
          <w:sz w:val="28"/>
          <w:szCs w:val="28"/>
          <w:lang w:eastAsia="ru-RU"/>
        </w:rPr>
      </w:pPr>
      <w:r w:rsidRPr="00BA5D49">
        <w:rPr>
          <w:b/>
          <w:i/>
          <w:noProof/>
          <w:color w:val="000000" w:themeColor="text1"/>
          <w:sz w:val="28"/>
          <w:szCs w:val="28"/>
          <w:lang w:eastAsia="ru-RU"/>
        </w:rPr>
        <w:t>из экологических материалов.</w:t>
      </w:r>
    </w:p>
    <w:p w:rsidR="00BA5D49" w:rsidRPr="00BA5D49" w:rsidRDefault="00BA5D49">
      <w:pPr>
        <w:ind w:left="-284" w:right="708" w:firstLine="851"/>
        <w:jc w:val="both"/>
        <w:rPr>
          <w:i/>
          <w:sz w:val="28"/>
          <w:szCs w:val="28"/>
        </w:rPr>
      </w:pPr>
    </w:p>
    <w:sectPr w:rsidR="00BA5D49" w:rsidRPr="00BA5D49" w:rsidSect="001B5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EA" w:rsidRDefault="00ED55EA">
      <w:pPr>
        <w:spacing w:after="0" w:line="240" w:lineRule="auto"/>
      </w:pPr>
      <w:r>
        <w:separator/>
      </w:r>
    </w:p>
  </w:endnote>
  <w:endnote w:type="continuationSeparator" w:id="0">
    <w:p w:rsidR="00ED55EA" w:rsidRDefault="00ED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EA" w:rsidRDefault="00ED55EA">
      <w:pPr>
        <w:spacing w:after="0" w:line="240" w:lineRule="auto"/>
      </w:pPr>
      <w:r>
        <w:separator/>
      </w:r>
    </w:p>
  </w:footnote>
  <w:footnote w:type="continuationSeparator" w:id="0">
    <w:p w:rsidR="00ED55EA" w:rsidRDefault="00ED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ED5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FE"/>
    <w:rsid w:val="000268FE"/>
    <w:rsid w:val="005109DC"/>
    <w:rsid w:val="006A2D12"/>
    <w:rsid w:val="007069B0"/>
    <w:rsid w:val="00BA5D49"/>
    <w:rsid w:val="00C66FE9"/>
    <w:rsid w:val="00ED55EA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D4869"/>
  <w15:chartTrackingRefBased/>
  <w15:docId w15:val="{E10EEDBB-272D-432B-B664-10F7A31C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81C"/>
  </w:style>
  <w:style w:type="paragraph" w:styleId="a5">
    <w:name w:val="footer"/>
    <w:basedOn w:val="a"/>
    <w:link w:val="a6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2017-12-17T13:23:00Z</dcterms:created>
  <dcterms:modified xsi:type="dcterms:W3CDTF">2017-12-17T13:33:00Z</dcterms:modified>
</cp:coreProperties>
</file>