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17" w:rsidRDefault="00360317" w:rsidP="005A4802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</w:p>
    <w:p w:rsidR="00072274" w:rsidRPr="00360317" w:rsidRDefault="00072274" w:rsidP="008527D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FF0000"/>
          <w:sz w:val="28"/>
          <w:szCs w:val="28"/>
        </w:rPr>
      </w:pPr>
      <w:r w:rsidRPr="00360317">
        <w:rPr>
          <w:rStyle w:val="a5"/>
          <w:b/>
          <w:bCs/>
          <w:color w:val="FF0000"/>
          <w:sz w:val="28"/>
          <w:szCs w:val="28"/>
        </w:rPr>
        <w:t>Правила речи  для  заикающихся  детей</w:t>
      </w:r>
    </w:p>
    <w:p w:rsidR="00072274" w:rsidRPr="00360317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>Воспитатели,  педагоги  и родители должны овладеть этими правилами речи и демонстрировать заикающемуся ребенку правильные образцы речи. Вот эти правила.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Говорить следует  в замедленном темпе и спокойно,  четко проговаривать все гласные звуки. 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При произнесении гласных надо четко их артикулировать и открывать рот. Не следует говорить через стиснутые зубы.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Все гласные звуки  должны произноситься   с четкой  и активной работой губ.  Например, для звука «и» губы растянуты в стороны  и в улыбку, для звука   «у» губы складываются в  трубочку,  для звука «о» губы собираются в хоботок.  Во время  речи следует опираться на гласные звуки и произносить их  не редуцированно (сокращенно),  а с акцентом и четко, а вот согласные звуки наоборот следует  произносить легко, поверхностно и без акцента на них.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Согласные звуки произносятся на выдохе. 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Перед  высказыванием следует  продумать, что  хотелось бы  сказать, какой задать вопрос, какую подать реплику.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Рекомендуется смотреть в глаза собеседнику, человеку,  к  которому обращаешься. При ответе на вопрос также следует сначала увидеть глаза того, кто задал вопрос, не торопится с ответом, подумать и не торопясь дать ответ. 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Надо выбирать оптимальную громкость голоса  во время речи. Не следует говорить тихо и очень громко.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Во время речи необходимо следить за осанкой тела, положением головы и конечностей. Если говорить приходится стоя,  то необходимо  стоять ровно, ноги должны быть расставлены на  ширину плеч. Если говорить приходится сидя, то ноги не должны быть перекрещены под столом, а также должны  находиться расставленными  в положении на ширину плеч. Сидеть также надо с прямой спиной,  с опорой на спинку  стула, плечи при этом должны быть опущены. Кисти рук не должны быть сжаты в кулаки. 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Не рекомендуется запрокидывать голову  назад  к спине и опускать подбородок  на грудь во время речи. Во время речи   подбородок относительно шеи  должен быть под  прямым углом. Начинать говорить надо на выдохе.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Не рекомендуется говорить высоким голосом, а по возможности тон голоса понижать. Если  первое слово предложения начинается с гласного звука, то  начинать надо  тихо и несколько пониженным тоном голоса. 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Длинную фразу следует  делить на смысловые отрезки. Каждый такой отрезок произносить нужно как короткую фразу.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Между отрезками фразы рекомендуется соблюдать  паузы. 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Чтобы речь была спокойной и уверенной нужно растягивать произношение  </w:t>
      </w:r>
      <w:r w:rsidR="008527DC" w:rsidRPr="00360317">
        <w:rPr>
          <w:color w:val="000000"/>
          <w:sz w:val="26"/>
          <w:szCs w:val="26"/>
        </w:rPr>
        <w:t>первых гласных</w:t>
      </w:r>
      <w:r w:rsidRPr="00360317">
        <w:rPr>
          <w:color w:val="000000"/>
          <w:sz w:val="26"/>
          <w:szCs w:val="26"/>
        </w:rPr>
        <w:t xml:space="preserve"> в предложении и связывать все слова предложения между собой. </w:t>
      </w:r>
    </w:p>
    <w:p w:rsidR="008527DC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 xml:space="preserve">Очень важным   средством   выразительности речи  является  использование  интонационных  средств: пауз, логического ударения, выразительных интонаций, модуляций голоса по высоте и силе, четкой дикции, неторопливого темпа речи  и  мягкого тембра голоса. </w:t>
      </w:r>
    </w:p>
    <w:p w:rsidR="00072274" w:rsidRPr="00360317" w:rsidRDefault="00072274" w:rsidP="008527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>Очень большая роль в  рече</w:t>
      </w:r>
      <w:r w:rsidR="008527DC" w:rsidRPr="00360317">
        <w:rPr>
          <w:color w:val="000000"/>
          <w:sz w:val="26"/>
          <w:szCs w:val="26"/>
        </w:rPr>
        <w:t>вой коммуникации отводится кинет</w:t>
      </w:r>
      <w:r w:rsidRPr="00360317">
        <w:rPr>
          <w:color w:val="000000"/>
          <w:sz w:val="26"/>
          <w:szCs w:val="26"/>
        </w:rPr>
        <w:t>ике. Это разнообразные выразительные жесты, мимические движени</w:t>
      </w:r>
      <w:r w:rsidR="008527DC" w:rsidRPr="00360317">
        <w:rPr>
          <w:color w:val="000000"/>
          <w:sz w:val="26"/>
          <w:szCs w:val="26"/>
        </w:rPr>
        <w:t xml:space="preserve">я, улыбка и другие. </w:t>
      </w:r>
      <w:proofErr w:type="gramStart"/>
      <w:r w:rsidR="008527DC" w:rsidRPr="00360317">
        <w:rPr>
          <w:color w:val="000000"/>
          <w:sz w:val="26"/>
          <w:szCs w:val="26"/>
        </w:rPr>
        <w:t>Заикающимся</w:t>
      </w:r>
      <w:proofErr w:type="gramEnd"/>
      <w:r w:rsidRPr="00360317">
        <w:rPr>
          <w:color w:val="000000"/>
          <w:sz w:val="26"/>
          <w:szCs w:val="26"/>
        </w:rPr>
        <w:t>, у которых нарушается речевая коммуникация, очень важно  дать дополнительные средства вы</w:t>
      </w:r>
      <w:r w:rsidR="008527DC" w:rsidRPr="00360317">
        <w:rPr>
          <w:color w:val="000000"/>
          <w:sz w:val="26"/>
          <w:szCs w:val="26"/>
        </w:rPr>
        <w:t>разительности речи  в виде кинет</w:t>
      </w:r>
      <w:r w:rsidRPr="00360317">
        <w:rPr>
          <w:color w:val="000000"/>
          <w:sz w:val="26"/>
          <w:szCs w:val="26"/>
        </w:rPr>
        <w:t>ики и средств  просодии.</w:t>
      </w:r>
    </w:p>
    <w:p w:rsidR="00072274" w:rsidRPr="00360317" w:rsidRDefault="00072274" w:rsidP="000722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60317">
        <w:rPr>
          <w:color w:val="000000"/>
          <w:sz w:val="26"/>
          <w:szCs w:val="26"/>
        </w:rPr>
        <w:t>Чтобы успешнее проводилась   коррекционная работа   с заикающимся  ребенком по выработке у него  новых правильных навыков плавной и выразительной  речи, нужно соблюдать следующие  условия.</w:t>
      </w:r>
    </w:p>
    <w:p w:rsidR="00CD4E6B" w:rsidRPr="00360317" w:rsidRDefault="00CD4E6B" w:rsidP="00072274">
      <w:pPr>
        <w:pStyle w:val="s3"/>
        <w:spacing w:line="240" w:lineRule="auto"/>
        <w:contextualSpacing/>
        <w:jc w:val="both"/>
        <w:rPr>
          <w:i/>
        </w:rPr>
      </w:pPr>
    </w:p>
    <w:sectPr w:rsidR="00CD4E6B" w:rsidRPr="00360317" w:rsidSect="008527DC">
      <w:pgSz w:w="11906" w:h="16838"/>
      <w:pgMar w:top="454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B26"/>
    <w:multiLevelType w:val="hybridMultilevel"/>
    <w:tmpl w:val="607E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70C7E"/>
    <w:multiLevelType w:val="hybridMultilevel"/>
    <w:tmpl w:val="C3DE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74"/>
    <w:rsid w:val="00072274"/>
    <w:rsid w:val="00106A5D"/>
    <w:rsid w:val="00360317"/>
    <w:rsid w:val="005009FA"/>
    <w:rsid w:val="005A4802"/>
    <w:rsid w:val="006F01E0"/>
    <w:rsid w:val="008527DC"/>
    <w:rsid w:val="00BC609F"/>
    <w:rsid w:val="00CD4E6B"/>
    <w:rsid w:val="00D00F68"/>
    <w:rsid w:val="00EC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B"/>
  </w:style>
  <w:style w:type="paragraph" w:styleId="1">
    <w:name w:val="heading 1"/>
    <w:basedOn w:val="a"/>
    <w:link w:val="10"/>
    <w:uiPriority w:val="9"/>
    <w:qFormat/>
    <w:rsid w:val="00072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72274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1">
    <w:name w:val="bumpedfont151"/>
    <w:basedOn w:val="a0"/>
    <w:rsid w:val="00072274"/>
    <w:rPr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274"/>
    <w:rPr>
      <w:b/>
      <w:bCs/>
    </w:rPr>
  </w:style>
  <w:style w:type="character" w:styleId="a5">
    <w:name w:val="Emphasis"/>
    <w:basedOn w:val="a0"/>
    <w:uiPriority w:val="20"/>
    <w:qFormat/>
    <w:rsid w:val="000722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2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2024-02-11T11:45:00Z</cp:lastPrinted>
  <dcterms:created xsi:type="dcterms:W3CDTF">2024-02-11T11:50:00Z</dcterms:created>
  <dcterms:modified xsi:type="dcterms:W3CDTF">2024-02-11T11:50:00Z</dcterms:modified>
</cp:coreProperties>
</file>