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EC" w:rsidRPr="00B13E45" w:rsidRDefault="006233EC" w:rsidP="006233EC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111111"/>
          <w:sz w:val="44"/>
          <w:szCs w:val="44"/>
          <w:lang w:eastAsia="ru-RU"/>
        </w:rPr>
      </w:pPr>
      <w:r w:rsidRPr="00C01E00">
        <w:rPr>
          <w:rFonts w:ascii="Times New Roman" w:eastAsia="Times New Roman" w:hAnsi="Times New Roman"/>
          <w:b/>
          <w:bCs/>
          <w:i/>
          <w:iCs/>
          <w:color w:val="000000"/>
          <w:sz w:val="44"/>
          <w:szCs w:val="44"/>
          <w:lang w:eastAsia="ru-RU"/>
        </w:rPr>
        <w:t>П</w:t>
      </w:r>
      <w:r w:rsidRPr="00C01E00">
        <w:rPr>
          <w:rFonts w:ascii="Times New Roman" w:eastAsia="Times New Roman" w:hAnsi="Times New Roman"/>
          <w:b/>
          <w:bCs/>
          <w:i/>
          <w:iCs/>
          <w:color w:val="111111"/>
          <w:sz w:val="44"/>
          <w:szCs w:val="44"/>
          <w:lang w:eastAsia="ru-RU"/>
        </w:rPr>
        <w:t>равильно ли развивается речь ребенка?</w:t>
      </w:r>
      <w:r w:rsidRPr="00C01E00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br/>
      </w:r>
      <w:r w:rsidRPr="00C01E0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>    Очень часто родители встречаются с различными нарушениями речевого развития детей. Порой ребёнок действительно нуждается в особом внимании, а порой родители просто предъявляют завышенные требования к речи ребёнка и ждут от него результатов, которых малыш просто не в состоянии достичь в силу своего возраста. Поэтому родителям необходимо знать речевую норму, которой ребёнок должен овладеть к своему возрасту. При нормальном речевом развитии первые слова у детей появляются ещё до года, а к двум годам они должны хорошо понимать речь и пользоваться простой фразой. Но у современных детей часто встречаются различные формы запаздывания речевого развития.</w:t>
      </w:r>
      <w:r w:rsidRPr="00C01E0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>    </w:t>
      </w:r>
      <w:r w:rsidRPr="00C01E00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2 года.</w:t>
      </w:r>
      <w:r w:rsidRPr="00C01E0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Какой должна быть речь в норме? В два года ребёнок употребляет так называемые «слова-предложения». Одним словом «мама» ребёнок может выражать и жалобу, и просьбу взять на ручки, и желание получить интересующую игрушку и т.д. В этом возрасте активно формируется словарный запас. Дети постоянно слышат от взрослых много самых разнообразных слов и постепенно овладевают их значением. Определённую тревогу вызывает склонность некоторых молодых родителей к различного рода «жаргонным словечкам», «усечённым формам» слов (телик, велик). Можно не сомневаться, что именно в таком виде эти слова и будут усвоены детьми. Нужно ли с самого начала так обкрадывать речь ребёнка? </w:t>
      </w:r>
      <w:r w:rsidRPr="00C01E0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>  Что касается грамматического строя, детям двух лет характерно то, что они могут не согласовывать слова друг с другом, а строят фразу по типу простого «нанизывания» слов друг на друга: дай книга папа, Вова ест каша и т.д.</w:t>
      </w:r>
      <w:r w:rsidRPr="00C01E0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>   До трёх лет усваивается произношение несложных звуков: И, Ы, У, Н, Т, В. Более сложные звуки (С, З, Ц, Ш, Ж, Ч, Щ, Р, Л) ребёнок учится правильно произносить начиная с трёх лет. </w:t>
      </w:r>
      <w:r w:rsidRPr="00C01E0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>   </w:t>
      </w:r>
      <w:r w:rsidRPr="00C01E00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3 года.</w:t>
      </w:r>
      <w:r w:rsidRPr="00C01E0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 Какой должна быть речь в норме? В три года у детей появляются первые обобщённые слова: игрушки, обувь, одежда. В этом возрасте ребёнок уже употребляет слова с различными формами окончаний (стол–столы, рисует чем – карандашом). Дети допускают ошибки, свойственные их возрасту, например, в следующих случаях: ест ложком, </w:t>
      </w:r>
      <w:proofErr w:type="spellStart"/>
      <w:r w:rsidRPr="00C01E0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окны</w:t>
      </w:r>
      <w:proofErr w:type="spellEnd"/>
      <w:r w:rsidRPr="00C01E0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До четырёх лет эти ошибки считаются нормой. </w:t>
      </w:r>
      <w:r w:rsidRPr="00C01E0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 xml:space="preserve">   В ряде случаев ребёнок может надолго застревать на первых словах – дальнейшее накопления словаря не происходит или слова носят </w:t>
      </w:r>
      <w:proofErr w:type="spellStart"/>
      <w:r w:rsidRPr="00C01E0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лепетный</w:t>
      </w:r>
      <w:proofErr w:type="spellEnd"/>
      <w:r w:rsidRPr="00C01E0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характер и непонятны для окружающих. Тревожным симптомом это будет считаться к четырём годам. </w:t>
      </w:r>
      <w:r w:rsidRPr="00C01E0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 xml:space="preserve">   Что касается звукопроизношения, то в этом возрасте ещё встречается смягчённое произношение звуков: </w:t>
      </w:r>
      <w:proofErr w:type="spellStart"/>
      <w:r w:rsidRPr="00C01E0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сянки</w:t>
      </w:r>
      <w:proofErr w:type="spellEnd"/>
      <w:r w:rsidRPr="00C01E0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01E0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тиква</w:t>
      </w:r>
      <w:proofErr w:type="spellEnd"/>
      <w:r w:rsidRPr="00C01E0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но свистящие С, З, Ц уже начинают произноситься правильно. Шипящие звуки ребёнок может заменять. Вместо «шапка» говорит «тяпка», «</w:t>
      </w:r>
      <w:proofErr w:type="spellStart"/>
      <w:r w:rsidRPr="00C01E0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сяпка</w:t>
      </w:r>
      <w:proofErr w:type="spellEnd"/>
      <w:r w:rsidRPr="00C01E0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», «сапка». Это норма. Если Вы замечаете, что ребёнок не говорит или неразборчиво лепечет, нужно выяснить два основных </w:t>
      </w:r>
      <w:proofErr w:type="gramStart"/>
      <w:r w:rsidRPr="00C01E0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момента: </w:t>
      </w:r>
      <w:r w:rsidRPr="00C01E0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</w:r>
      <w:r w:rsidRPr="00C01E0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  </w:t>
      </w:r>
      <w:proofErr w:type="gramEnd"/>
      <w:r w:rsidRPr="00C01E0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 1) хорошо ли понимает ребёнок речь окружающих. У ребёнка могут быть определённые мозговые нарушения, вследствие которых ребёнок не понимает речь, как бы не слышит её при нормальном слухе. </w:t>
      </w:r>
      <w:r w:rsidRPr="00C01E0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>   2) не нарушена ли подвижность речевых органов. Это могут быть легкие параличи мышц языка, когда язык малоподвижен, ребенок не может выполнить простые движения языком по заданию взрослого: вытянуть губы в трубочку или высунуть язык; наблюдается повышенное слюнотечение, или ребёнок говорит сильно «в нос» (гнусавость). Это повод обратиться за консультацией к учителю - дефектологу, детскому психоневрологу. </w:t>
      </w:r>
      <w:r w:rsidRPr="00C01E0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>   </w:t>
      </w:r>
      <w:r w:rsidRPr="00C01E00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4 года.</w:t>
      </w:r>
      <w:r w:rsidRPr="00C01E0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 Какой должна быть речь в норме? В четыре года ребёнок правильно определяет и называет местоположение предметов (слева, справа, рядом), называют части и детали предметов, правильно используют предлоги, учатся использовать простые и сложные предложения. Пересказывают небольшие </w:t>
      </w:r>
      <w:proofErr w:type="gramStart"/>
      <w:r w:rsidRPr="00C01E0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сказки</w:t>
      </w:r>
      <w:proofErr w:type="gramEnd"/>
      <w:r w:rsidRPr="00C01E0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поддерживают беседу: задают вопросы правильно по форме и содержанию, отвечают на вопросы. В этом возрасте исчезает смягчённое произношение звуков, шипящие (Ш, Ж, Ч, Щ) могут произноситься недостаточно чётко. Не у всех детей ещё формируется звуки Р, Л. </w:t>
      </w:r>
      <w:r w:rsidRPr="00C01E0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>    </w:t>
      </w:r>
      <w:r w:rsidRPr="00C01E00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5 лет.</w:t>
      </w:r>
      <w:r w:rsidRPr="00C01E0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Какой должна быть речь в норме? В пять лет дети используют в речи прилагательные, наречия, предлоги точно по смыслу. Учатся согласовывать существительные с числительными (нет пяти яблок). Развивается умение самостоятельно составлять небольшие рассказы о предмете, по картинке, из личного опыта, передавая хорошо знакомые события. В этом возрасте правильно произносятся свистящие, шипящие. Могут встречаться ошибки при различении похожих звуков (Ш-Ж, Ч-ТЬ) недостаточно сформированными являются звуки Р, Л. </w:t>
      </w:r>
      <w:r w:rsidRPr="00C01E0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>    </w:t>
      </w:r>
      <w:r w:rsidRPr="00C01E00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6 лет.</w:t>
      </w:r>
      <w:r w:rsidRPr="00C01E0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Какой должна быть речь в норме? С 6 до 7 лет речь детей характеризуется следующими признаками:</w:t>
      </w:r>
      <w:r w:rsidRPr="00C01E0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>– расширяется запас слов, в речи используются синонимы, антонимы, существительные с обобщающим значением (например, ягоды, транспорт, мебель и т.д.);</w:t>
      </w:r>
      <w:r w:rsidRPr="00C01E0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>– закрепляется умение согласовывать существительные с числительными, прилагательными, местоимениями; </w:t>
      </w:r>
      <w:r w:rsidRPr="00C01E0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>– дети образуют по образцу существительные с суффиксами, глаголы с приставками, сравнительную, превосходную степень прилагательных (шапка из меха – меховая, высокий - выше); </w:t>
      </w:r>
      <w:r w:rsidRPr="00C01E0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>– используют в речи предложения разных видов; – дальнейшее развитие получает умение составлять рассказы по плану, по картине, серии сюжетных картинок; умение составлять небольшие рассказы из личного опыта; </w:t>
      </w:r>
      <w:r w:rsidRPr="00C01E0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>– звуковая сторона речи в этом возрасте усвоена полностью, звуки дифференцируются на слух и в произношении. </w:t>
      </w:r>
      <w:r w:rsidRPr="00C01E0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 xml:space="preserve">   Однако нередко наблюдается </w:t>
      </w:r>
      <w:proofErr w:type="spellStart"/>
      <w:r w:rsidRPr="00C01E0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недосформированность</w:t>
      </w:r>
      <w:proofErr w:type="spellEnd"/>
      <w:r w:rsidRPr="00C01E0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тех или иных речевых навыков. Дети употребляют неправильные окончания, не умеют подобрать нужное слово, выделить звук из слова, неправильно произносят один или несколько звуков в речи. Эти особенности речи могут повлечь за собой трудности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при дальнейшем обучении в школе.</w:t>
      </w:r>
    </w:p>
    <w:p w:rsidR="004027F1" w:rsidRDefault="004027F1">
      <w:bookmarkStart w:id="0" w:name="_GoBack"/>
      <w:bookmarkEnd w:id="0"/>
    </w:p>
    <w:sectPr w:rsidR="00402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EC"/>
    <w:rsid w:val="004027F1"/>
    <w:rsid w:val="0062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9BD43-C608-4A65-A41B-1C29B7A2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3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AC5CF-E027-416B-AE77-14C0C2B73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4781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NotePad</dc:creator>
  <cp:keywords/>
  <dc:description/>
  <cp:lastModifiedBy>NotePad</cp:lastModifiedBy>
  <cp:revision>1</cp:revision>
  <dcterms:created xsi:type="dcterms:W3CDTF">2015-03-26T19:15:00Z</dcterms:created>
  <dcterms:modified xsi:type="dcterms:W3CDTF">2015-03-26T19:17:00Z</dcterms:modified>
</cp:coreProperties>
</file>