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72" w:rsidRDefault="000F6489">
      <w:r>
        <w:rPr>
          <w:noProof/>
          <w:sz w:val="24"/>
          <w:szCs w:val="24"/>
        </w:rPr>
        <w:pict>
          <v:rect id="_x0000_s1027" style="position:absolute;margin-left:-56.8pt;margin-top:-22.95pt;width:530pt;height:781.5pt;z-index:-251659265;visibility:visible;mso-wrap-distance-left:2.88pt;mso-wrap-distance-top:2.88pt;mso-wrap-distance-right:2.88pt;mso-wrap-distance-bottom:2.88pt" fillcolor="#c2d69b [1942]" strokecolor="#c2d69b [1942]" strokeweight="1pt" insetpen="t" o:cliptowrap="t">
            <v:fill color2="#eaf1dd [662]" rotate="t" angle="-45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4e6128 [1606]" opacity=".5" offset="1pt" offset2="-3pt"/>
            <o:lock v:ext="edit" shapetype="t"/>
            <v:textbox style="mso-next-textbox:#_x0000_s1027" inset="2.88pt,2.88pt,2.88pt,2.88pt">
              <w:txbxContent>
                <w:p w:rsidR="002B2988" w:rsidRPr="00111F19" w:rsidRDefault="002B2988" w:rsidP="002B2988">
                  <w:pPr>
                    <w:jc w:val="right"/>
                  </w:pPr>
                </w:p>
              </w:txbxContent>
            </v:textbox>
          </v:rect>
        </w:pict>
      </w: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2.45pt;margin-top:-11.45pt;width:297pt;height:103.25pt;z-index:251658240;mso-wrap-distance-left:2.88pt;mso-wrap-distance-top:2.88pt;mso-wrap-distance-right:2.88pt;mso-wrap-distance-bottom:2.88pt" fillcolor="#063" strokecolor="green" o:cliptowrap="t">
            <v:fill r:id="rId6" o:title="Бумажный пакет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c7dfd3" opacity="52429f" origin="-.5,-.5" offset="-26pt,-36pt" matrix="1.25,,,1.25"/>
            <v:textpath style="font-family:&quot;Times New Roman&quot;;v-text-kern:t" trim="t" fitpath="t" string="План мероприятий&#10;комиссии по культурно-массовой и&#10;физкультурно-оздоровительной работе"/>
          </v:shape>
        </w:pict>
      </w:r>
    </w:p>
    <w:p w:rsidR="003B6272" w:rsidRPr="003B6272" w:rsidRDefault="003B6272" w:rsidP="003B6272"/>
    <w:p w:rsidR="003B6272" w:rsidRPr="003B6272" w:rsidRDefault="003B6272" w:rsidP="003B6272"/>
    <w:p w:rsidR="003B6272" w:rsidRPr="003B6272" w:rsidRDefault="003B6272" w:rsidP="003B6272"/>
    <w:p w:rsidR="003B6272" w:rsidRDefault="003B6272" w:rsidP="003B6272"/>
    <w:tbl>
      <w:tblPr>
        <w:tblStyle w:val="1-3"/>
        <w:tblW w:w="0" w:type="auto"/>
        <w:tblLook w:val="00A0" w:firstRow="1" w:lastRow="0" w:firstColumn="1" w:lastColumn="0" w:noHBand="0" w:noVBand="0"/>
      </w:tblPr>
      <w:tblGrid>
        <w:gridCol w:w="1242"/>
        <w:gridCol w:w="5138"/>
        <w:gridCol w:w="2517"/>
      </w:tblGrid>
      <w:tr w:rsidR="003B6272" w:rsidTr="002B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3B6272" w:rsidRDefault="003B6272" w:rsidP="003B6272">
            <w:pPr>
              <w:jc w:val="center"/>
              <w:rPr>
                <w:sz w:val="32"/>
                <w:szCs w:val="32"/>
              </w:rPr>
            </w:pPr>
            <w:r w:rsidRPr="003B6272">
              <w:rPr>
                <w:sz w:val="32"/>
                <w:szCs w:val="32"/>
              </w:rPr>
              <w:t xml:space="preserve">№ </w:t>
            </w:r>
            <w:proofErr w:type="gramStart"/>
            <w:r w:rsidRPr="003B6272">
              <w:rPr>
                <w:sz w:val="32"/>
                <w:szCs w:val="32"/>
              </w:rPr>
              <w:t>п</w:t>
            </w:r>
            <w:proofErr w:type="gramEnd"/>
            <w:r w:rsidRPr="003B6272">
              <w:rPr>
                <w:sz w:val="32"/>
                <w:szCs w:val="32"/>
              </w:rPr>
              <w:t>/п</w:t>
            </w:r>
          </w:p>
          <w:p w:rsidR="003B6272" w:rsidRPr="003B6272" w:rsidRDefault="003B6272" w:rsidP="003B62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B6272" w:rsidRDefault="003B6272" w:rsidP="003B62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2517" w:type="dxa"/>
          </w:tcPr>
          <w:p w:rsidR="003B6272" w:rsidRPr="003B6272" w:rsidRDefault="003B6272" w:rsidP="003B6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проведения</w:t>
            </w:r>
          </w:p>
        </w:tc>
      </w:tr>
      <w:tr w:rsidR="008C6A36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604295" w:rsidRDefault="008C6A36" w:rsidP="000F648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Отчет председателя комиссии по культурно-массовой и физкультурно-оздоровительной работе  за период </w:t>
            </w:r>
            <w:r w:rsidR="000F6489">
              <w:rPr>
                <w:rFonts w:ascii="Calibri" w:eastAsia="Times New Roman" w:hAnsi="Calibri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</w:p>
        </w:tc>
        <w:tc>
          <w:tcPr>
            <w:tcW w:w="2517" w:type="dxa"/>
          </w:tcPr>
          <w:p w:rsidR="008C6A36" w:rsidRPr="00604295" w:rsidRDefault="008C6A36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Март</w:t>
            </w:r>
          </w:p>
          <w:p w:rsidR="00604295" w:rsidRPr="00604295" w:rsidRDefault="00604295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Ноябрь</w:t>
            </w:r>
          </w:p>
        </w:tc>
      </w:tr>
      <w:tr w:rsidR="008C6A36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604295" w:rsidRDefault="008C6A36" w:rsidP="000F6489">
            <w:pPr>
              <w:ind w:left="34"/>
              <w:rPr>
                <w:sz w:val="24"/>
                <w:szCs w:val="24"/>
              </w:rPr>
            </w:pPr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Обсуждение и утверждение Плана работы комиссии  по культурно-массовой и физкультурно-оздоровительной работе </w:t>
            </w:r>
            <w:proofErr w:type="gramStart"/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proofErr w:type="gramEnd"/>
            <w:r w:rsidRPr="00604295">
              <w:rPr>
                <w:sz w:val="24"/>
                <w:szCs w:val="24"/>
              </w:rPr>
              <w:t xml:space="preserve"> </w:t>
            </w:r>
            <w:r w:rsidR="000F6489">
              <w:rPr>
                <w:sz w:val="24"/>
                <w:szCs w:val="24"/>
              </w:rPr>
              <w:t>___</w:t>
            </w:r>
          </w:p>
        </w:tc>
        <w:tc>
          <w:tcPr>
            <w:tcW w:w="2517" w:type="dxa"/>
          </w:tcPr>
          <w:p w:rsidR="008C6A36" w:rsidRPr="00604295" w:rsidRDefault="008C6A36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Март</w:t>
            </w:r>
          </w:p>
        </w:tc>
      </w:tr>
      <w:tr w:rsidR="008C6A36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604295" w:rsidRDefault="008C6A36" w:rsidP="00604295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 предложениях к проекту </w:t>
            </w:r>
            <w:proofErr w:type="spellStart"/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>колдоговора</w:t>
            </w:r>
            <w:proofErr w:type="spellEnd"/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разделу Охрана здоровья и организация отдыха работников.</w:t>
            </w:r>
          </w:p>
        </w:tc>
        <w:tc>
          <w:tcPr>
            <w:tcW w:w="2517" w:type="dxa"/>
          </w:tcPr>
          <w:p w:rsidR="008C6A36" w:rsidRPr="00604295" w:rsidRDefault="008C6A36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Январь</w:t>
            </w:r>
          </w:p>
        </w:tc>
      </w:tr>
      <w:tr w:rsidR="008C6A36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604295" w:rsidRDefault="008C6A36" w:rsidP="00604295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4295">
              <w:rPr>
                <w:rFonts w:ascii="Calibri" w:eastAsia="Times New Roman" w:hAnsi="Calibri" w:cs="Times New Roman"/>
                <w:sz w:val="24"/>
                <w:szCs w:val="24"/>
              </w:rPr>
              <w:t>Работа по эстетическому и нравственному воспитанию работников (консультации, лекции, концерты, выставки и др.)</w:t>
            </w:r>
          </w:p>
        </w:tc>
        <w:tc>
          <w:tcPr>
            <w:tcW w:w="2517" w:type="dxa"/>
          </w:tcPr>
          <w:p w:rsidR="008C6A36" w:rsidRPr="00604295" w:rsidRDefault="00C82242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6A36" w:rsidRPr="00604295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8C6A36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604295" w:rsidRDefault="008C6A36" w:rsidP="00604295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0429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Организация содержательного отдыха работников и членов их семей:</w:t>
            </w:r>
          </w:p>
        </w:tc>
        <w:tc>
          <w:tcPr>
            <w:tcW w:w="2517" w:type="dxa"/>
          </w:tcPr>
          <w:p w:rsidR="008C6A36" w:rsidRPr="00604295" w:rsidRDefault="008C6A36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Встреча с молодыми специалистами </w:t>
            </w:r>
          </w:p>
          <w:p w:rsidR="003B6272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«Мы рады вам»</w:t>
            </w:r>
          </w:p>
        </w:tc>
        <w:tc>
          <w:tcPr>
            <w:tcW w:w="2517" w:type="dxa"/>
          </w:tcPr>
          <w:p w:rsidR="009D20AF" w:rsidRPr="00604295" w:rsidRDefault="009D20AF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Сентябрь</w:t>
            </w:r>
          </w:p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20AF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Конкурс букетов «Лето с осенью встречаются»</w:t>
            </w:r>
          </w:p>
        </w:tc>
        <w:tc>
          <w:tcPr>
            <w:tcW w:w="2517" w:type="dxa"/>
          </w:tcPr>
          <w:p w:rsidR="009D20AF" w:rsidRPr="00604295" w:rsidRDefault="009D20AF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6A36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336495" w:rsidRDefault="008C6A36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День Матери</w:t>
            </w:r>
          </w:p>
        </w:tc>
        <w:tc>
          <w:tcPr>
            <w:tcW w:w="2517" w:type="dxa"/>
          </w:tcPr>
          <w:p w:rsidR="008C6A36" w:rsidRPr="00604295" w:rsidRDefault="008C6A36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Октябрь</w:t>
            </w:r>
          </w:p>
        </w:tc>
      </w:tr>
      <w:tr w:rsidR="009D20AF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C8224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Персональные выставки </w:t>
            </w:r>
            <w:r w:rsidR="00C82242">
              <w:rPr>
                <w:i/>
                <w:sz w:val="24"/>
                <w:szCs w:val="24"/>
              </w:rPr>
              <w:t>членов профсоюза</w:t>
            </w:r>
          </w:p>
        </w:tc>
        <w:tc>
          <w:tcPr>
            <w:tcW w:w="2517" w:type="dxa"/>
          </w:tcPr>
          <w:p w:rsidR="009D20AF" w:rsidRPr="00604295" w:rsidRDefault="009D20AF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Соревнования «Веселые шашки»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Ноябрь</w:t>
            </w:r>
          </w:p>
        </w:tc>
      </w:tr>
      <w:tr w:rsidR="003B6272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Досуг для </w:t>
            </w:r>
            <w:r w:rsidR="00C82242">
              <w:rPr>
                <w:i/>
                <w:sz w:val="24"/>
                <w:szCs w:val="24"/>
              </w:rPr>
              <w:t>членов профсоюза</w:t>
            </w:r>
            <w:r w:rsidRPr="00336495">
              <w:rPr>
                <w:i/>
                <w:sz w:val="24"/>
                <w:szCs w:val="24"/>
              </w:rPr>
              <w:t xml:space="preserve"> и их детей </w:t>
            </w:r>
          </w:p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«Таланты и поклонники»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Декабрь</w:t>
            </w:r>
          </w:p>
        </w:tc>
      </w:tr>
      <w:tr w:rsidR="006042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336495" w:rsidRDefault="00604295" w:rsidP="00336495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Новогодний утренник для детей членов профсоюза</w:t>
            </w:r>
            <w:proofErr w:type="gramStart"/>
            <w:r w:rsidR="00336495" w:rsidRPr="00336495">
              <w:rPr>
                <w:i/>
                <w:sz w:val="24"/>
                <w:szCs w:val="24"/>
              </w:rPr>
              <w:t>«В</w:t>
            </w:r>
            <w:proofErr w:type="gramEnd"/>
            <w:r w:rsidR="00336495">
              <w:rPr>
                <w:i/>
                <w:sz w:val="24"/>
                <w:szCs w:val="24"/>
              </w:rPr>
              <w:t>стретим дружно Новый год</w:t>
            </w:r>
            <w:r w:rsidR="00336495" w:rsidRPr="0033649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604295" w:rsidRPr="00604295" w:rsidRDefault="00604295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4295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336495" w:rsidRDefault="00604295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Новогодний праздник для членов профсоюза</w:t>
            </w:r>
          </w:p>
        </w:tc>
        <w:tc>
          <w:tcPr>
            <w:tcW w:w="2517" w:type="dxa"/>
          </w:tcPr>
          <w:p w:rsidR="00604295" w:rsidRPr="00604295" w:rsidRDefault="00604295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«</w:t>
            </w:r>
            <w:proofErr w:type="spellStart"/>
            <w:r w:rsidRPr="00336495">
              <w:rPr>
                <w:i/>
                <w:sz w:val="24"/>
                <w:szCs w:val="24"/>
              </w:rPr>
              <w:t>Калядкі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336495">
              <w:rPr>
                <w:i/>
                <w:sz w:val="24"/>
                <w:szCs w:val="24"/>
              </w:rPr>
              <w:t>добрыя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6495">
              <w:rPr>
                <w:i/>
                <w:sz w:val="24"/>
                <w:szCs w:val="24"/>
              </w:rPr>
              <w:t>святкі</w:t>
            </w:r>
            <w:proofErr w:type="spellEnd"/>
            <w:r w:rsidRPr="00336495">
              <w:rPr>
                <w:i/>
                <w:sz w:val="24"/>
                <w:szCs w:val="24"/>
              </w:rPr>
              <w:t>». Встреча-концерт в подшефных организациях</w:t>
            </w:r>
          </w:p>
        </w:tc>
        <w:tc>
          <w:tcPr>
            <w:tcW w:w="2517" w:type="dxa"/>
          </w:tcPr>
          <w:p w:rsidR="003B6272" w:rsidRPr="00604295" w:rsidRDefault="00604295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Январь</w:t>
            </w:r>
          </w:p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«</w:t>
            </w:r>
            <w:proofErr w:type="spellStart"/>
            <w:r w:rsidRPr="00336495">
              <w:rPr>
                <w:i/>
                <w:sz w:val="24"/>
                <w:szCs w:val="24"/>
              </w:rPr>
              <w:t>Калядкі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336495">
              <w:rPr>
                <w:i/>
                <w:sz w:val="24"/>
                <w:szCs w:val="24"/>
              </w:rPr>
              <w:t>добрыя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6495">
              <w:rPr>
                <w:i/>
                <w:sz w:val="24"/>
                <w:szCs w:val="24"/>
              </w:rPr>
              <w:t>святкі</w:t>
            </w:r>
            <w:proofErr w:type="spellEnd"/>
            <w:r w:rsidRPr="00336495">
              <w:rPr>
                <w:i/>
                <w:sz w:val="24"/>
                <w:szCs w:val="24"/>
              </w:rPr>
              <w:t>» - праздник в ГУО «Ясли/сад №1»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День Здоровья «В страну здоровья вместе с мамой»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Февраль</w:t>
            </w:r>
          </w:p>
        </w:tc>
      </w:tr>
      <w:tr w:rsidR="003B6272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День именинника</w:t>
            </w:r>
            <w:r w:rsidR="00C82242">
              <w:rPr>
                <w:i/>
                <w:sz w:val="24"/>
                <w:szCs w:val="24"/>
              </w:rPr>
              <w:t xml:space="preserve"> для членов профсоюза</w:t>
            </w:r>
          </w:p>
          <w:p w:rsidR="00C82242" w:rsidRPr="00336495" w:rsidRDefault="00C82242" w:rsidP="009D20A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3B6272" w:rsidRPr="00604295" w:rsidRDefault="009D20AF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Март</w:t>
            </w:r>
          </w:p>
        </w:tc>
      </w:tr>
      <w:tr w:rsidR="009D20AF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Досуг «А что мы за компания?»</w:t>
            </w:r>
            <w:r w:rsidR="00C82242">
              <w:rPr>
                <w:i/>
                <w:sz w:val="24"/>
                <w:szCs w:val="24"/>
              </w:rPr>
              <w:t xml:space="preserve"> для членов </w:t>
            </w:r>
            <w:r w:rsidR="000F6489">
              <w:rPr>
                <w:noProof/>
                <w:sz w:val="24"/>
                <w:szCs w:val="24"/>
              </w:rPr>
              <w:pict>
                <v:rect id="_x0000_s1029" style="position:absolute;left:0;text-align:left;margin-left:-116.65pt;margin-top:-23.95pt;width:530pt;height:781.5pt;z-index:-251657216;visibility:visible;mso-wrap-distance-left:2.88pt;mso-wrap-distance-top:2.88pt;mso-wrap-distance-right:2.88pt;mso-wrap-distance-bottom:2.88pt;mso-position-horizontal-relative:text;mso-position-vertical-relative:text" fillcolor="#c2d69b [1942]" strokecolor="#c2d69b [1942]" strokeweight="1pt" insetpen="t" o:cliptowrap="t">
                  <v:fill color2="#eaf1dd [662]" rotate="t" angle="-45" focus="-50%" type="gradient"/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on="t" type="perspective" color="#4e6128 [1606]" opacity=".5" offset="1pt" offset2="-3pt"/>
                  <o:lock v:ext="edit" shapetype="t"/>
                  <v:textbox style="mso-next-textbox:#_x0000_s1029" inset="2.88pt,2.88pt,2.88pt,2.88pt">
                    <w:txbxContent>
                      <w:p w:rsidR="00C82242" w:rsidRPr="00111F19" w:rsidRDefault="00C82242" w:rsidP="00C82242">
                        <w:pPr>
                          <w:jc w:val="right"/>
                        </w:pPr>
                      </w:p>
                    </w:txbxContent>
                  </v:textbox>
                </v:rect>
              </w:pict>
            </w:r>
            <w:r w:rsidR="00C82242">
              <w:rPr>
                <w:i/>
                <w:sz w:val="24"/>
                <w:szCs w:val="24"/>
              </w:rPr>
              <w:t>профсоюза</w:t>
            </w:r>
          </w:p>
        </w:tc>
        <w:tc>
          <w:tcPr>
            <w:tcW w:w="2517" w:type="dxa"/>
          </w:tcPr>
          <w:p w:rsidR="009D20AF" w:rsidRPr="00604295" w:rsidRDefault="009D20AF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Освящение яслей/сада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Апрель</w:t>
            </w: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9D20AF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Встреча с епископом </w:t>
            </w:r>
            <w:proofErr w:type="spellStart"/>
            <w:r w:rsidRPr="00336495">
              <w:rPr>
                <w:i/>
                <w:sz w:val="24"/>
                <w:szCs w:val="24"/>
              </w:rPr>
              <w:t>Туровским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336495">
              <w:rPr>
                <w:i/>
                <w:sz w:val="24"/>
                <w:szCs w:val="24"/>
              </w:rPr>
              <w:t>Мозырским</w:t>
            </w:r>
            <w:proofErr w:type="spellEnd"/>
            <w:r w:rsidRPr="003364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6495">
              <w:rPr>
                <w:i/>
                <w:sz w:val="24"/>
                <w:szCs w:val="24"/>
              </w:rPr>
              <w:t>Стефанием</w:t>
            </w:r>
            <w:proofErr w:type="spellEnd"/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20AF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Фестиваль творчества «Как прекрасен этот мир»</w:t>
            </w:r>
          </w:p>
        </w:tc>
        <w:tc>
          <w:tcPr>
            <w:tcW w:w="2517" w:type="dxa"/>
          </w:tcPr>
          <w:p w:rsidR="009D20AF" w:rsidRPr="00604295" w:rsidRDefault="009D20AF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Май</w:t>
            </w:r>
          </w:p>
          <w:p w:rsidR="009D20AF" w:rsidRPr="00604295" w:rsidRDefault="009D20AF" w:rsidP="003B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3B6272" w:rsidP="003B6272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Конкурс «Лучший дизайн цветника»</w:t>
            </w:r>
            <w:r w:rsidR="00C82242">
              <w:rPr>
                <w:i/>
                <w:sz w:val="24"/>
                <w:szCs w:val="24"/>
              </w:rPr>
              <w:t xml:space="preserve"> среди членов профсоюза</w:t>
            </w:r>
          </w:p>
        </w:tc>
        <w:tc>
          <w:tcPr>
            <w:tcW w:w="2517" w:type="dxa"/>
          </w:tcPr>
          <w:p w:rsidR="003B6272" w:rsidRPr="00604295" w:rsidRDefault="003B6272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Июнь</w:t>
            </w:r>
          </w:p>
        </w:tc>
      </w:tr>
      <w:tr w:rsidR="009D20AF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  </w:t>
            </w:r>
            <w:r w:rsidR="002B2988" w:rsidRPr="00336495">
              <w:rPr>
                <w:i/>
                <w:sz w:val="24"/>
                <w:szCs w:val="24"/>
              </w:rPr>
              <w:t>«Чудесный праздник - юбилей!»</w:t>
            </w:r>
            <w:r w:rsidR="00C82242">
              <w:rPr>
                <w:i/>
                <w:sz w:val="24"/>
                <w:szCs w:val="24"/>
              </w:rPr>
              <w:t xml:space="preserve"> для членов профсоюза</w:t>
            </w:r>
          </w:p>
        </w:tc>
        <w:tc>
          <w:tcPr>
            <w:tcW w:w="2517" w:type="dxa"/>
          </w:tcPr>
          <w:p w:rsidR="009D20AF" w:rsidRPr="00604295" w:rsidRDefault="009D20AF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Июль</w:t>
            </w:r>
          </w:p>
        </w:tc>
      </w:tr>
      <w:tr w:rsidR="003B6272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Семинар</w:t>
            </w:r>
          </w:p>
          <w:p w:rsidR="003B6272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Показ моделей</w:t>
            </w:r>
          </w:p>
        </w:tc>
        <w:tc>
          <w:tcPr>
            <w:tcW w:w="2517" w:type="dxa"/>
          </w:tcPr>
          <w:p w:rsidR="003B6272" w:rsidRPr="00604295" w:rsidRDefault="009D20AF" w:rsidP="003B6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Август</w:t>
            </w:r>
          </w:p>
        </w:tc>
      </w:tr>
      <w:tr w:rsidR="009D20AF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2B2988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 xml:space="preserve">  </w:t>
            </w:r>
            <w:r w:rsidR="002B2988" w:rsidRPr="00336495">
              <w:rPr>
                <w:i/>
                <w:sz w:val="24"/>
                <w:szCs w:val="24"/>
              </w:rPr>
              <w:t>«Сбережем традиции народные» - п</w:t>
            </w:r>
            <w:r w:rsidRPr="00336495">
              <w:rPr>
                <w:i/>
                <w:sz w:val="24"/>
                <w:szCs w:val="24"/>
              </w:rPr>
              <w:t>оездка на Фестиваль этнографических  традиций</w:t>
            </w:r>
          </w:p>
        </w:tc>
        <w:tc>
          <w:tcPr>
            <w:tcW w:w="2517" w:type="dxa"/>
          </w:tcPr>
          <w:p w:rsidR="009D20AF" w:rsidRPr="00604295" w:rsidRDefault="009D20AF" w:rsidP="002B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Сентябрь</w:t>
            </w:r>
          </w:p>
        </w:tc>
      </w:tr>
      <w:tr w:rsidR="006042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336495" w:rsidRDefault="00604295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День Матери</w:t>
            </w:r>
          </w:p>
        </w:tc>
        <w:tc>
          <w:tcPr>
            <w:tcW w:w="2517" w:type="dxa"/>
          </w:tcPr>
          <w:p w:rsidR="00604295" w:rsidRPr="00604295" w:rsidRDefault="00604295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Октябрь</w:t>
            </w:r>
          </w:p>
        </w:tc>
      </w:tr>
      <w:tr w:rsidR="003B6272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B6272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B6272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День Учителя и Международный  день Улыбки</w:t>
            </w:r>
          </w:p>
        </w:tc>
        <w:tc>
          <w:tcPr>
            <w:tcW w:w="2517" w:type="dxa"/>
          </w:tcPr>
          <w:p w:rsidR="003B6272" w:rsidRPr="00604295" w:rsidRDefault="003B6272" w:rsidP="009D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20AF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20AF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9D20AF" w:rsidRPr="00336495" w:rsidRDefault="009D20AF" w:rsidP="009D20AF">
            <w:pPr>
              <w:jc w:val="center"/>
              <w:rPr>
                <w:i/>
                <w:sz w:val="24"/>
                <w:szCs w:val="24"/>
              </w:rPr>
            </w:pPr>
            <w:r w:rsidRPr="00336495">
              <w:rPr>
                <w:i/>
                <w:sz w:val="24"/>
                <w:szCs w:val="24"/>
              </w:rPr>
              <w:t>Посвящение в молодые педагоги</w:t>
            </w:r>
          </w:p>
        </w:tc>
        <w:tc>
          <w:tcPr>
            <w:tcW w:w="2517" w:type="dxa"/>
          </w:tcPr>
          <w:p w:rsidR="009D20AF" w:rsidRPr="00604295" w:rsidRDefault="009D20AF" w:rsidP="009D20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6A36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C6A36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8C6A36" w:rsidRPr="00FB1B1C" w:rsidRDefault="00604295" w:rsidP="00604295">
            <w:pPr>
              <w:jc w:val="center"/>
              <w:rPr>
                <w:sz w:val="24"/>
                <w:szCs w:val="24"/>
              </w:rPr>
            </w:pPr>
            <w:r w:rsidRPr="00FB1B1C">
              <w:rPr>
                <w:sz w:val="24"/>
                <w:szCs w:val="24"/>
              </w:rPr>
              <w:t>Чествование ветеранов по случаю юбилейных дат</w:t>
            </w:r>
          </w:p>
        </w:tc>
        <w:tc>
          <w:tcPr>
            <w:tcW w:w="2517" w:type="dxa"/>
          </w:tcPr>
          <w:p w:rsidR="00604295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День  пожилых людей</w:t>
            </w:r>
          </w:p>
          <w:p w:rsidR="00604295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День Учителя</w:t>
            </w:r>
          </w:p>
          <w:p w:rsidR="008C6A36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8 Марта</w:t>
            </w:r>
          </w:p>
        </w:tc>
      </w:tr>
      <w:tr w:rsidR="006042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604295" w:rsidRDefault="00604295" w:rsidP="00604295">
            <w:pPr>
              <w:jc w:val="center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 xml:space="preserve">Организация и проведение вечера-встречи с шефскими организациями (МПМК – 96, </w:t>
            </w:r>
            <w:proofErr w:type="spellStart"/>
            <w:r w:rsidRPr="00604295">
              <w:rPr>
                <w:sz w:val="24"/>
                <w:szCs w:val="24"/>
              </w:rPr>
              <w:t>Автодор</w:t>
            </w:r>
            <w:proofErr w:type="spellEnd"/>
            <w:r w:rsidRPr="00604295">
              <w:rPr>
                <w:sz w:val="24"/>
                <w:szCs w:val="24"/>
              </w:rPr>
              <w:t xml:space="preserve">, </w:t>
            </w:r>
            <w:proofErr w:type="spellStart"/>
            <w:r w:rsidRPr="00604295">
              <w:rPr>
                <w:sz w:val="24"/>
                <w:szCs w:val="24"/>
              </w:rPr>
              <w:t>РайПО</w:t>
            </w:r>
            <w:proofErr w:type="spellEnd"/>
            <w:r w:rsidRPr="00604295">
              <w:rPr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604295" w:rsidRPr="00604295" w:rsidRDefault="00604295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Июль</w:t>
            </w:r>
          </w:p>
          <w:p w:rsidR="00604295" w:rsidRPr="00604295" w:rsidRDefault="00604295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Август</w:t>
            </w:r>
          </w:p>
          <w:p w:rsidR="00604295" w:rsidRPr="00604295" w:rsidRDefault="00604295" w:rsidP="003364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Октябрь</w:t>
            </w:r>
          </w:p>
        </w:tc>
      </w:tr>
      <w:tr w:rsidR="00336495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364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36495" w:rsidRPr="00604295" w:rsidRDefault="00336495" w:rsidP="006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«Календаря событий»</w:t>
            </w:r>
          </w:p>
        </w:tc>
        <w:tc>
          <w:tcPr>
            <w:tcW w:w="2517" w:type="dxa"/>
          </w:tcPr>
          <w:p w:rsidR="00336495" w:rsidRPr="00604295" w:rsidRDefault="00FB1B1C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В течение года</w:t>
            </w:r>
          </w:p>
        </w:tc>
      </w:tr>
      <w:tr w:rsidR="003364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364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36495" w:rsidRPr="00604295" w:rsidRDefault="00FB1B1C" w:rsidP="006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«Информационной странички»</w:t>
            </w:r>
          </w:p>
        </w:tc>
        <w:tc>
          <w:tcPr>
            <w:tcW w:w="2517" w:type="dxa"/>
          </w:tcPr>
          <w:p w:rsidR="00336495" w:rsidRPr="00604295" w:rsidRDefault="00FB1B1C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В течение года</w:t>
            </w:r>
          </w:p>
        </w:tc>
      </w:tr>
      <w:tr w:rsidR="00336495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364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336495" w:rsidRPr="00604295" w:rsidRDefault="00FB1B1C" w:rsidP="006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1B1C">
              <w:rPr>
                <w:sz w:val="24"/>
                <w:szCs w:val="24"/>
              </w:rPr>
              <w:t>формление праздничных газет, поздравительных открыток, памятных адресов</w:t>
            </w:r>
          </w:p>
        </w:tc>
        <w:tc>
          <w:tcPr>
            <w:tcW w:w="2517" w:type="dxa"/>
          </w:tcPr>
          <w:p w:rsidR="00336495" w:rsidRPr="00604295" w:rsidRDefault="00FB1B1C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В течение года</w:t>
            </w:r>
          </w:p>
        </w:tc>
      </w:tr>
      <w:tr w:rsidR="006042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FB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604295" w:rsidRDefault="00604295" w:rsidP="00FB1B1C">
            <w:pPr>
              <w:jc w:val="center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Контроль своевременн</w:t>
            </w:r>
            <w:r w:rsidR="00FB1B1C">
              <w:rPr>
                <w:sz w:val="24"/>
                <w:szCs w:val="24"/>
              </w:rPr>
              <w:t>ого</w:t>
            </w:r>
            <w:r w:rsidRPr="00604295">
              <w:rPr>
                <w:sz w:val="24"/>
                <w:szCs w:val="24"/>
              </w:rPr>
              <w:t xml:space="preserve"> выполнени</w:t>
            </w:r>
            <w:r w:rsidR="00FB1B1C">
              <w:rPr>
                <w:sz w:val="24"/>
                <w:szCs w:val="24"/>
              </w:rPr>
              <w:t>я</w:t>
            </w:r>
            <w:r w:rsidRPr="00604295">
              <w:rPr>
                <w:sz w:val="24"/>
                <w:szCs w:val="24"/>
              </w:rPr>
              <w:t xml:space="preserve"> включенных в </w:t>
            </w:r>
            <w:proofErr w:type="spellStart"/>
            <w:r w:rsidRPr="00604295">
              <w:rPr>
                <w:sz w:val="24"/>
                <w:szCs w:val="24"/>
              </w:rPr>
              <w:t>колдоговор</w:t>
            </w:r>
            <w:proofErr w:type="spellEnd"/>
            <w:r w:rsidRPr="00604295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517" w:type="dxa"/>
          </w:tcPr>
          <w:p w:rsidR="00604295" w:rsidRPr="00604295" w:rsidRDefault="00604295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В течение года</w:t>
            </w:r>
          </w:p>
        </w:tc>
      </w:tr>
      <w:tr w:rsidR="00604295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FB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604295" w:rsidRDefault="00604295" w:rsidP="00604295">
            <w:pPr>
              <w:jc w:val="center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 xml:space="preserve">Анализ выполнения </w:t>
            </w:r>
            <w:proofErr w:type="spellStart"/>
            <w:r w:rsidRPr="00604295">
              <w:rPr>
                <w:sz w:val="24"/>
                <w:szCs w:val="24"/>
              </w:rPr>
              <w:t>колдоговора</w:t>
            </w:r>
            <w:proofErr w:type="spellEnd"/>
          </w:p>
        </w:tc>
        <w:tc>
          <w:tcPr>
            <w:tcW w:w="2517" w:type="dxa"/>
          </w:tcPr>
          <w:p w:rsidR="00604295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Февраль</w:t>
            </w:r>
          </w:p>
          <w:p w:rsidR="00604295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Июнь</w:t>
            </w:r>
          </w:p>
          <w:p w:rsidR="00604295" w:rsidRPr="00604295" w:rsidRDefault="00604295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Октябрь</w:t>
            </w:r>
          </w:p>
        </w:tc>
      </w:tr>
      <w:tr w:rsidR="00604295" w:rsidRPr="00604295" w:rsidTr="002B2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04295" w:rsidRPr="00604295" w:rsidRDefault="00FB1B1C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604295" w:rsidRPr="00604295" w:rsidRDefault="00604295" w:rsidP="00604295">
            <w:pPr>
              <w:jc w:val="center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 xml:space="preserve">Итоги выполнения </w:t>
            </w:r>
            <w:proofErr w:type="spellStart"/>
            <w:r w:rsidRPr="00604295">
              <w:rPr>
                <w:sz w:val="24"/>
                <w:szCs w:val="24"/>
              </w:rPr>
              <w:t>колдоговора</w:t>
            </w:r>
            <w:proofErr w:type="spellEnd"/>
          </w:p>
        </w:tc>
        <w:tc>
          <w:tcPr>
            <w:tcW w:w="2517" w:type="dxa"/>
          </w:tcPr>
          <w:p w:rsidR="00604295" w:rsidRPr="00604295" w:rsidRDefault="00604295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Май</w:t>
            </w:r>
          </w:p>
          <w:p w:rsidR="00604295" w:rsidRPr="00604295" w:rsidRDefault="00604295" w:rsidP="006042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04295">
              <w:rPr>
                <w:sz w:val="24"/>
                <w:szCs w:val="24"/>
              </w:rPr>
              <w:t>Декабрь</w:t>
            </w:r>
          </w:p>
        </w:tc>
      </w:tr>
      <w:tr w:rsidR="00FB1B1C" w:rsidRPr="00604295" w:rsidTr="002B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B1B1C" w:rsidRDefault="00C82242" w:rsidP="003B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8" w:type="dxa"/>
          </w:tcPr>
          <w:p w:rsidR="00FB1B1C" w:rsidRPr="00604295" w:rsidRDefault="00C82242" w:rsidP="00604295">
            <w:pPr>
              <w:jc w:val="center"/>
              <w:rPr>
                <w:sz w:val="24"/>
                <w:szCs w:val="24"/>
              </w:rPr>
            </w:pPr>
            <w:r>
              <w:t>И</w:t>
            </w:r>
            <w:r>
              <w:rPr>
                <w:rFonts w:ascii="Calibri" w:eastAsia="Times New Roman" w:hAnsi="Calibri" w:cs="Times New Roman"/>
              </w:rPr>
              <w:t>зучение, обобщение и распространение опыта работы по культурно-массовой и физкультурно-оздоровительной работе в других профсоюзных организациях</w:t>
            </w:r>
          </w:p>
        </w:tc>
        <w:tc>
          <w:tcPr>
            <w:tcW w:w="2517" w:type="dxa"/>
          </w:tcPr>
          <w:p w:rsidR="00FB1B1C" w:rsidRPr="00604295" w:rsidRDefault="00C82242" w:rsidP="0060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1F7E67" w:rsidRPr="00604295" w:rsidRDefault="001F7E67" w:rsidP="003B6272">
      <w:pPr>
        <w:rPr>
          <w:sz w:val="24"/>
          <w:szCs w:val="24"/>
        </w:rPr>
      </w:pPr>
    </w:p>
    <w:sectPr w:rsidR="001F7E67" w:rsidRPr="00604295" w:rsidSect="000F6489">
      <w:pgSz w:w="11906" w:h="16838"/>
      <w:pgMar w:top="1134" w:right="850" w:bottom="1134" w:left="1701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108E"/>
    <w:multiLevelType w:val="hybridMultilevel"/>
    <w:tmpl w:val="0E9A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C71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272"/>
    <w:rsid w:val="000F6489"/>
    <w:rsid w:val="00171D50"/>
    <w:rsid w:val="001F7E67"/>
    <w:rsid w:val="002B2988"/>
    <w:rsid w:val="00336495"/>
    <w:rsid w:val="003B6272"/>
    <w:rsid w:val="00561E2E"/>
    <w:rsid w:val="00604295"/>
    <w:rsid w:val="007D3D68"/>
    <w:rsid w:val="008C6A36"/>
    <w:rsid w:val="009D20AF"/>
    <w:rsid w:val="00C82242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3B62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cp:lastPrinted>2010-10-24T08:17:00Z</cp:lastPrinted>
  <dcterms:created xsi:type="dcterms:W3CDTF">2010-10-23T19:44:00Z</dcterms:created>
  <dcterms:modified xsi:type="dcterms:W3CDTF">2014-03-20T15:30:00Z</dcterms:modified>
</cp:coreProperties>
</file>