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D3" w:rsidRDefault="003E7ED3" w:rsidP="003E7ED3">
      <w:pPr>
        <w:autoSpaceDE w:val="0"/>
        <w:autoSpaceDN w:val="0"/>
        <w:adjustRightInd w:val="0"/>
        <w:ind w:left="5387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УТВЕРЖДЕНО</w:t>
      </w:r>
    </w:p>
    <w:p w:rsidR="003E7ED3" w:rsidRDefault="003E7ED3" w:rsidP="003E7ED3">
      <w:pPr>
        <w:autoSpaceDE w:val="0"/>
        <w:autoSpaceDN w:val="0"/>
        <w:adjustRightInd w:val="0"/>
        <w:ind w:left="538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Протокол заседания ПК </w:t>
      </w:r>
    </w:p>
    <w:p w:rsidR="003E7ED3" w:rsidRDefault="00312206" w:rsidP="003E7ED3">
      <w:pPr>
        <w:autoSpaceDE w:val="0"/>
        <w:autoSpaceDN w:val="0"/>
        <w:adjustRightInd w:val="0"/>
        <w:ind w:left="538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№ 39</w:t>
      </w:r>
      <w:r w:rsidR="003E7ED3">
        <w:rPr>
          <w:rFonts w:ascii="Times New Roman" w:eastAsia="TimesNewRomanPSMT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« 22» декабря </w:t>
      </w:r>
      <w:r w:rsidR="003E7ED3">
        <w:rPr>
          <w:rFonts w:ascii="Times New Roman" w:eastAsia="TimesNewRomanPSMT" w:hAnsi="Times New Roman" w:cs="Times New Roman"/>
          <w:sz w:val="28"/>
          <w:szCs w:val="28"/>
        </w:rPr>
        <w:t>2020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года</w:t>
      </w:r>
      <w:r w:rsidR="003E7ED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E7ED3" w:rsidRDefault="003E7ED3" w:rsidP="003E7ED3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</w:p>
    <w:p w:rsidR="003E7ED3" w:rsidRDefault="003E7ED3" w:rsidP="003E7ED3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ПОЛОЖЕНИЕ</w:t>
      </w:r>
    </w:p>
    <w:p w:rsidR="003E7ED3" w:rsidRDefault="003E7ED3" w:rsidP="003E7ED3">
      <w:pPr>
        <w:autoSpaceDE w:val="0"/>
        <w:autoSpaceDN w:val="0"/>
        <w:adjustRightInd w:val="0"/>
        <w:ind w:right="481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 Фонде   помощи   первичной профсоюзной организации государственного учреждения образования «Учебно-педагогический комплекс Первомайский детский сад – средняя школа»</w:t>
      </w:r>
    </w:p>
    <w:p w:rsidR="003E7ED3" w:rsidRDefault="003E7ED3" w:rsidP="003E7ED3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</w:p>
    <w:p w:rsidR="003E7ED3" w:rsidRPr="00B538AD" w:rsidRDefault="003E7ED3" w:rsidP="003E7ED3">
      <w:pPr>
        <w:pStyle w:val="2"/>
        <w:shd w:val="clear" w:color="auto" w:fill="auto"/>
        <w:spacing w:after="120" w:line="259" w:lineRule="exact"/>
        <w:ind w:right="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 xml:space="preserve">                                           Глава 1. ОБЩИЕ ПОЛОЖЕНИЯ</w:t>
      </w:r>
    </w:p>
    <w:p w:rsidR="003E7ED3" w:rsidRPr="000427EA" w:rsidRDefault="003E7ED3" w:rsidP="003E7ED3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62" w:right="-6" w:firstLine="6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формирования и использования средств Фонда помощи</w:t>
      </w:r>
      <w:r w:rsidRPr="000427EA">
        <w:rPr>
          <w:rFonts w:ascii="Times New Roman" w:hAnsi="Times New Roman" w:cs="Times New Roman"/>
          <w:color w:val="auto"/>
          <w:sz w:val="28"/>
          <w:szCs w:val="28"/>
        </w:rPr>
        <w:t xml:space="preserve"> первичной профсоюзной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Pr="00042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 w:rsidRPr="000427EA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«Учебно-педагогический комплекс Первомайский детский сад – средняя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школа»  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далее ППО</w:t>
      </w:r>
      <w:r w:rsidRPr="003E7E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 w:rsidRPr="000427EA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образования «Учебно-педагогический комплекс Первомайский детский сад – средняя школа»).</w:t>
      </w:r>
    </w:p>
    <w:p w:rsidR="003E7ED3" w:rsidRPr="00B538AD" w:rsidRDefault="003E7ED3" w:rsidP="003E7ED3">
      <w:pPr>
        <w:pStyle w:val="2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40" w:lineRule="auto"/>
        <w:ind w:left="6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>Фонд помощи формируется в целях оказания материальной поддержки членам профсоюза, состоящим на учете в</w:t>
      </w:r>
      <w:r w:rsidRPr="00042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ППО </w:t>
      </w:r>
      <w:r w:rsidR="00AD4993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 w:rsidR="00AD4993" w:rsidRPr="000427EA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</w:t>
      </w:r>
      <w:r w:rsidR="00AD4993">
        <w:rPr>
          <w:rFonts w:ascii="Times New Roman" w:hAnsi="Times New Roman" w:cs="Times New Roman"/>
          <w:color w:val="auto"/>
          <w:sz w:val="28"/>
          <w:szCs w:val="28"/>
        </w:rPr>
        <w:t>образования «Учебно-педагогический комплекс Первомайский детский сад – средняя школа»</w:t>
      </w:r>
      <w:r w:rsidRPr="00B538AD">
        <w:rPr>
          <w:rFonts w:ascii="Times New Roman" w:hAnsi="Times New Roman" w:cs="Times New Roman"/>
          <w:sz w:val="28"/>
          <w:szCs w:val="28"/>
        </w:rPr>
        <w:t>, и членам их семей.</w:t>
      </w:r>
    </w:p>
    <w:p w:rsidR="003E7ED3" w:rsidRPr="00B538AD" w:rsidRDefault="003E7ED3" w:rsidP="003E7ED3">
      <w:pPr>
        <w:pStyle w:val="2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240" w:lineRule="auto"/>
        <w:ind w:left="6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 xml:space="preserve">Распорядителем средств фонда помощи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AD4993">
        <w:rPr>
          <w:rFonts w:ascii="Times New Roman" w:hAnsi="Times New Roman" w:cs="Times New Roman"/>
          <w:color w:val="auto"/>
          <w:sz w:val="28"/>
          <w:szCs w:val="28"/>
        </w:rPr>
        <w:t>ППО</w:t>
      </w:r>
      <w:r w:rsidR="00AD4993" w:rsidRPr="00AD49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4993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 w:rsidR="00AD4993" w:rsidRPr="000427EA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</w:t>
      </w:r>
      <w:r w:rsidR="00AD4993">
        <w:rPr>
          <w:rFonts w:ascii="Times New Roman" w:hAnsi="Times New Roman" w:cs="Times New Roman"/>
          <w:color w:val="auto"/>
          <w:sz w:val="28"/>
          <w:szCs w:val="28"/>
        </w:rPr>
        <w:t>образования «Учебно-педагогический комплекс Первомайский детский сад – средняя школа»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7ED3" w:rsidRDefault="003E7ED3" w:rsidP="003E7ED3">
      <w:pPr>
        <w:pStyle w:val="2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240" w:lineRule="auto"/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>ва фонда помощи используются на:</w:t>
      </w:r>
    </w:p>
    <w:p w:rsidR="003E7ED3" w:rsidRPr="00AD4993" w:rsidRDefault="003E7ED3" w:rsidP="00AD4993">
      <w:pPr>
        <w:pStyle w:val="2"/>
        <w:shd w:val="clear" w:color="auto" w:fill="auto"/>
        <w:tabs>
          <w:tab w:val="left" w:pos="10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77BC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3777BC">
        <w:rPr>
          <w:rFonts w:ascii="Times New Roman" w:hAnsi="Times New Roman" w:cs="Times New Roman"/>
          <w:sz w:val="28"/>
          <w:szCs w:val="28"/>
        </w:rPr>
        <w:t xml:space="preserve"> материальной помощи, нуждающи</w:t>
      </w:r>
      <w:r w:rsidR="00AD4993">
        <w:rPr>
          <w:rFonts w:ascii="Times New Roman" w:hAnsi="Times New Roman" w:cs="Times New Roman"/>
          <w:sz w:val="28"/>
          <w:szCs w:val="28"/>
        </w:rPr>
        <w:t>мся в дополнительной поддержке:</w:t>
      </w:r>
    </w:p>
    <w:p w:rsidR="003E7ED3" w:rsidRPr="007A2AEF" w:rsidRDefault="003E7ED3" w:rsidP="003E7ED3">
      <w:pPr>
        <w:pStyle w:val="2"/>
        <w:shd w:val="clear" w:color="auto" w:fill="auto"/>
        <w:tabs>
          <w:tab w:val="left" w:pos="1274"/>
        </w:tabs>
        <w:spacing w:after="0" w:line="240" w:lineRule="auto"/>
        <w:ind w:right="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- на удешевление путевок </w:t>
      </w:r>
      <w:r>
        <w:rPr>
          <w:rFonts w:ascii="Times New Roman" w:hAnsi="Times New Roman" w:cs="Times New Roman"/>
          <w:color w:val="auto"/>
          <w:sz w:val="28"/>
          <w:szCs w:val="28"/>
        </w:rPr>
        <w:t>детям членов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ДОЛ 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10% полной стоимости путевок;</w:t>
      </w:r>
    </w:p>
    <w:p w:rsidR="00575101" w:rsidRDefault="003E7ED3" w:rsidP="00575101">
      <w:pPr>
        <w:pStyle w:val="2"/>
        <w:shd w:val="clear" w:color="auto" w:fill="auto"/>
        <w:tabs>
          <w:tab w:val="left" w:pos="1274"/>
        </w:tabs>
        <w:spacing w:after="0" w:line="240" w:lineRule="auto"/>
        <w:ind w:right="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AD4993">
        <w:rPr>
          <w:rFonts w:ascii="Times New Roman" w:hAnsi="Times New Roman" w:cs="Times New Roman"/>
          <w:color w:val="auto"/>
          <w:sz w:val="28"/>
          <w:szCs w:val="28"/>
        </w:rPr>
        <w:t>случае перенесения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болезни</w:t>
      </w:r>
      <w:r w:rsidR="00AD49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4993">
        <w:rPr>
          <w:rFonts w:ascii="Times New Roman" w:hAnsi="Times New Roman" w:cs="Times New Roman"/>
          <w:color w:val="auto"/>
          <w:sz w:val="28"/>
          <w:szCs w:val="28"/>
          <w:lang w:val="en-US"/>
        </w:rPr>
        <w:t>CO</w:t>
      </w:r>
      <w:r w:rsidR="00575101">
        <w:rPr>
          <w:rFonts w:ascii="Times New Roman" w:hAnsi="Times New Roman" w:cs="Times New Roman"/>
          <w:color w:val="auto"/>
          <w:sz w:val="28"/>
          <w:szCs w:val="28"/>
          <w:lang w:val="en-US"/>
        </w:rPr>
        <w:t>VID</w:t>
      </w:r>
      <w:r w:rsidR="00C53D9D">
        <w:rPr>
          <w:rFonts w:ascii="Times New Roman" w:hAnsi="Times New Roman" w:cs="Times New Roman"/>
          <w:color w:val="auto"/>
          <w:sz w:val="28"/>
          <w:szCs w:val="28"/>
        </w:rPr>
        <w:t>-19</w:t>
      </w:r>
      <w:r w:rsidR="00575101">
        <w:rPr>
          <w:rFonts w:ascii="Times New Roman" w:hAnsi="Times New Roman" w:cs="Times New Roman"/>
          <w:color w:val="auto"/>
          <w:sz w:val="28"/>
          <w:szCs w:val="28"/>
        </w:rPr>
        <w:t xml:space="preserve"> в форме средней степени </w:t>
      </w:r>
      <w:proofErr w:type="gramStart"/>
      <w:r w:rsidR="00575101">
        <w:rPr>
          <w:rFonts w:ascii="Times New Roman" w:hAnsi="Times New Roman" w:cs="Times New Roman"/>
          <w:color w:val="auto"/>
          <w:sz w:val="28"/>
          <w:szCs w:val="28"/>
        </w:rPr>
        <w:t xml:space="preserve">тяжести 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proofErr w:type="gramEnd"/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510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5101">
        <w:rPr>
          <w:rFonts w:ascii="Times New Roman" w:hAnsi="Times New Roman" w:cs="Times New Roman"/>
          <w:color w:val="auto"/>
          <w:sz w:val="28"/>
          <w:szCs w:val="28"/>
        </w:rPr>
        <w:t>базовая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величин</w:t>
      </w:r>
      <w:r w:rsidR="0057510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75101" w:rsidRDefault="00575101" w:rsidP="00575101">
      <w:pPr>
        <w:pStyle w:val="2"/>
        <w:shd w:val="clear" w:color="auto" w:fill="auto"/>
        <w:tabs>
          <w:tab w:val="left" w:pos="1274"/>
        </w:tabs>
        <w:spacing w:after="0" w:line="240" w:lineRule="auto"/>
        <w:ind w:right="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1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cs="Times New Roman"/>
          <w:color w:val="auto"/>
          <w:sz w:val="28"/>
          <w:szCs w:val="28"/>
        </w:rPr>
        <w:t>случае перенесения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болезни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C53D9D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Start"/>
      <w:r w:rsidR="00C53D9D">
        <w:rPr>
          <w:rFonts w:ascii="Times New Roman" w:hAnsi="Times New Roman" w:cs="Times New Roman"/>
          <w:color w:val="auto"/>
          <w:sz w:val="28"/>
          <w:szCs w:val="28"/>
        </w:rPr>
        <w:t xml:space="preserve">19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тяжелой форме   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базовые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A2AE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E7ED3" w:rsidRPr="003907DA" w:rsidRDefault="00575101" w:rsidP="00575101">
      <w:pPr>
        <w:pStyle w:val="2"/>
        <w:shd w:val="clear" w:color="auto" w:fill="auto"/>
        <w:tabs>
          <w:tab w:val="left" w:pos="1274"/>
        </w:tabs>
        <w:spacing w:after="0" w:line="240" w:lineRule="auto"/>
        <w:ind w:right="6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3E7ED3" w:rsidRPr="00575101">
        <w:rPr>
          <w:rFonts w:ascii="Times New Roman" w:hAnsi="Times New Roman" w:cs="Times New Roman"/>
          <w:color w:val="auto"/>
          <w:sz w:val="28"/>
          <w:szCs w:val="28"/>
        </w:rPr>
        <w:t>4.2. оплату расходов, связанных с приобретением дезинфицирующих и обеззараживающих средств, средств защиты органов дыхания и других средств защиты.</w:t>
      </w:r>
    </w:p>
    <w:p w:rsidR="003E7ED3" w:rsidRPr="00E20FF8" w:rsidRDefault="003E7ED3" w:rsidP="003E7ED3">
      <w:pPr>
        <w:pStyle w:val="2"/>
        <w:shd w:val="clear" w:color="auto" w:fill="auto"/>
        <w:spacing w:after="0" w:line="240" w:lineRule="auto"/>
        <w:ind w:left="60" w:right="6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FF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3E7ED3" w:rsidRPr="003777BC" w:rsidRDefault="003E7ED3" w:rsidP="003E7ED3">
      <w:pPr>
        <w:pStyle w:val="2"/>
        <w:shd w:val="clear" w:color="auto" w:fill="auto"/>
        <w:spacing w:after="0" w:line="240" w:lineRule="auto"/>
        <w:ind w:left="60" w:right="6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FF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538AD">
        <w:rPr>
          <w:rFonts w:ascii="Times New Roman" w:hAnsi="Times New Roman" w:cs="Times New Roman"/>
          <w:sz w:val="28"/>
          <w:szCs w:val="28"/>
        </w:rPr>
        <w:t>Глава 2. ПОРЯДОК ФОРМИРОВАНИЯ И УЧЕТА СРЕДСТВ</w:t>
      </w:r>
    </w:p>
    <w:p w:rsidR="003E7ED3" w:rsidRDefault="003E7ED3" w:rsidP="003E7ED3">
      <w:pPr>
        <w:pStyle w:val="2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>ФОНДА ПОМОЩИ</w:t>
      </w:r>
    </w:p>
    <w:p w:rsidR="003E7ED3" w:rsidRPr="00B538AD" w:rsidRDefault="003E7ED3" w:rsidP="003E7ED3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5101">
        <w:rPr>
          <w:rFonts w:ascii="Times New Roman" w:hAnsi="Times New Roman" w:cs="Times New Roman"/>
          <w:color w:val="auto"/>
          <w:sz w:val="28"/>
          <w:szCs w:val="28"/>
        </w:rPr>
        <w:t>5.Фонд помощи формируется из членских профсоюзных взносов.</w:t>
      </w:r>
    </w:p>
    <w:p w:rsidR="003E7ED3" w:rsidRDefault="003E7ED3" w:rsidP="003E7ED3">
      <w:pPr>
        <w:pStyle w:val="2"/>
        <w:numPr>
          <w:ilvl w:val="0"/>
          <w:numId w:val="2"/>
        </w:numPr>
        <w:shd w:val="clear" w:color="auto" w:fill="auto"/>
        <w:tabs>
          <w:tab w:val="left" w:pos="1106"/>
        </w:tabs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>Учет поступления и расходов</w:t>
      </w:r>
      <w:r>
        <w:rPr>
          <w:rFonts w:ascii="Times New Roman" w:hAnsi="Times New Roman" w:cs="Times New Roman"/>
          <w:sz w:val="28"/>
          <w:szCs w:val="28"/>
        </w:rPr>
        <w:t>ания средств фонда помощи ведет</w:t>
      </w:r>
    </w:p>
    <w:p w:rsidR="003E7ED3" w:rsidRPr="00B538AD" w:rsidRDefault="003E7ED3" w:rsidP="003E7ED3">
      <w:pPr>
        <w:pStyle w:val="2"/>
        <w:shd w:val="clear" w:color="auto" w:fill="auto"/>
        <w:tabs>
          <w:tab w:val="left" w:pos="1106"/>
        </w:tabs>
        <w:spacing w:after="0" w:line="240" w:lineRule="auto"/>
        <w:ind w:left="760" w:right="80" w:hanging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ПК</w:t>
      </w:r>
      <w:r w:rsidRPr="00140AFD">
        <w:rPr>
          <w:rFonts w:ascii="Times New Roman" w:hAnsi="Times New Roman" w:cs="Times New Roman"/>
          <w:sz w:val="28"/>
          <w:szCs w:val="28"/>
        </w:rPr>
        <w:t xml:space="preserve"> </w:t>
      </w:r>
      <w:r w:rsidR="00575101">
        <w:rPr>
          <w:rFonts w:ascii="Times New Roman" w:hAnsi="Times New Roman" w:cs="Times New Roman"/>
          <w:sz w:val="28"/>
          <w:szCs w:val="28"/>
        </w:rPr>
        <w:t xml:space="preserve">ППО </w:t>
      </w:r>
      <w:r w:rsidR="00575101">
        <w:rPr>
          <w:rFonts w:ascii="Times New Roman" w:hAnsi="Times New Roman" w:cs="Times New Roman"/>
          <w:color w:val="auto"/>
          <w:sz w:val="28"/>
          <w:szCs w:val="28"/>
        </w:rPr>
        <w:t>государственного учреждения образования «Учебно-педагогический комплекс Первомайский детский сад – средняя школа»</w:t>
      </w:r>
      <w:r w:rsidRPr="00B538AD">
        <w:rPr>
          <w:rFonts w:ascii="Times New Roman" w:hAnsi="Times New Roman" w:cs="Times New Roman"/>
          <w:sz w:val="28"/>
          <w:szCs w:val="28"/>
        </w:rPr>
        <w:t>.</w:t>
      </w:r>
    </w:p>
    <w:p w:rsidR="003E7ED3" w:rsidRDefault="003E7ED3" w:rsidP="003E7ED3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right="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 xml:space="preserve">В бухгалтерском учете средства фонда помощи учитываются </w:t>
      </w:r>
      <w:r w:rsidRPr="00575101">
        <w:rPr>
          <w:rFonts w:ascii="Times New Roman" w:hAnsi="Times New Roman" w:cs="Times New Roman"/>
          <w:color w:val="auto"/>
          <w:sz w:val="28"/>
          <w:szCs w:val="28"/>
        </w:rPr>
        <w:t>на счете 86</w:t>
      </w:r>
      <w:r w:rsidRPr="003907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8AD">
        <w:rPr>
          <w:rFonts w:ascii="Times New Roman" w:hAnsi="Times New Roman" w:cs="Times New Roman"/>
          <w:sz w:val="28"/>
          <w:szCs w:val="28"/>
        </w:rPr>
        <w:t>"Целевое финансирование".</w:t>
      </w:r>
    </w:p>
    <w:p w:rsidR="003E7ED3" w:rsidRPr="00B538AD" w:rsidRDefault="003E7ED3" w:rsidP="003E7ED3">
      <w:pPr>
        <w:pStyle w:val="2"/>
        <w:shd w:val="clear" w:color="auto" w:fill="auto"/>
        <w:tabs>
          <w:tab w:val="left" w:pos="0"/>
        </w:tabs>
        <w:spacing w:after="0" w:line="240" w:lineRule="auto"/>
        <w:ind w:left="760" w:right="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7ED3" w:rsidRPr="00B538AD" w:rsidRDefault="003E7ED3" w:rsidP="003E7ED3">
      <w:pPr>
        <w:pStyle w:val="2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>Глава 3. ПОРЯДОК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ЛЬЗОВАНИЯ СРЕДСТВ ФОНДА ПОМОЩИ, </w:t>
      </w:r>
      <w:r w:rsidRPr="00B538AD">
        <w:rPr>
          <w:rFonts w:ascii="Times New Roman" w:hAnsi="Times New Roman" w:cs="Times New Roman"/>
          <w:sz w:val="28"/>
          <w:szCs w:val="28"/>
        </w:rPr>
        <w:t>КОНТРОЛЬ ЗА ИХ ИСПОЛЬЗОВАНИЕМ</w:t>
      </w:r>
    </w:p>
    <w:p w:rsidR="003E7ED3" w:rsidRPr="0074741D" w:rsidRDefault="003E7ED3" w:rsidP="003E7ED3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right="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4741D">
        <w:rPr>
          <w:rFonts w:ascii="Times New Roman" w:hAnsi="Times New Roman" w:cs="Times New Roman"/>
          <w:sz w:val="28"/>
          <w:szCs w:val="28"/>
        </w:rPr>
        <w:t xml:space="preserve">Средства фонда помощи используются на цели, указанные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41D">
        <w:rPr>
          <w:rFonts w:ascii="Times New Roman" w:hAnsi="Times New Roman" w:cs="Times New Roman"/>
          <w:sz w:val="28"/>
          <w:szCs w:val="28"/>
        </w:rPr>
        <w:t xml:space="preserve"> настоящего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</w:t>
      </w:r>
      <w:r>
        <w:rPr>
          <w:rFonts w:ascii="Times New Roman" w:hAnsi="Times New Roman" w:cs="Times New Roman"/>
          <w:sz w:val="28"/>
          <w:szCs w:val="28"/>
        </w:rPr>
        <w:t>и понесенные расходы</w:t>
      </w:r>
      <w:r w:rsidRPr="0074741D">
        <w:rPr>
          <w:rFonts w:ascii="Times New Roman" w:hAnsi="Times New Roman" w:cs="Times New Roman"/>
          <w:sz w:val="28"/>
          <w:szCs w:val="28"/>
        </w:rPr>
        <w:t>.</w:t>
      </w:r>
    </w:p>
    <w:p w:rsidR="003E7ED3" w:rsidRPr="00B538AD" w:rsidRDefault="003E7ED3" w:rsidP="003E7ED3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right="4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 xml:space="preserve">Выплата помощи из средств фонда помощи осуществляется по решению </w:t>
      </w:r>
      <w:r w:rsidRPr="00140AFD">
        <w:rPr>
          <w:rFonts w:ascii="Times New Roman" w:hAnsi="Times New Roman" w:cs="Times New Roman"/>
          <w:color w:val="auto"/>
          <w:sz w:val="28"/>
          <w:szCs w:val="28"/>
        </w:rPr>
        <w:t>профсоюзного комитета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AFD">
        <w:rPr>
          <w:rFonts w:ascii="Times New Roman" w:hAnsi="Times New Roman" w:cs="Times New Roman"/>
          <w:color w:val="auto"/>
          <w:sz w:val="28"/>
          <w:szCs w:val="28"/>
        </w:rPr>
        <w:t>ППО</w:t>
      </w:r>
      <w:r w:rsidRPr="00B538AD">
        <w:rPr>
          <w:rFonts w:ascii="Times New Roman" w:hAnsi="Times New Roman" w:cs="Times New Roman"/>
          <w:sz w:val="28"/>
          <w:szCs w:val="28"/>
        </w:rPr>
        <w:t>.</w:t>
      </w:r>
    </w:p>
    <w:p w:rsidR="003E7ED3" w:rsidRPr="00B538AD" w:rsidRDefault="003E7ED3" w:rsidP="003E7ED3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0" w:right="4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538AD">
        <w:rPr>
          <w:rFonts w:ascii="Times New Roman" w:hAnsi="Times New Roman" w:cs="Times New Roman"/>
          <w:sz w:val="28"/>
          <w:szCs w:val="28"/>
        </w:rPr>
        <w:t>Документами, подтверждающими наступление соответствующего обстоятельства или понесенные расходы, являются:</w:t>
      </w:r>
    </w:p>
    <w:p w:rsidR="003E7ED3" w:rsidRPr="003777BC" w:rsidRDefault="003E7ED3" w:rsidP="003E7ED3">
      <w:pPr>
        <w:pStyle w:val="2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77B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A572E">
        <w:rPr>
          <w:rFonts w:ascii="Times New Roman" w:hAnsi="Times New Roman" w:cs="Times New Roman"/>
          <w:color w:val="auto"/>
          <w:sz w:val="28"/>
          <w:szCs w:val="28"/>
        </w:rPr>
        <w:t xml:space="preserve">в связи с </w:t>
      </w:r>
      <w:r w:rsidRPr="003777BC">
        <w:rPr>
          <w:rFonts w:ascii="Times New Roman" w:hAnsi="Times New Roman" w:cs="Times New Roman"/>
          <w:color w:val="auto"/>
          <w:sz w:val="28"/>
          <w:szCs w:val="28"/>
        </w:rPr>
        <w:t xml:space="preserve"> болезнью - копия листка о временной нетрудоспособн</w:t>
      </w:r>
      <w:r w:rsidR="00BA572E">
        <w:rPr>
          <w:rFonts w:ascii="Times New Roman" w:hAnsi="Times New Roman" w:cs="Times New Roman"/>
          <w:color w:val="auto"/>
          <w:sz w:val="28"/>
          <w:szCs w:val="28"/>
        </w:rPr>
        <w:t>ости</w:t>
      </w:r>
      <w:r w:rsidRPr="003777B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E7ED3" w:rsidRDefault="003E7ED3" w:rsidP="00F328D9">
      <w:pPr>
        <w:pStyle w:val="2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77BC">
        <w:rPr>
          <w:rFonts w:ascii="Times New Roman" w:hAnsi="Times New Roman" w:cs="Times New Roman"/>
          <w:color w:val="auto"/>
          <w:sz w:val="28"/>
          <w:szCs w:val="28"/>
        </w:rPr>
        <w:t>-приобретение путевки на оздоровление или санаторно-курортное лечение - копия путевки и (или) отрывной талон к путевке;</w:t>
      </w:r>
    </w:p>
    <w:p w:rsidR="003E7ED3" w:rsidRDefault="003E7ED3" w:rsidP="003E7ED3">
      <w:pPr>
        <w:pStyle w:val="2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 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</w:p>
    <w:p w:rsidR="003E7ED3" w:rsidRPr="00F328D9" w:rsidRDefault="003E7ED3" w:rsidP="003E7ED3">
      <w:pPr>
        <w:pStyle w:val="2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28D9">
        <w:rPr>
          <w:rFonts w:ascii="Times New Roman" w:hAnsi="Times New Roman" w:cs="Times New Roman"/>
          <w:color w:val="auto"/>
          <w:sz w:val="28"/>
          <w:szCs w:val="28"/>
        </w:rPr>
        <w:t>12. Фонд помощи не имеет остатка на конец финансового года.</w:t>
      </w:r>
    </w:p>
    <w:p w:rsidR="003E7ED3" w:rsidRPr="00E20FF8" w:rsidRDefault="00F328D9" w:rsidP="00F328D9">
      <w:pPr>
        <w:pStyle w:val="2"/>
        <w:shd w:val="clear" w:color="auto" w:fill="auto"/>
        <w:tabs>
          <w:tab w:val="left" w:pos="1182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</w:t>
      </w:r>
      <w:r w:rsidR="003E7ED3" w:rsidRPr="00A2388F">
        <w:rPr>
          <w:rFonts w:ascii="Times New Roman" w:hAnsi="Times New Roman" w:cs="Times New Roman"/>
          <w:sz w:val="28"/>
          <w:szCs w:val="28"/>
        </w:rPr>
        <w:t xml:space="preserve">Контроль за поступлением и расходованием средств фонда помощи осуществляется ревизионной комиссией </w:t>
      </w:r>
      <w:r w:rsidR="003E7ED3" w:rsidRPr="003777BC">
        <w:rPr>
          <w:rFonts w:ascii="Times New Roman" w:hAnsi="Times New Roman" w:cs="Times New Roman"/>
          <w:color w:val="auto"/>
          <w:sz w:val="28"/>
          <w:szCs w:val="28"/>
        </w:rPr>
        <w:t xml:space="preserve">ППО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 w:rsidRPr="000427EA">
        <w:rPr>
          <w:rFonts w:ascii="Times New Roman" w:hAnsi="Times New Roman" w:cs="Times New Roman"/>
          <w:color w:val="auto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образования «Учебно-педагогический комплекс Первомайский детский сад – средняя школа»</w:t>
      </w:r>
      <w:r w:rsidR="003E7E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FB2" w:rsidRPr="003E7ED3" w:rsidRDefault="00F21FB2">
      <w:pPr>
        <w:rPr>
          <w:rFonts w:ascii="Times New Roman" w:hAnsi="Times New Roman" w:cs="Times New Roman"/>
          <w:sz w:val="30"/>
          <w:szCs w:val="30"/>
        </w:rPr>
      </w:pPr>
    </w:p>
    <w:sectPr w:rsidR="00F21FB2" w:rsidRPr="003E7ED3" w:rsidSect="003777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2CC"/>
    <w:multiLevelType w:val="multilevel"/>
    <w:tmpl w:val="A6D49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726AD"/>
    <w:multiLevelType w:val="hybridMultilevel"/>
    <w:tmpl w:val="7D6E4372"/>
    <w:lvl w:ilvl="0" w:tplc="5A40BF6E">
      <w:start w:val="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4235FF6"/>
    <w:multiLevelType w:val="hybridMultilevel"/>
    <w:tmpl w:val="87B0F582"/>
    <w:lvl w:ilvl="0" w:tplc="6DF23820">
      <w:start w:val="13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21D22"/>
    <w:multiLevelType w:val="hybridMultilevel"/>
    <w:tmpl w:val="F4A4E310"/>
    <w:lvl w:ilvl="0" w:tplc="3202D988">
      <w:start w:val="13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ED"/>
    <w:rsid w:val="00312206"/>
    <w:rsid w:val="003E7ED3"/>
    <w:rsid w:val="00575101"/>
    <w:rsid w:val="00AD4993"/>
    <w:rsid w:val="00B60EED"/>
    <w:rsid w:val="00BA572E"/>
    <w:rsid w:val="00C53D9D"/>
    <w:rsid w:val="00F21FB2"/>
    <w:rsid w:val="00F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3C509-3BDD-48AE-9E7E-2A0D6C7C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7ED3"/>
    <w:rPr>
      <w:color w:val="000000"/>
      <w:spacing w:val="10"/>
      <w:sz w:val="26"/>
      <w:szCs w:val="26"/>
      <w:shd w:val="clear" w:color="auto" w:fill="FFFFFF"/>
      <w:lang w:eastAsia="ru-RU"/>
    </w:rPr>
  </w:style>
  <w:style w:type="paragraph" w:customStyle="1" w:styleId="2">
    <w:name w:val="Основной текст2"/>
    <w:basedOn w:val="a"/>
    <w:link w:val="a3"/>
    <w:rsid w:val="003E7ED3"/>
    <w:pPr>
      <w:shd w:val="clear" w:color="auto" w:fill="FFFFFF"/>
      <w:spacing w:after="60" w:line="355" w:lineRule="exact"/>
      <w:ind w:hanging="800"/>
      <w:jc w:val="center"/>
    </w:pPr>
    <w:rPr>
      <w:rFonts w:asciiTheme="minorHAnsi" w:eastAsiaTheme="minorHAnsi" w:hAnsiTheme="minorHAnsi" w:cstheme="minorBidi"/>
      <w:spacing w:val="1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53D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D9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2021-03-04T08:54:00Z</cp:lastPrinted>
  <dcterms:created xsi:type="dcterms:W3CDTF">2021-03-03T14:32:00Z</dcterms:created>
  <dcterms:modified xsi:type="dcterms:W3CDTF">2021-03-04T08:54:00Z</dcterms:modified>
</cp:coreProperties>
</file>