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3F" w:rsidRDefault="004E133F" w:rsidP="004E13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«УЧЕБНО-ПЕДАГОГИЧЕСКИЙ КОМПЛЕКС ПЕРВОМАЙСКИЙ 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САД-СРЕДНЯЯ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4E133F" w:rsidRDefault="004E133F" w:rsidP="004E13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33F" w:rsidRDefault="004E133F" w:rsidP="004E13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33F" w:rsidRDefault="004E133F" w:rsidP="004E133F">
      <w:pPr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133F" w:rsidRDefault="004E133F" w:rsidP="004E13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33F" w:rsidRDefault="004E133F" w:rsidP="004E13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33F" w:rsidRPr="007C6B36" w:rsidRDefault="004E133F" w:rsidP="004E13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36">
        <w:rPr>
          <w:rFonts w:ascii="Times New Roman" w:hAnsi="Times New Roman" w:cs="Times New Roman"/>
          <w:b/>
          <w:sz w:val="28"/>
          <w:szCs w:val="28"/>
        </w:rPr>
        <w:t>ОПИСАНИЕ ОПЫТА ПЕДАГОГИЧЕСКОЙ ДЕЯТЕЛЬНОСТИ «СОВЕРШЕНСТВОВАНИЕ ВЫЧИСЛИТЕЛЬНЫХ НАВЫКОВ УЧАЩИХСЯ ПОСРЕДСТВОМ СИСТЕМЫ УСТНЫХ УПРАЖНЕНИЙ НА УРОКАХ МАТЕМАТИКИ»</w:t>
      </w:r>
    </w:p>
    <w:p w:rsidR="004E133F" w:rsidRDefault="004E133F" w:rsidP="004E13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33F" w:rsidRDefault="004E133F" w:rsidP="004E13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33F" w:rsidRDefault="004E133F" w:rsidP="004E1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33F" w:rsidRDefault="004E133F" w:rsidP="004E1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33F" w:rsidRDefault="004E133F" w:rsidP="004E1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33F" w:rsidRDefault="004E133F" w:rsidP="004E1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33F" w:rsidRDefault="004E133F" w:rsidP="004E1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133F" w:rsidRDefault="004E133F" w:rsidP="004E13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133F" w:rsidRDefault="004E133F" w:rsidP="004E13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Ивановская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Александровна,</w:t>
      </w:r>
    </w:p>
    <w:p w:rsidR="004E133F" w:rsidRDefault="004E133F" w:rsidP="004E13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учитель математики,</w:t>
      </w:r>
    </w:p>
    <w:p w:rsidR="004E133F" w:rsidRDefault="004E133F" w:rsidP="004E13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моб. тел. +375 29 272 75 73</w:t>
      </w:r>
    </w:p>
    <w:p w:rsidR="00DF211F" w:rsidRPr="007C6B36" w:rsidRDefault="00DF211F" w:rsidP="007C6B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36">
        <w:rPr>
          <w:rFonts w:ascii="Times New Roman" w:hAnsi="Times New Roman" w:cs="Times New Roman"/>
          <w:b/>
          <w:sz w:val="28"/>
          <w:szCs w:val="28"/>
        </w:rPr>
        <w:lastRenderedPageBreak/>
        <w:t>Тема: «Совершенствование вычислительных навыков учащихся посредством системы устных упражнений на уроках математики»</w:t>
      </w:r>
    </w:p>
    <w:p w:rsidR="00931C9A" w:rsidRDefault="00DF211F" w:rsidP="00A843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36">
        <w:rPr>
          <w:rFonts w:ascii="Times New Roman" w:hAnsi="Times New Roman" w:cs="Times New Roman"/>
          <w:b/>
          <w:sz w:val="28"/>
          <w:szCs w:val="28"/>
        </w:rPr>
        <w:t>Актуальность опыта.</w:t>
      </w:r>
      <w:r w:rsidR="00704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системе учебных предметов математике принадлежит особая роль. Благодаря математике учащиеся приобретают знания, умения и навыки, которые используются при изучении других школьных дисциплин и которые имеют широкое практическое применение в различных жизненных ситуациях. </w:t>
      </w:r>
      <w:r w:rsidR="00EC5604">
        <w:rPr>
          <w:rFonts w:ascii="Times New Roman" w:hAnsi="Times New Roman" w:cs="Times New Roman"/>
          <w:sz w:val="28"/>
          <w:szCs w:val="28"/>
        </w:rPr>
        <w:t xml:space="preserve">И чаще всего люди в жизни используют именно вычислительные навыки, которые они получили в процессе изучения школьного курса математики. В настоящее время в обществе сформировалось мнение, что вычислительная работа должна стать уделом компьютеров, а человек может отойти от этого трудоёмкого занятия. При этом люди не замечают, что освобождая детей от вычислений, фактически освобождают их от умственного развития. Использование вычислительных навыков зримо и незримо присутствует везде, целенаправленно развивая познавательные способности, как сенсорные, связанные с восприятием предметов и их внешних свойств, так и интеллектуальные, позволяющие обеспечить эффективное овладение и оперирование знаниями, их знаковыми системами. </w:t>
      </w:r>
      <w:r w:rsidR="00D13149">
        <w:rPr>
          <w:rFonts w:ascii="Times New Roman" w:hAnsi="Times New Roman" w:cs="Times New Roman"/>
          <w:sz w:val="28"/>
          <w:szCs w:val="28"/>
        </w:rPr>
        <w:t>Ситуация, которая сложилась в настоящее время в области владения вычислительными навыками учащимися</w:t>
      </w:r>
      <w:r w:rsidR="00910422">
        <w:rPr>
          <w:rFonts w:ascii="Times New Roman" w:hAnsi="Times New Roman" w:cs="Times New Roman"/>
          <w:sz w:val="28"/>
          <w:szCs w:val="28"/>
        </w:rPr>
        <w:t>,</w:t>
      </w:r>
      <w:r w:rsidR="00D13149">
        <w:rPr>
          <w:rFonts w:ascii="Times New Roman" w:hAnsi="Times New Roman" w:cs="Times New Roman"/>
          <w:sz w:val="28"/>
          <w:szCs w:val="28"/>
        </w:rPr>
        <w:t xml:space="preserve"> вызывает серьёзные беспокойства. Современные дети делают много вычислительных ошибок, даже в выпускных классах. На низкий уровень владения вычислительными навыками неоднократно указывают преподаватели ВУЗов, работающие с начинающими студентами и специалисты Республиканского института контроля знаний. </w:t>
      </w:r>
      <w:r w:rsidR="00A13CDF">
        <w:rPr>
          <w:rFonts w:ascii="Times New Roman" w:hAnsi="Times New Roman" w:cs="Times New Roman"/>
          <w:sz w:val="28"/>
          <w:szCs w:val="28"/>
        </w:rPr>
        <w:t>Поэтому вопрос совершенствования</w:t>
      </w:r>
      <w:r w:rsidR="00270FA3">
        <w:rPr>
          <w:rFonts w:ascii="Times New Roman" w:hAnsi="Times New Roman" w:cs="Times New Roman"/>
          <w:sz w:val="28"/>
          <w:szCs w:val="28"/>
        </w:rPr>
        <w:t xml:space="preserve"> вычислительных навыков – это актуальное требование сегодняшнего дня. Если учащиеся сумеют хорошо овладеть вычислительными навыками, то они в будущем будут чувствовать себя уверенными во многих житейских ситуациях. А будущие абитуриенты смогут более успешно справляться с заданиями на централизованном тестировании по предметам естественно-математического цикла, так как владение различными приёмами </w:t>
      </w:r>
      <w:r w:rsidR="00270FA3">
        <w:rPr>
          <w:rFonts w:ascii="Times New Roman" w:hAnsi="Times New Roman" w:cs="Times New Roman"/>
          <w:sz w:val="28"/>
          <w:szCs w:val="28"/>
        </w:rPr>
        <w:lastRenderedPageBreak/>
        <w:t>быстрых вычислений позволит выполнить большее количество заданий с минимальными затратами времени.</w:t>
      </w:r>
    </w:p>
    <w:p w:rsidR="0033712A" w:rsidRPr="007E28EB" w:rsidRDefault="00B76427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36">
        <w:rPr>
          <w:rFonts w:ascii="Times New Roman" w:hAnsi="Times New Roman" w:cs="Times New Roman"/>
          <w:b/>
          <w:sz w:val="28"/>
          <w:szCs w:val="28"/>
        </w:rPr>
        <w:t>Цель опыта: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вычислительных навы</w:t>
      </w:r>
      <w:r w:rsidR="00995220">
        <w:rPr>
          <w:rFonts w:ascii="Times New Roman" w:hAnsi="Times New Roman" w:cs="Times New Roman"/>
          <w:sz w:val="28"/>
          <w:szCs w:val="28"/>
        </w:rPr>
        <w:t xml:space="preserve">ков учащихся, а именно: </w:t>
      </w:r>
    </w:p>
    <w:p w:rsidR="00995220" w:rsidRPr="00995220" w:rsidRDefault="00995220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-умений правильно и рационально выполнять вычисления;</w:t>
      </w:r>
    </w:p>
    <w:p w:rsidR="0033712A" w:rsidRDefault="0033712A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-навыков использования некоторых известных приёмов быстрых вычислений;</w:t>
      </w:r>
    </w:p>
    <w:p w:rsidR="0033712A" w:rsidRDefault="0033712A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паритетного развития зрительной и слуховой памяти, внимания, быстроты реакции.</w:t>
      </w:r>
    </w:p>
    <w:p w:rsidR="00E51048" w:rsidRDefault="0033712A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</w:t>
      </w:r>
      <w:r w:rsidR="00E51048">
        <w:rPr>
          <w:rFonts w:ascii="Times New Roman" w:hAnsi="Times New Roman" w:cs="Times New Roman"/>
          <w:sz w:val="28"/>
          <w:szCs w:val="28"/>
        </w:rPr>
        <w:t>жения поставленной цели намечен ряд задач, позволивший выстроить деятельность в определённой системе:</w:t>
      </w:r>
    </w:p>
    <w:p w:rsidR="00AD3D5C" w:rsidRDefault="00E51048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36">
        <w:rPr>
          <w:rFonts w:ascii="Times New Roman" w:hAnsi="Times New Roman" w:cs="Times New Roman"/>
          <w:b/>
          <w:sz w:val="28"/>
          <w:szCs w:val="28"/>
        </w:rPr>
        <w:t>-Этап планирования.</w:t>
      </w:r>
      <w:r w:rsidR="00A56A36">
        <w:rPr>
          <w:rFonts w:ascii="Times New Roman" w:hAnsi="Times New Roman" w:cs="Times New Roman"/>
          <w:sz w:val="28"/>
          <w:szCs w:val="28"/>
        </w:rPr>
        <w:t xml:space="preserve"> Задачи: проанализировать предметное содержание учебной программы по мат</w:t>
      </w:r>
      <w:r w:rsidR="0092316E">
        <w:rPr>
          <w:rFonts w:ascii="Times New Roman" w:hAnsi="Times New Roman" w:cs="Times New Roman"/>
          <w:sz w:val="28"/>
          <w:szCs w:val="28"/>
        </w:rPr>
        <w:t>е</w:t>
      </w:r>
      <w:r w:rsidR="00A56A36">
        <w:rPr>
          <w:rFonts w:ascii="Times New Roman" w:hAnsi="Times New Roman" w:cs="Times New Roman"/>
          <w:sz w:val="28"/>
          <w:szCs w:val="28"/>
        </w:rPr>
        <w:t>ма</w:t>
      </w:r>
      <w:r w:rsidR="0092316E">
        <w:rPr>
          <w:rFonts w:ascii="Times New Roman" w:hAnsi="Times New Roman" w:cs="Times New Roman"/>
          <w:sz w:val="28"/>
          <w:szCs w:val="28"/>
        </w:rPr>
        <w:t xml:space="preserve">тике и определить возможности каждой темы для совершенствования вычислительных навыков; подобрать учебный материал по математике для использования приёмов быстрых вычислений и </w:t>
      </w:r>
      <w:r w:rsidR="00AD3D5C">
        <w:rPr>
          <w:rFonts w:ascii="Times New Roman" w:hAnsi="Times New Roman" w:cs="Times New Roman"/>
          <w:sz w:val="28"/>
          <w:szCs w:val="28"/>
        </w:rPr>
        <w:t>определить способы их применения.</w:t>
      </w:r>
    </w:p>
    <w:p w:rsidR="00795B41" w:rsidRDefault="00AD3D5C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36">
        <w:rPr>
          <w:rFonts w:ascii="Times New Roman" w:hAnsi="Times New Roman" w:cs="Times New Roman"/>
          <w:b/>
          <w:sz w:val="28"/>
          <w:szCs w:val="28"/>
        </w:rPr>
        <w:t>-Этап реализации.</w:t>
      </w:r>
      <w:r>
        <w:rPr>
          <w:rFonts w:ascii="Times New Roman" w:hAnsi="Times New Roman" w:cs="Times New Roman"/>
          <w:sz w:val="28"/>
          <w:szCs w:val="28"/>
        </w:rPr>
        <w:t xml:space="preserve"> Задачи: диагностика начального уровня вычислительных навыков; реализация цели совершенствования вычислительных навыков  на каждом уроке математ</w:t>
      </w:r>
      <w:r w:rsidR="00795B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795B41">
        <w:rPr>
          <w:rFonts w:ascii="Times New Roman" w:hAnsi="Times New Roman" w:cs="Times New Roman"/>
          <w:sz w:val="28"/>
          <w:szCs w:val="28"/>
        </w:rPr>
        <w:t xml:space="preserve"> посредством системы устных упражнений;</w:t>
      </w:r>
    </w:p>
    <w:p w:rsidR="00795B41" w:rsidRDefault="00795B41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36">
        <w:rPr>
          <w:rFonts w:ascii="Times New Roman" w:hAnsi="Times New Roman" w:cs="Times New Roman"/>
          <w:b/>
          <w:sz w:val="28"/>
          <w:szCs w:val="28"/>
        </w:rPr>
        <w:t>-Этап диагностики и коррекции</w:t>
      </w:r>
      <w:r>
        <w:rPr>
          <w:rFonts w:ascii="Times New Roman" w:hAnsi="Times New Roman" w:cs="Times New Roman"/>
          <w:sz w:val="28"/>
          <w:szCs w:val="28"/>
        </w:rPr>
        <w:t>. Задачи: выявление динамики уровня вычислительных навыков.</w:t>
      </w:r>
    </w:p>
    <w:p w:rsidR="00050C15" w:rsidRDefault="00795B41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формированию данного опыта продолжалась на протяжении пяти лет </w:t>
      </w:r>
      <w:r w:rsidR="00050C15">
        <w:rPr>
          <w:rFonts w:ascii="Times New Roman" w:hAnsi="Times New Roman" w:cs="Times New Roman"/>
          <w:sz w:val="28"/>
          <w:szCs w:val="28"/>
        </w:rPr>
        <w:t>в следующей последовательности:</w:t>
      </w:r>
    </w:p>
    <w:p w:rsidR="00050C15" w:rsidRDefault="00050C15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литературы по проблеме и разработка системы деятельности по совершенствованию вычислительных навыков на уроках математики;</w:t>
      </w:r>
    </w:p>
    <w:p w:rsidR="00050C15" w:rsidRDefault="00050C15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-апробация отдельных методов и приёмов;</w:t>
      </w:r>
    </w:p>
    <w:p w:rsidR="00CE05C6" w:rsidRDefault="00050C15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-внедрение разработанной системы в </w:t>
      </w:r>
      <w:r w:rsidR="00CE05C6">
        <w:rPr>
          <w:rFonts w:ascii="Times New Roman" w:hAnsi="Times New Roman" w:cs="Times New Roman"/>
          <w:sz w:val="28"/>
          <w:szCs w:val="28"/>
        </w:rPr>
        <w:t>собственную педагогическую практику;</w:t>
      </w:r>
    </w:p>
    <w:p w:rsidR="00CE05C6" w:rsidRDefault="00CE05C6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результативности системы;</w:t>
      </w:r>
    </w:p>
    <w:p w:rsidR="00CE05C6" w:rsidRDefault="00CE05C6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-обобщение, описание и распространение опыта.</w:t>
      </w:r>
    </w:p>
    <w:p w:rsidR="008B73AE" w:rsidRDefault="00CE05C6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данных о результативности опыта его</w:t>
      </w:r>
      <w:r w:rsidR="008B73AE">
        <w:rPr>
          <w:rFonts w:ascii="Times New Roman" w:hAnsi="Times New Roman" w:cs="Times New Roman"/>
          <w:sz w:val="28"/>
          <w:szCs w:val="28"/>
        </w:rPr>
        <w:t xml:space="preserve"> идеи</w:t>
      </w:r>
      <w:r>
        <w:rPr>
          <w:rFonts w:ascii="Times New Roman" w:hAnsi="Times New Roman" w:cs="Times New Roman"/>
          <w:sz w:val="28"/>
          <w:szCs w:val="28"/>
        </w:rPr>
        <w:t xml:space="preserve"> обобщены и были предъявлены педагогическому коллективу</w:t>
      </w:r>
      <w:r w:rsidR="008B73AE">
        <w:rPr>
          <w:rFonts w:ascii="Times New Roman" w:hAnsi="Times New Roman" w:cs="Times New Roman"/>
          <w:sz w:val="28"/>
          <w:szCs w:val="28"/>
        </w:rPr>
        <w:t xml:space="preserve"> на заседаниях методического объединения учителей естественно-математического цикла.</w:t>
      </w:r>
    </w:p>
    <w:p w:rsidR="008B73AE" w:rsidRPr="007C6B36" w:rsidRDefault="008B73AE" w:rsidP="007C6B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36">
        <w:rPr>
          <w:rFonts w:ascii="Times New Roman" w:hAnsi="Times New Roman" w:cs="Times New Roman"/>
          <w:b/>
          <w:sz w:val="28"/>
          <w:szCs w:val="28"/>
        </w:rPr>
        <w:t>Описание технологии опыта.</w:t>
      </w:r>
    </w:p>
    <w:p w:rsidR="00F025BA" w:rsidRDefault="008B73AE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идея опыта состоит в том</w:t>
      </w:r>
      <w:r w:rsidR="00A85EB4">
        <w:rPr>
          <w:rFonts w:ascii="Times New Roman" w:hAnsi="Times New Roman" w:cs="Times New Roman"/>
          <w:sz w:val="28"/>
          <w:szCs w:val="28"/>
        </w:rPr>
        <w:t>, что совершенствование вычислительных навыков учащихся осуществляется на протяжении всего времени обучения математике в школе. На каждом уроке учитель про</w:t>
      </w:r>
      <w:r w:rsidR="00F025BA">
        <w:rPr>
          <w:rFonts w:ascii="Times New Roman" w:hAnsi="Times New Roman" w:cs="Times New Roman"/>
          <w:sz w:val="28"/>
          <w:szCs w:val="28"/>
        </w:rPr>
        <w:t>думывает систему устных упражнений, которая способствовала бы совершенствованию вычислительных навыков.</w:t>
      </w:r>
    </w:p>
    <w:p w:rsidR="00BA7F94" w:rsidRDefault="00F025BA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в уме является самым древним и простым способом вычислений</w:t>
      </w:r>
      <w:r w:rsidR="007A4B92">
        <w:rPr>
          <w:rFonts w:ascii="Times New Roman" w:hAnsi="Times New Roman" w:cs="Times New Roman"/>
          <w:sz w:val="28"/>
          <w:szCs w:val="28"/>
        </w:rPr>
        <w:t>. Знание упрощенных приёмов устных вычислений остаётся необходимым даже при полной механизации всех наиболее трудоёмких вычислительных процессов. Овладевая навыками устных вычислений, учащиеся активизируют мыслительную дея</w:t>
      </w:r>
      <w:r w:rsidR="001F10C9">
        <w:rPr>
          <w:rFonts w:ascii="Times New Roman" w:hAnsi="Times New Roman" w:cs="Times New Roman"/>
          <w:sz w:val="28"/>
          <w:szCs w:val="28"/>
        </w:rPr>
        <w:t xml:space="preserve">тельность, развивают свою речь, слуховую и зрительную память, быстроту реакции, учатся концентрировать внимание. Поэтому учителю математики надо обращать внимание на устный счёт сразу с того момента, когда они приходят из начальной </w:t>
      </w:r>
      <w:r w:rsidR="00423667">
        <w:rPr>
          <w:rFonts w:ascii="Times New Roman" w:hAnsi="Times New Roman" w:cs="Times New Roman"/>
          <w:sz w:val="28"/>
          <w:szCs w:val="28"/>
        </w:rPr>
        <w:t xml:space="preserve">школы в пятый класс. Умело поставленная система устных упражнений развивает у учащихся способность быстро и безошибочно производить  разнообразные устные вычисления. Основные требования </w:t>
      </w:r>
      <w:r w:rsidR="00BA7F94">
        <w:rPr>
          <w:rFonts w:ascii="Times New Roman" w:hAnsi="Times New Roman" w:cs="Times New Roman"/>
          <w:sz w:val="28"/>
          <w:szCs w:val="28"/>
        </w:rPr>
        <w:t>к системе устных упражнений, используемых в данном педагогическом опыте следующие:</w:t>
      </w:r>
    </w:p>
    <w:p w:rsidR="00BA7F94" w:rsidRPr="007C6B36" w:rsidRDefault="00BA7F94" w:rsidP="007C6B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36">
        <w:rPr>
          <w:rFonts w:ascii="Times New Roman" w:hAnsi="Times New Roman" w:cs="Times New Roman"/>
          <w:sz w:val="28"/>
          <w:szCs w:val="28"/>
        </w:rPr>
        <w:t>разнообразие форм и  содержания упражнений;</w:t>
      </w:r>
    </w:p>
    <w:p w:rsidR="00BA7F94" w:rsidRPr="007C6B36" w:rsidRDefault="00BA7F94" w:rsidP="007C6B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36">
        <w:rPr>
          <w:rFonts w:ascii="Times New Roman" w:hAnsi="Times New Roman" w:cs="Times New Roman"/>
          <w:sz w:val="28"/>
          <w:szCs w:val="28"/>
        </w:rPr>
        <w:t>использование устных упражнений на различных этапах урока;</w:t>
      </w:r>
    </w:p>
    <w:p w:rsidR="00BA7F94" w:rsidRPr="007C6B36" w:rsidRDefault="00BA7F94" w:rsidP="007C6B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36">
        <w:rPr>
          <w:rFonts w:ascii="Times New Roman" w:hAnsi="Times New Roman" w:cs="Times New Roman"/>
          <w:sz w:val="28"/>
          <w:szCs w:val="28"/>
        </w:rPr>
        <w:t>использование известных приёмов быстрых вычислений;</w:t>
      </w:r>
    </w:p>
    <w:p w:rsidR="00804360" w:rsidRPr="007C6B36" w:rsidRDefault="00BA7F94" w:rsidP="007C6B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36">
        <w:rPr>
          <w:rFonts w:ascii="Times New Roman" w:hAnsi="Times New Roman" w:cs="Times New Roman"/>
          <w:sz w:val="28"/>
          <w:szCs w:val="28"/>
        </w:rPr>
        <w:lastRenderedPageBreak/>
        <w:t xml:space="preserve">непрерывное </w:t>
      </w:r>
      <w:r w:rsidR="00887959" w:rsidRPr="007C6B36">
        <w:rPr>
          <w:rFonts w:ascii="Times New Roman" w:hAnsi="Times New Roman" w:cs="Times New Roman"/>
          <w:sz w:val="28"/>
          <w:szCs w:val="28"/>
        </w:rPr>
        <w:t>использование системы устных упражнений на протяжении всего времени обучения математике в школе</w:t>
      </w:r>
      <w:r w:rsidR="00804360" w:rsidRPr="007C6B36">
        <w:rPr>
          <w:rFonts w:ascii="Times New Roman" w:hAnsi="Times New Roman" w:cs="Times New Roman"/>
          <w:sz w:val="28"/>
          <w:szCs w:val="28"/>
        </w:rPr>
        <w:t>.</w:t>
      </w:r>
    </w:p>
    <w:p w:rsidR="008933C1" w:rsidRDefault="00804360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форм и содержания устных упражнений – важное условие эффективности использования системы устных упражнений</w:t>
      </w:r>
      <w:r w:rsidR="00956B58">
        <w:rPr>
          <w:rFonts w:ascii="Times New Roman" w:hAnsi="Times New Roman" w:cs="Times New Roman"/>
          <w:sz w:val="28"/>
          <w:szCs w:val="28"/>
        </w:rPr>
        <w:t>. Устные</w:t>
      </w:r>
      <w:r w:rsidR="008576BA" w:rsidRPr="008576BA">
        <w:rPr>
          <w:rFonts w:ascii="Times New Roman" w:hAnsi="Times New Roman" w:cs="Times New Roman"/>
          <w:sz w:val="28"/>
          <w:szCs w:val="28"/>
        </w:rPr>
        <w:t xml:space="preserve"> </w:t>
      </w:r>
      <w:r w:rsidR="008576BA">
        <w:rPr>
          <w:rFonts w:ascii="Times New Roman" w:hAnsi="Times New Roman" w:cs="Times New Roman"/>
          <w:sz w:val="28"/>
          <w:szCs w:val="28"/>
        </w:rPr>
        <w:t>вычисления</w:t>
      </w:r>
      <w:r w:rsidR="00956B58">
        <w:rPr>
          <w:rFonts w:ascii="Times New Roman" w:hAnsi="Times New Roman" w:cs="Times New Roman"/>
          <w:sz w:val="28"/>
          <w:szCs w:val="28"/>
        </w:rPr>
        <w:t xml:space="preserve"> проводятся в вопросно-ответной форме, все учащиеся класса выпо</w:t>
      </w:r>
      <w:r w:rsidR="00845335">
        <w:rPr>
          <w:rFonts w:ascii="Times New Roman" w:hAnsi="Times New Roman" w:cs="Times New Roman"/>
          <w:sz w:val="28"/>
          <w:szCs w:val="28"/>
        </w:rPr>
        <w:t xml:space="preserve">лняют одновременно одни и те же </w:t>
      </w:r>
      <w:r w:rsidR="00956B58">
        <w:rPr>
          <w:rFonts w:ascii="Times New Roman" w:hAnsi="Times New Roman" w:cs="Times New Roman"/>
          <w:sz w:val="28"/>
          <w:szCs w:val="28"/>
        </w:rPr>
        <w:t>упражнения</w:t>
      </w:r>
      <w:r w:rsidR="0075693B">
        <w:rPr>
          <w:rFonts w:ascii="Times New Roman" w:hAnsi="Times New Roman" w:cs="Times New Roman"/>
          <w:sz w:val="28"/>
          <w:szCs w:val="28"/>
        </w:rPr>
        <w:t>, поэтому</w:t>
      </w:r>
      <w:r w:rsidR="00845335">
        <w:rPr>
          <w:rFonts w:ascii="Times New Roman" w:hAnsi="Times New Roman" w:cs="Times New Roman"/>
          <w:sz w:val="28"/>
          <w:szCs w:val="28"/>
        </w:rPr>
        <w:t xml:space="preserve"> система упражнений в обязательном порядке должна содержать  задания</w:t>
      </w:r>
      <w:r w:rsidR="00CA6311">
        <w:rPr>
          <w:rFonts w:ascii="Times New Roman" w:hAnsi="Times New Roman" w:cs="Times New Roman"/>
          <w:sz w:val="28"/>
          <w:szCs w:val="28"/>
        </w:rPr>
        <w:t xml:space="preserve"> разных уровней.</w:t>
      </w:r>
      <w:r w:rsidR="004205E9">
        <w:rPr>
          <w:rFonts w:ascii="Times New Roman" w:hAnsi="Times New Roman" w:cs="Times New Roman"/>
          <w:sz w:val="28"/>
          <w:szCs w:val="28"/>
        </w:rPr>
        <w:t xml:space="preserve"> При подборе упражнений для урока следует учитывать, что подготовительные упражнения и первые упражнения для закрепления, как  прави</w:t>
      </w:r>
      <w:r w:rsidR="00E06BA2">
        <w:rPr>
          <w:rFonts w:ascii="Times New Roman" w:hAnsi="Times New Roman" w:cs="Times New Roman"/>
          <w:sz w:val="28"/>
          <w:szCs w:val="28"/>
        </w:rPr>
        <w:t>ло, должны быть проще и прямолинейнее. Здесь ненужно стремиться к особенному разнообразию в формулировках и приёмах работы. Упражнения для отработки знаний, умений и навыков, особенно для применения их в различных условиях, наоборот должны быть весьма разнообразными.</w:t>
      </w:r>
      <w:r w:rsidR="00490EA3">
        <w:rPr>
          <w:rFonts w:ascii="Times New Roman" w:hAnsi="Times New Roman" w:cs="Times New Roman"/>
          <w:sz w:val="28"/>
          <w:szCs w:val="28"/>
        </w:rPr>
        <w:t xml:space="preserve"> Формулировки заданий, по возможности должны  быть рассчитаны на то, чтобы  они легко воспринимались. Для этого они должны быть чёткими и лаконичными, не допускать различного толкования. </w:t>
      </w:r>
      <w:r w:rsidR="00CA6311">
        <w:rPr>
          <w:rFonts w:ascii="Times New Roman" w:hAnsi="Times New Roman" w:cs="Times New Roman"/>
          <w:sz w:val="28"/>
          <w:szCs w:val="28"/>
        </w:rPr>
        <w:t>Использование различных форм проведения устных вычислений на уроках даёт возможность содействовать</w:t>
      </w:r>
      <w:r w:rsidR="009774C4">
        <w:rPr>
          <w:rFonts w:ascii="Times New Roman" w:hAnsi="Times New Roman" w:cs="Times New Roman"/>
          <w:sz w:val="28"/>
          <w:szCs w:val="28"/>
        </w:rPr>
        <w:t xml:space="preserve"> развитию в равной степени зрительной и слуховой памяти у учащихся. Если задания демонстрируются учащимся каким-либо образом (записаны на доске,</w:t>
      </w:r>
      <w:r w:rsidR="00D439E4">
        <w:rPr>
          <w:rFonts w:ascii="Times New Roman" w:hAnsi="Times New Roman" w:cs="Times New Roman"/>
          <w:sz w:val="28"/>
          <w:szCs w:val="28"/>
        </w:rPr>
        <w:t xml:space="preserve"> указаны в таблице, предложены на мультимедийной  презентации), то это облегчает процесс вычислений. Однако, именно запоминание чисел, над которыми производятся действия – важный момент устного счёта. Тот, кто не может удерживать</w:t>
      </w:r>
      <w:r w:rsidR="000054CF">
        <w:rPr>
          <w:rFonts w:ascii="Times New Roman" w:hAnsi="Times New Roman" w:cs="Times New Roman"/>
          <w:sz w:val="28"/>
          <w:szCs w:val="28"/>
        </w:rPr>
        <w:t xml:space="preserve"> чисел в памяти, в практической работе оказывается плохим вычислителем. Поэтому на уроке нельзя игнорировать такие формы организации устных вычислений</w:t>
      </w:r>
      <w:r w:rsidR="00AB10A1">
        <w:rPr>
          <w:rFonts w:ascii="Times New Roman" w:hAnsi="Times New Roman" w:cs="Times New Roman"/>
          <w:sz w:val="28"/>
          <w:szCs w:val="28"/>
        </w:rPr>
        <w:t>, когда числа воспринимаются только на слух. Самый оптимальный вариант</w:t>
      </w:r>
      <w:r w:rsidR="001D3828">
        <w:rPr>
          <w:rFonts w:ascii="Times New Roman" w:hAnsi="Times New Roman" w:cs="Times New Roman"/>
          <w:sz w:val="28"/>
          <w:szCs w:val="28"/>
        </w:rPr>
        <w:t>-это чередование устных упражнений, которые демонстрируются и</w:t>
      </w:r>
      <w:r w:rsidR="00E74AEE">
        <w:rPr>
          <w:rFonts w:ascii="Times New Roman" w:hAnsi="Times New Roman" w:cs="Times New Roman"/>
          <w:sz w:val="28"/>
          <w:szCs w:val="28"/>
        </w:rPr>
        <w:t xml:space="preserve"> устных упражнений, которые воспринимаются на слух. Отдельно необходимо сказать об устных упражнениях, которые составляют сами учащиеся.</w:t>
      </w:r>
      <w:r w:rsidR="00D8662E">
        <w:rPr>
          <w:rFonts w:ascii="Times New Roman" w:hAnsi="Times New Roman" w:cs="Times New Roman"/>
          <w:sz w:val="28"/>
          <w:szCs w:val="28"/>
        </w:rPr>
        <w:t xml:space="preserve"> Благодаря такой форме </w:t>
      </w:r>
      <w:r w:rsidR="00D8662E">
        <w:rPr>
          <w:rFonts w:ascii="Times New Roman" w:hAnsi="Times New Roman" w:cs="Times New Roman"/>
          <w:sz w:val="28"/>
          <w:szCs w:val="28"/>
        </w:rPr>
        <w:lastRenderedPageBreak/>
        <w:t xml:space="preserve">устных упражнений, у ребят идёт синхронное формирование определённых учебных умений и навыков и </w:t>
      </w:r>
      <w:r w:rsidR="00AE346E">
        <w:rPr>
          <w:rFonts w:ascii="Times New Roman" w:hAnsi="Times New Roman" w:cs="Times New Roman"/>
          <w:sz w:val="28"/>
          <w:szCs w:val="28"/>
        </w:rPr>
        <w:t>обще-учебных умений и навыков, повышается самооценка и чувство ответственности. Конечно, использование этих упражнений требует со стороны учителя рецензирования и особого внимания.</w:t>
      </w:r>
      <w:r w:rsidR="008A3574">
        <w:rPr>
          <w:rFonts w:ascii="Times New Roman" w:hAnsi="Times New Roman" w:cs="Times New Roman"/>
          <w:sz w:val="28"/>
          <w:szCs w:val="28"/>
        </w:rPr>
        <w:t xml:space="preserve"> Но прежде чем предлагать учащимся самим составлять устные задания, необходимо их познакомить с перечнем требований, которого придерживается сам учитель при составлении устных упражнений.</w:t>
      </w:r>
      <w:r w:rsidR="008933C1">
        <w:rPr>
          <w:rFonts w:ascii="Times New Roman" w:hAnsi="Times New Roman" w:cs="Times New Roman"/>
          <w:sz w:val="28"/>
          <w:szCs w:val="28"/>
        </w:rPr>
        <w:t xml:space="preserve"> А это значит, что им необходимо учитывать следующие требования:</w:t>
      </w:r>
    </w:p>
    <w:p w:rsidR="008933C1" w:rsidRDefault="008933C1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-упражнения для устного счёта выбираются не случайно, а </w:t>
      </w:r>
      <w:r w:rsidR="00CA5255">
        <w:rPr>
          <w:rFonts w:ascii="Times New Roman" w:hAnsi="Times New Roman" w:cs="Times New Roman"/>
          <w:sz w:val="28"/>
          <w:szCs w:val="28"/>
        </w:rPr>
        <w:t>целенаправленно;</w:t>
      </w:r>
    </w:p>
    <w:p w:rsidR="008933C1" w:rsidRDefault="00CA5255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-задания должны быть разнообразными, предлагаемые задачи не должны быть слишком лёгкими, но и не должны быть слишком трудоёмкими;</w:t>
      </w:r>
    </w:p>
    <w:p w:rsidR="00CA5255" w:rsidRDefault="00CA5255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-условия заданий, чертежи и другие необходимые записи должны </w:t>
      </w:r>
      <w:r w:rsidR="000C2214">
        <w:rPr>
          <w:rFonts w:ascii="Times New Roman" w:hAnsi="Times New Roman" w:cs="Times New Roman"/>
          <w:sz w:val="28"/>
          <w:szCs w:val="28"/>
        </w:rPr>
        <w:t>быть приготовлены заранее;</w:t>
      </w:r>
    </w:p>
    <w:p w:rsidR="000C2214" w:rsidRDefault="000C2214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устному счёту должны привлекаться все учащиеся;</w:t>
      </w:r>
    </w:p>
    <w:p w:rsidR="000C2214" w:rsidRDefault="000C2214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проведении устного счёта должны быть продуманы критерии оценивания.</w:t>
      </w:r>
    </w:p>
    <w:p w:rsidR="000C2214" w:rsidRDefault="006D6426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C2214">
        <w:rPr>
          <w:rFonts w:ascii="Times New Roman" w:hAnsi="Times New Roman" w:cs="Times New Roman"/>
          <w:sz w:val="28"/>
          <w:szCs w:val="28"/>
        </w:rPr>
        <w:t>ащ</w:t>
      </w:r>
      <w:r>
        <w:rPr>
          <w:rFonts w:ascii="Times New Roman" w:hAnsi="Times New Roman" w:cs="Times New Roman"/>
          <w:sz w:val="28"/>
          <w:szCs w:val="28"/>
        </w:rPr>
        <w:t>е всего упражнения, составленные учащимися</w:t>
      </w:r>
      <w:r w:rsidR="008C72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использую в парной и групповой формах работы на уроке.</w:t>
      </w:r>
      <w:r w:rsidR="008C7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D28" w:rsidRDefault="008C7271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устных упражнений зависит темы, изучаемой на уроке</w:t>
      </w:r>
      <w:r w:rsidR="00091C5A">
        <w:rPr>
          <w:rFonts w:ascii="Times New Roman" w:hAnsi="Times New Roman" w:cs="Times New Roman"/>
          <w:sz w:val="28"/>
          <w:szCs w:val="28"/>
        </w:rPr>
        <w:t>, хотя по мере возможности предлагаются и упражнения на повторение пройденного</w:t>
      </w:r>
      <w:r w:rsidR="00C45D28">
        <w:rPr>
          <w:rFonts w:ascii="Times New Roman" w:hAnsi="Times New Roman" w:cs="Times New Roman"/>
          <w:sz w:val="28"/>
          <w:szCs w:val="28"/>
        </w:rPr>
        <w:t>, так как только при многократном повторении вырабатываются прочные умения и навыки.</w:t>
      </w:r>
    </w:p>
    <w:p w:rsidR="00871613" w:rsidRDefault="00871613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того, что устный счёт на уроках математики способствует совершенствованию вычислительных навыков и умений, он также играет немаловажную роль для повышения у учащихся познавательного интереса к урокам математики</w:t>
      </w:r>
      <w:r w:rsidR="00CC7321">
        <w:rPr>
          <w:rFonts w:ascii="Times New Roman" w:hAnsi="Times New Roman" w:cs="Times New Roman"/>
          <w:sz w:val="28"/>
          <w:szCs w:val="28"/>
        </w:rPr>
        <w:t xml:space="preserve"> и развития их личностных качеств. На мой взгляд, вызывая интерес и прививая любовь к математике с помощью различных видов устных </w:t>
      </w:r>
      <w:r w:rsidR="00CC7321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упражнений, учитель будет </w:t>
      </w:r>
      <w:proofErr w:type="gramStart"/>
      <w:r w:rsidR="00CC7321">
        <w:rPr>
          <w:rFonts w:ascii="Times New Roman" w:hAnsi="Times New Roman" w:cs="Times New Roman"/>
          <w:sz w:val="28"/>
          <w:szCs w:val="28"/>
        </w:rPr>
        <w:t>помогать учащимся</w:t>
      </w:r>
      <w:r w:rsidR="00947119">
        <w:rPr>
          <w:rFonts w:ascii="Times New Roman" w:hAnsi="Times New Roman" w:cs="Times New Roman"/>
          <w:sz w:val="28"/>
          <w:szCs w:val="28"/>
        </w:rPr>
        <w:t xml:space="preserve">  </w:t>
      </w:r>
      <w:r w:rsidR="00CC7321">
        <w:rPr>
          <w:rFonts w:ascii="Times New Roman" w:hAnsi="Times New Roman" w:cs="Times New Roman"/>
          <w:sz w:val="28"/>
          <w:szCs w:val="28"/>
        </w:rPr>
        <w:t>активно действовать</w:t>
      </w:r>
      <w:proofErr w:type="gramEnd"/>
      <w:r w:rsidR="00CC7321">
        <w:rPr>
          <w:rFonts w:ascii="Times New Roman" w:hAnsi="Times New Roman" w:cs="Times New Roman"/>
          <w:sz w:val="28"/>
          <w:szCs w:val="28"/>
        </w:rPr>
        <w:t xml:space="preserve"> с </w:t>
      </w:r>
      <w:r w:rsidR="00947119">
        <w:rPr>
          <w:rFonts w:ascii="Times New Roman" w:hAnsi="Times New Roman" w:cs="Times New Roman"/>
          <w:sz w:val="28"/>
          <w:szCs w:val="28"/>
        </w:rPr>
        <w:t xml:space="preserve">учебным материалом, пробуждать у них стремление совершенствовать способы вычислений и решения задач, менее рациональные заменять более совершенными. А  </w:t>
      </w:r>
      <w:r w:rsidR="00CC7321">
        <w:rPr>
          <w:rFonts w:ascii="Times New Roman" w:hAnsi="Times New Roman" w:cs="Times New Roman"/>
          <w:sz w:val="28"/>
          <w:szCs w:val="28"/>
        </w:rPr>
        <w:t xml:space="preserve"> </w:t>
      </w:r>
      <w:r w:rsidR="00947119">
        <w:rPr>
          <w:rFonts w:ascii="Times New Roman" w:hAnsi="Times New Roman" w:cs="Times New Roman"/>
          <w:sz w:val="28"/>
          <w:szCs w:val="28"/>
        </w:rPr>
        <w:t>это – важнейшее условие сознательного усвоения знаний.</w:t>
      </w:r>
    </w:p>
    <w:p w:rsidR="008C7271" w:rsidRDefault="00A13CDF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5D28">
        <w:rPr>
          <w:rFonts w:ascii="Times New Roman" w:hAnsi="Times New Roman" w:cs="Times New Roman"/>
          <w:sz w:val="28"/>
          <w:szCs w:val="28"/>
        </w:rPr>
        <w:t xml:space="preserve">Использование устных упражнений на различных этапах урока – следующее </w:t>
      </w:r>
      <w:r w:rsidR="00DB1789">
        <w:rPr>
          <w:rFonts w:ascii="Times New Roman" w:hAnsi="Times New Roman" w:cs="Times New Roman"/>
          <w:sz w:val="28"/>
          <w:szCs w:val="28"/>
        </w:rPr>
        <w:t>требование, предъявляемое мной к применению системы устных упражнений на уроках математики.</w:t>
      </w:r>
      <w:r w:rsidR="00FF6561">
        <w:rPr>
          <w:rFonts w:ascii="Times New Roman" w:hAnsi="Times New Roman" w:cs="Times New Roman"/>
          <w:sz w:val="28"/>
          <w:szCs w:val="28"/>
        </w:rPr>
        <w:t xml:space="preserve"> Общеизвестно, что 5-7 минут успешного счёта на уроке недостаточно не только для развития вычислительных навыков, но для их закрепления, если нет системы устного счёта. Устный счёт это не случайный этап урока, он находится в методической связи с</w:t>
      </w:r>
      <w:r w:rsidR="005836DB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FF6561">
        <w:rPr>
          <w:rFonts w:ascii="Times New Roman" w:hAnsi="Times New Roman" w:cs="Times New Roman"/>
          <w:sz w:val="28"/>
          <w:szCs w:val="28"/>
        </w:rPr>
        <w:t xml:space="preserve"> </w:t>
      </w:r>
      <w:r w:rsidR="005836DB">
        <w:rPr>
          <w:rFonts w:ascii="Times New Roman" w:hAnsi="Times New Roman" w:cs="Times New Roman"/>
          <w:sz w:val="28"/>
          <w:szCs w:val="28"/>
        </w:rPr>
        <w:t>темой</w:t>
      </w:r>
      <w:r w:rsidR="00FF6561">
        <w:rPr>
          <w:rFonts w:ascii="Times New Roman" w:hAnsi="Times New Roman" w:cs="Times New Roman"/>
          <w:sz w:val="28"/>
          <w:szCs w:val="28"/>
        </w:rPr>
        <w:t xml:space="preserve"> </w:t>
      </w:r>
      <w:r w:rsidR="005836DB">
        <w:rPr>
          <w:rFonts w:ascii="Times New Roman" w:hAnsi="Times New Roman" w:cs="Times New Roman"/>
          <w:sz w:val="28"/>
          <w:szCs w:val="28"/>
        </w:rPr>
        <w:t>урока. В зависимости от того, на каком этапе урока он используется, он будет иметь свои  особенности,  и способствовать достижению конкретных целей и решению конкретных задач.</w:t>
      </w:r>
      <w:r w:rsidR="00B4490A">
        <w:rPr>
          <w:rFonts w:ascii="Times New Roman" w:hAnsi="Times New Roman" w:cs="Times New Roman"/>
          <w:sz w:val="28"/>
          <w:szCs w:val="28"/>
        </w:rPr>
        <w:t xml:space="preserve"> </w:t>
      </w:r>
      <w:r w:rsidR="00E47F30">
        <w:rPr>
          <w:rFonts w:ascii="Times New Roman" w:hAnsi="Times New Roman" w:cs="Times New Roman"/>
          <w:sz w:val="28"/>
          <w:szCs w:val="28"/>
        </w:rPr>
        <w:t xml:space="preserve">Если устные упражнения предназначаются для повторения материала и готовят к изучению нового материала, то лучше их провести в начале урока до изучения нового материала. Если устные упражнения имеют цель закрепить </w:t>
      </w:r>
      <w:r w:rsidR="004205E9">
        <w:rPr>
          <w:rFonts w:ascii="Times New Roman" w:hAnsi="Times New Roman" w:cs="Times New Roman"/>
          <w:sz w:val="28"/>
          <w:szCs w:val="28"/>
        </w:rPr>
        <w:t>изученное на данном уроке, то надо провести устный счёт после изучения нового материала.</w:t>
      </w:r>
      <w:r w:rsidR="00E47F30">
        <w:rPr>
          <w:rFonts w:ascii="Times New Roman" w:hAnsi="Times New Roman" w:cs="Times New Roman"/>
          <w:sz w:val="28"/>
          <w:szCs w:val="28"/>
        </w:rPr>
        <w:t xml:space="preserve"> </w:t>
      </w:r>
      <w:r w:rsidR="00B4490A">
        <w:rPr>
          <w:rFonts w:ascii="Times New Roman" w:hAnsi="Times New Roman" w:cs="Times New Roman"/>
          <w:sz w:val="28"/>
          <w:szCs w:val="28"/>
        </w:rPr>
        <w:t xml:space="preserve">Так, например, в предложенной разработке урока по теме «Сложение и вычитание рациональных чисел» (Приложение 1) устные вычисления присутствуют на трёх этапах урока. Первый раз </w:t>
      </w:r>
      <w:r w:rsidR="002C6303">
        <w:rPr>
          <w:rFonts w:ascii="Times New Roman" w:hAnsi="Times New Roman" w:cs="Times New Roman"/>
          <w:sz w:val="28"/>
          <w:szCs w:val="28"/>
        </w:rPr>
        <w:t>устные упражнения используются в большей степени с целью актуализации знаний и умений. Второй раз устный счёт включён во время проведения физкультминутки с целью смены видов деятельности. И третий раз устный счёт</w:t>
      </w:r>
      <w:r w:rsidR="00F644F4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математического диктанта с целью повторения и закрепления знаний и  умений. Так как обычно устные вычисления не занимаю</w:t>
      </w:r>
      <w:r w:rsidR="008D0965">
        <w:rPr>
          <w:rFonts w:ascii="Times New Roman" w:hAnsi="Times New Roman" w:cs="Times New Roman"/>
          <w:sz w:val="28"/>
          <w:szCs w:val="28"/>
        </w:rPr>
        <w:t>т много времени, то имеет смысл использовать их несколько раз на</w:t>
      </w:r>
      <w:r w:rsidR="00C86CC6" w:rsidRPr="00C86CC6">
        <w:rPr>
          <w:rFonts w:ascii="Times New Roman" w:hAnsi="Times New Roman" w:cs="Times New Roman"/>
          <w:sz w:val="28"/>
          <w:szCs w:val="28"/>
        </w:rPr>
        <w:t xml:space="preserve"> одном  уроке</w:t>
      </w:r>
      <w:r w:rsidR="00C86CC6">
        <w:rPr>
          <w:rFonts w:ascii="Times New Roman" w:hAnsi="Times New Roman" w:cs="Times New Roman"/>
          <w:sz w:val="28"/>
          <w:szCs w:val="28"/>
        </w:rPr>
        <w:t>. Это позволит активизировать мыслительную деятельность учащихся,  поможет переключить их с одного вида деятельности на другую,</w:t>
      </w:r>
      <w:r w:rsidR="00D408CE">
        <w:rPr>
          <w:rFonts w:ascii="Times New Roman" w:hAnsi="Times New Roman" w:cs="Times New Roman"/>
          <w:sz w:val="28"/>
          <w:szCs w:val="28"/>
        </w:rPr>
        <w:t xml:space="preserve"> осуществит подготовку их к изучению новой темы, будет </w:t>
      </w:r>
      <w:r w:rsidR="00D408CE">
        <w:rPr>
          <w:rFonts w:ascii="Times New Roman" w:hAnsi="Times New Roman" w:cs="Times New Roman"/>
          <w:sz w:val="28"/>
          <w:szCs w:val="28"/>
        </w:rPr>
        <w:lastRenderedPageBreak/>
        <w:t>способствовать организации повторения и закрепления изученного материала, даст возможность повысить интеллект учащихся и интерес к предмету.</w:t>
      </w:r>
      <w:r w:rsidR="00C86CC6">
        <w:rPr>
          <w:rFonts w:ascii="Times New Roman" w:hAnsi="Times New Roman" w:cs="Times New Roman"/>
          <w:sz w:val="28"/>
          <w:szCs w:val="28"/>
        </w:rPr>
        <w:t xml:space="preserve"> </w:t>
      </w:r>
      <w:r w:rsidR="008D0965">
        <w:rPr>
          <w:rFonts w:ascii="Times New Roman" w:hAnsi="Times New Roman" w:cs="Times New Roman"/>
          <w:sz w:val="28"/>
          <w:szCs w:val="28"/>
        </w:rPr>
        <w:t xml:space="preserve">  </w:t>
      </w:r>
      <w:r w:rsidR="002C6303">
        <w:rPr>
          <w:rFonts w:ascii="Times New Roman" w:hAnsi="Times New Roman" w:cs="Times New Roman"/>
          <w:sz w:val="28"/>
          <w:szCs w:val="28"/>
        </w:rPr>
        <w:t xml:space="preserve"> </w:t>
      </w:r>
      <w:r w:rsidR="00B4490A">
        <w:rPr>
          <w:rFonts w:ascii="Times New Roman" w:hAnsi="Times New Roman" w:cs="Times New Roman"/>
          <w:sz w:val="28"/>
          <w:szCs w:val="28"/>
        </w:rPr>
        <w:t xml:space="preserve"> </w:t>
      </w:r>
      <w:r w:rsidR="00FF6561">
        <w:rPr>
          <w:rFonts w:ascii="Times New Roman" w:hAnsi="Times New Roman" w:cs="Times New Roman"/>
          <w:sz w:val="28"/>
          <w:szCs w:val="28"/>
        </w:rPr>
        <w:t xml:space="preserve"> </w:t>
      </w:r>
      <w:r w:rsidR="00C45D28">
        <w:rPr>
          <w:rFonts w:ascii="Times New Roman" w:hAnsi="Times New Roman" w:cs="Times New Roman"/>
          <w:sz w:val="28"/>
          <w:szCs w:val="28"/>
        </w:rPr>
        <w:t xml:space="preserve">  </w:t>
      </w:r>
      <w:r w:rsidR="00091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C65" w:rsidRDefault="00B22B3F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326">
        <w:rPr>
          <w:rFonts w:ascii="Times New Roman" w:hAnsi="Times New Roman" w:cs="Times New Roman"/>
          <w:sz w:val="28"/>
          <w:szCs w:val="28"/>
        </w:rPr>
        <w:t>Практика показывает, что достижение качественных вычислительных навыков невозм</w:t>
      </w:r>
      <w:r w:rsidR="00113538">
        <w:rPr>
          <w:rFonts w:ascii="Times New Roman" w:hAnsi="Times New Roman" w:cs="Times New Roman"/>
          <w:sz w:val="28"/>
          <w:szCs w:val="28"/>
        </w:rPr>
        <w:t>ожно без использования приёмов б</w:t>
      </w:r>
      <w:r w:rsidR="00984326">
        <w:rPr>
          <w:rFonts w:ascii="Times New Roman" w:hAnsi="Times New Roman" w:cs="Times New Roman"/>
          <w:sz w:val="28"/>
          <w:szCs w:val="28"/>
        </w:rPr>
        <w:t>ыстрых вычислений.</w:t>
      </w:r>
      <w:r w:rsidR="00FD5EEB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="00623DFA">
        <w:rPr>
          <w:rFonts w:ascii="Times New Roman" w:hAnsi="Times New Roman" w:cs="Times New Roman"/>
          <w:sz w:val="28"/>
          <w:szCs w:val="28"/>
        </w:rPr>
        <w:t xml:space="preserve">огромное </w:t>
      </w:r>
      <w:r w:rsidR="00FD5EEB">
        <w:rPr>
          <w:rFonts w:ascii="Times New Roman" w:hAnsi="Times New Roman" w:cs="Times New Roman"/>
          <w:sz w:val="28"/>
          <w:szCs w:val="28"/>
        </w:rPr>
        <w:t>количес</w:t>
      </w:r>
      <w:r w:rsidR="00623DFA">
        <w:rPr>
          <w:rFonts w:ascii="Times New Roman" w:hAnsi="Times New Roman" w:cs="Times New Roman"/>
          <w:sz w:val="28"/>
          <w:szCs w:val="28"/>
        </w:rPr>
        <w:t>тво приёмов быстрых вычислений. Однако нет необходимости все их знать  и все использовать. Есть часть приёмов быстрых вычислений, которые</w:t>
      </w:r>
      <w:r w:rsidR="00EB4C65">
        <w:rPr>
          <w:rFonts w:ascii="Times New Roman" w:hAnsi="Times New Roman" w:cs="Times New Roman"/>
          <w:sz w:val="28"/>
          <w:szCs w:val="28"/>
        </w:rPr>
        <w:t xml:space="preserve"> хорошо известны и </w:t>
      </w:r>
      <w:r w:rsidR="00623DFA">
        <w:rPr>
          <w:rFonts w:ascii="Times New Roman" w:hAnsi="Times New Roman" w:cs="Times New Roman"/>
          <w:sz w:val="28"/>
          <w:szCs w:val="28"/>
        </w:rPr>
        <w:t xml:space="preserve"> часто исполь</w:t>
      </w:r>
      <w:r w:rsidR="00EB4C65">
        <w:rPr>
          <w:rFonts w:ascii="Times New Roman" w:hAnsi="Times New Roman" w:cs="Times New Roman"/>
          <w:sz w:val="28"/>
          <w:szCs w:val="28"/>
        </w:rPr>
        <w:t>з</w:t>
      </w:r>
      <w:r w:rsidR="00623DFA">
        <w:rPr>
          <w:rFonts w:ascii="Times New Roman" w:hAnsi="Times New Roman" w:cs="Times New Roman"/>
          <w:sz w:val="28"/>
          <w:szCs w:val="28"/>
        </w:rPr>
        <w:t>уются</w:t>
      </w:r>
      <w:r w:rsidR="00EB4C65">
        <w:rPr>
          <w:rFonts w:ascii="Times New Roman" w:hAnsi="Times New Roman" w:cs="Times New Roman"/>
          <w:sz w:val="28"/>
          <w:szCs w:val="28"/>
        </w:rPr>
        <w:t xml:space="preserve"> для ускорения процесса вычисления.</w:t>
      </w:r>
    </w:p>
    <w:p w:rsidR="00E156B6" w:rsidRDefault="00623DFA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326">
        <w:rPr>
          <w:rFonts w:ascii="Times New Roman" w:hAnsi="Times New Roman" w:cs="Times New Roman"/>
          <w:sz w:val="28"/>
          <w:szCs w:val="28"/>
        </w:rPr>
        <w:t xml:space="preserve">  </w:t>
      </w:r>
      <w:r w:rsidR="00EB4C65">
        <w:rPr>
          <w:rFonts w:ascii="Times New Roman" w:hAnsi="Times New Roman" w:cs="Times New Roman"/>
          <w:sz w:val="28"/>
          <w:szCs w:val="28"/>
        </w:rPr>
        <w:t>На уроках математики</w:t>
      </w:r>
      <w:r w:rsidR="00B22B3F">
        <w:rPr>
          <w:rFonts w:ascii="Times New Roman" w:hAnsi="Times New Roman" w:cs="Times New Roman"/>
          <w:sz w:val="28"/>
          <w:szCs w:val="28"/>
        </w:rPr>
        <w:t xml:space="preserve"> в</w:t>
      </w:r>
      <w:r w:rsidR="00EB4C65">
        <w:rPr>
          <w:rFonts w:ascii="Times New Roman" w:hAnsi="Times New Roman" w:cs="Times New Roman"/>
          <w:sz w:val="28"/>
          <w:szCs w:val="28"/>
        </w:rPr>
        <w:t xml:space="preserve"> 5 классе, использу</w:t>
      </w:r>
      <w:r w:rsidR="00B22B3F">
        <w:rPr>
          <w:rFonts w:ascii="Times New Roman" w:hAnsi="Times New Roman" w:cs="Times New Roman"/>
          <w:sz w:val="28"/>
          <w:szCs w:val="28"/>
        </w:rPr>
        <w:t>я систему устных упражнений, идё</w:t>
      </w:r>
      <w:r w:rsidR="00EB4C65">
        <w:rPr>
          <w:rFonts w:ascii="Times New Roman" w:hAnsi="Times New Roman" w:cs="Times New Roman"/>
          <w:sz w:val="28"/>
          <w:szCs w:val="28"/>
        </w:rPr>
        <w:t xml:space="preserve">т </w:t>
      </w:r>
      <w:r w:rsidR="00C809F8">
        <w:rPr>
          <w:rFonts w:ascii="Times New Roman" w:hAnsi="Times New Roman" w:cs="Times New Roman"/>
          <w:sz w:val="28"/>
          <w:szCs w:val="28"/>
        </w:rPr>
        <w:t xml:space="preserve">дальнейшее запоминание результатов умножения некоторых чисел. Это умножение всех двухзначных чисел на 5, </w:t>
      </w:r>
      <w:r w:rsidR="00EC217A">
        <w:rPr>
          <w:rFonts w:ascii="Times New Roman" w:hAnsi="Times New Roman" w:cs="Times New Roman"/>
          <w:sz w:val="28"/>
          <w:szCs w:val="28"/>
        </w:rPr>
        <w:t xml:space="preserve"> 25 * 4 = 100,  125 * 8 = 1000. </w:t>
      </w:r>
      <w:r w:rsidR="0025690E">
        <w:rPr>
          <w:rFonts w:ascii="Times New Roman" w:hAnsi="Times New Roman" w:cs="Times New Roman"/>
          <w:sz w:val="28"/>
          <w:szCs w:val="28"/>
        </w:rPr>
        <w:t>При изу</w:t>
      </w:r>
      <w:r w:rsidR="00B22B3F">
        <w:rPr>
          <w:rFonts w:ascii="Times New Roman" w:hAnsi="Times New Roman" w:cs="Times New Roman"/>
          <w:sz w:val="28"/>
          <w:szCs w:val="28"/>
        </w:rPr>
        <w:t>чении обыкновенных дробей уделяется</w:t>
      </w:r>
      <w:r w:rsidR="0025690E">
        <w:rPr>
          <w:rFonts w:ascii="Times New Roman" w:hAnsi="Times New Roman" w:cs="Times New Roman"/>
          <w:sz w:val="28"/>
          <w:szCs w:val="28"/>
        </w:rPr>
        <w:t xml:space="preserve"> особое внимание вычитанию дроби из целого числа. О</w:t>
      </w:r>
      <w:r w:rsidR="00113538">
        <w:rPr>
          <w:rFonts w:ascii="Times New Roman" w:hAnsi="Times New Roman" w:cs="Times New Roman"/>
          <w:sz w:val="28"/>
          <w:szCs w:val="28"/>
        </w:rPr>
        <w:t>сновная трудность, возникающая при вычитании дробей, состоит в раздроблении единицы уменьшаемого на соответствующие доли. Её можно преодолеть, если добиться от учащихся умений правильно производить устно вычисления такого типа: 1-</w:t>
      </w:r>
      <w:r w:rsidR="00D11BE3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  </m:t>
            </m:r>
          </m:den>
        </m:f>
      </m:oMath>
      <w:proofErr w:type="gramStart"/>
      <w:r w:rsidR="00D11BE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D11BE3">
        <w:rPr>
          <w:rFonts w:ascii="Times New Roman" w:hAnsi="Times New Roman" w:cs="Times New Roman"/>
          <w:sz w:val="28"/>
          <w:szCs w:val="28"/>
        </w:rPr>
        <w:t xml:space="preserve"> 2 -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D11BE3">
        <w:rPr>
          <w:rFonts w:ascii="Times New Roman" w:hAnsi="Times New Roman" w:cs="Times New Roman"/>
          <w:sz w:val="28"/>
          <w:szCs w:val="28"/>
        </w:rPr>
        <w:t xml:space="preserve"> ; 9 - 1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4 </m:t>
            </m:r>
          </m:den>
        </m:f>
      </m:oMath>
      <w:r w:rsidR="00C1644C">
        <w:rPr>
          <w:rFonts w:ascii="Times New Roman" w:hAnsi="Times New Roman" w:cs="Times New Roman"/>
          <w:sz w:val="28"/>
          <w:szCs w:val="28"/>
        </w:rPr>
        <w:t xml:space="preserve"> ; 7 - 4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C1644C">
        <w:rPr>
          <w:rFonts w:ascii="Times New Roman" w:hAnsi="Times New Roman" w:cs="Times New Roman"/>
          <w:sz w:val="28"/>
          <w:szCs w:val="28"/>
        </w:rPr>
        <w:t xml:space="preserve"> ; 10 - 5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8E468E">
        <w:rPr>
          <w:rFonts w:ascii="Times New Roman" w:hAnsi="Times New Roman" w:cs="Times New Roman"/>
          <w:sz w:val="28"/>
          <w:szCs w:val="28"/>
        </w:rPr>
        <w:t xml:space="preserve"> . При умножении числ</w:t>
      </w:r>
      <w:r w:rsidR="00D12F39">
        <w:rPr>
          <w:rFonts w:ascii="Times New Roman" w:hAnsi="Times New Roman" w:cs="Times New Roman"/>
          <w:sz w:val="28"/>
          <w:szCs w:val="28"/>
        </w:rPr>
        <w:t>а</w:t>
      </w:r>
      <w:r w:rsidR="008E468E">
        <w:rPr>
          <w:rFonts w:ascii="Times New Roman" w:hAnsi="Times New Roman" w:cs="Times New Roman"/>
          <w:sz w:val="28"/>
          <w:szCs w:val="28"/>
        </w:rPr>
        <w:t xml:space="preserve"> 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B22B3F">
        <w:rPr>
          <w:rFonts w:ascii="Times New Roman" w:hAnsi="Times New Roman" w:cs="Times New Roman"/>
          <w:sz w:val="28"/>
          <w:szCs w:val="28"/>
        </w:rPr>
        <w:t xml:space="preserve"> идёт напоминание</w:t>
      </w:r>
      <w:r w:rsidR="008E468E">
        <w:rPr>
          <w:rFonts w:ascii="Times New Roman" w:hAnsi="Times New Roman" w:cs="Times New Roman"/>
          <w:sz w:val="28"/>
          <w:szCs w:val="28"/>
        </w:rPr>
        <w:t>, что число надо разделить на 2</w:t>
      </w:r>
      <w:r w:rsidR="00D12F39">
        <w:rPr>
          <w:rFonts w:ascii="Times New Roman" w:hAnsi="Times New Roman" w:cs="Times New Roman"/>
          <w:sz w:val="28"/>
          <w:szCs w:val="28"/>
        </w:rPr>
        <w:t>, а в случае умножения числа на смешанную дробь используем распределительный закон умножения:  4 * 3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D12F39">
        <w:rPr>
          <w:rFonts w:ascii="Times New Roman" w:hAnsi="Times New Roman" w:cs="Times New Roman"/>
          <w:sz w:val="28"/>
          <w:szCs w:val="28"/>
        </w:rPr>
        <w:t xml:space="preserve"> = 4 * </w:t>
      </w:r>
      <w:proofErr w:type="gramStart"/>
      <w:r w:rsidR="00D12F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12F39">
        <w:rPr>
          <w:rFonts w:ascii="Times New Roman" w:hAnsi="Times New Roman" w:cs="Times New Roman"/>
          <w:sz w:val="28"/>
          <w:szCs w:val="28"/>
        </w:rPr>
        <w:t xml:space="preserve">3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A32E74">
        <w:rPr>
          <w:rFonts w:ascii="Times New Roman" w:hAnsi="Times New Roman" w:cs="Times New Roman"/>
          <w:sz w:val="28"/>
          <w:szCs w:val="28"/>
        </w:rPr>
        <w:t xml:space="preserve"> ) = 4 * 3 + 4 *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D12F39">
        <w:rPr>
          <w:rFonts w:ascii="Times New Roman" w:hAnsi="Times New Roman" w:cs="Times New Roman"/>
          <w:sz w:val="28"/>
          <w:szCs w:val="28"/>
        </w:rPr>
        <w:t xml:space="preserve"> </w:t>
      </w:r>
      <w:r w:rsidR="00A32E74">
        <w:rPr>
          <w:rFonts w:ascii="Times New Roman" w:hAnsi="Times New Roman" w:cs="Times New Roman"/>
          <w:sz w:val="28"/>
          <w:szCs w:val="28"/>
        </w:rPr>
        <w:t xml:space="preserve"> = 12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A32E74">
        <w:rPr>
          <w:rFonts w:ascii="Times New Roman" w:hAnsi="Times New Roman" w:cs="Times New Roman"/>
          <w:sz w:val="28"/>
          <w:szCs w:val="28"/>
        </w:rPr>
        <w:t xml:space="preserve"> = 14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A32E74">
        <w:rPr>
          <w:rFonts w:ascii="Times New Roman" w:hAnsi="Times New Roman" w:cs="Times New Roman"/>
          <w:sz w:val="28"/>
          <w:szCs w:val="28"/>
        </w:rPr>
        <w:t>. При изучении десятичных дробей в 6 классе важно чёткое усвоение правил умножения и деления десятичных дробей на 10; 100; 1000</w:t>
      </w:r>
      <w:r w:rsidR="00E476A8">
        <w:rPr>
          <w:rFonts w:ascii="Times New Roman" w:hAnsi="Times New Roman" w:cs="Times New Roman"/>
          <w:sz w:val="28"/>
          <w:szCs w:val="28"/>
        </w:rPr>
        <w:t xml:space="preserve">; и т. д. и на 0,1; 0,01; 0,001 и т. д. Традиционно особые трудности возникают у учащихся при сложении и вычитании чисел с разными знаками и отрицательных </w:t>
      </w:r>
      <w:r w:rsidR="00DF521E">
        <w:rPr>
          <w:rFonts w:ascii="Times New Roman" w:hAnsi="Times New Roman" w:cs="Times New Roman"/>
          <w:sz w:val="28"/>
          <w:szCs w:val="28"/>
        </w:rPr>
        <w:t>чисел. Поэтому необходимо использовать любые возможности для развития навыков сложения и вычитания рациональных чисел с помощью устных упражнений, чтобы довести владение этими навыками до автоматического их выполнения.</w:t>
      </w:r>
      <w:r w:rsidR="00E156B6">
        <w:rPr>
          <w:rFonts w:ascii="Times New Roman" w:hAnsi="Times New Roman" w:cs="Times New Roman"/>
          <w:sz w:val="28"/>
          <w:szCs w:val="28"/>
        </w:rPr>
        <w:t xml:space="preserve"> В 7 классе, изучая тему «Формулы сокращённого умножения», имеется хорошая </w:t>
      </w:r>
      <w:r w:rsidR="00E156B6">
        <w:rPr>
          <w:rFonts w:ascii="Times New Roman" w:hAnsi="Times New Roman" w:cs="Times New Roman"/>
          <w:sz w:val="28"/>
          <w:szCs w:val="28"/>
        </w:rPr>
        <w:lastRenderedPageBreak/>
        <w:t>возможность показать применение этих формул для быстрого вычисления произведения некоторых чисел и возведения чисел в квадрат.</w:t>
      </w:r>
    </w:p>
    <w:p w:rsidR="00D12F39" w:rsidRDefault="00E156B6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приёмы быстрых </w:t>
      </w:r>
      <w:r w:rsidR="00360DCB">
        <w:rPr>
          <w:rFonts w:ascii="Times New Roman" w:hAnsi="Times New Roman" w:cs="Times New Roman"/>
          <w:sz w:val="28"/>
          <w:szCs w:val="28"/>
        </w:rPr>
        <w:t xml:space="preserve">вычислений, которыми пользуются мои учащиеся при выполнении разного рода вычислений, указаны в Приложении 2. Владение этими приёмами позволяет им быть более уверенными в себе, </w:t>
      </w:r>
      <w:r w:rsidR="00B67B11">
        <w:rPr>
          <w:rFonts w:ascii="Times New Roman" w:hAnsi="Times New Roman" w:cs="Times New Roman"/>
          <w:sz w:val="28"/>
          <w:szCs w:val="28"/>
        </w:rPr>
        <w:t>в своих силах и возможностях, стимулирует дальнейшее совершенствование своих умений и навыков.</w:t>
      </w:r>
    </w:p>
    <w:p w:rsidR="00360323" w:rsidRDefault="00261DAC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85815">
        <w:rPr>
          <w:rFonts w:ascii="Times New Roman" w:hAnsi="Times New Roman" w:cs="Times New Roman"/>
          <w:sz w:val="28"/>
          <w:szCs w:val="28"/>
        </w:rPr>
        <w:t xml:space="preserve"> «Рекомендациях по итогам изучения качества образования в учреждениях общего среднего образования в 2012-2013 учебном году», которые подготовлены специалистами управления мониторинга качества образования Национального института образова</w:t>
      </w:r>
      <w:r w:rsidR="00175756">
        <w:rPr>
          <w:rFonts w:ascii="Times New Roman" w:hAnsi="Times New Roman" w:cs="Times New Roman"/>
          <w:sz w:val="28"/>
          <w:szCs w:val="28"/>
        </w:rPr>
        <w:t>ния, указано</w:t>
      </w:r>
      <w:r w:rsidR="00C029D6">
        <w:rPr>
          <w:rFonts w:ascii="Times New Roman" w:hAnsi="Times New Roman" w:cs="Times New Roman"/>
          <w:sz w:val="28"/>
          <w:szCs w:val="28"/>
        </w:rPr>
        <w:t>, что при выполнении второго задания контрольной работы и учащиеся 8 класса, и учащиеся 10 класса допускали арифметические ошибки при простейших вычислениях: умножение, деление, вычитание и сложение чисел с разными знаками.</w:t>
      </w:r>
      <w:proofErr w:type="gramEnd"/>
      <w:r w:rsidR="00C029D6">
        <w:rPr>
          <w:rFonts w:ascii="Times New Roman" w:hAnsi="Times New Roman" w:cs="Times New Roman"/>
          <w:sz w:val="28"/>
          <w:szCs w:val="28"/>
        </w:rPr>
        <w:t xml:space="preserve"> Это только подтверждает</w:t>
      </w:r>
      <w:r w:rsidR="00F846D1">
        <w:rPr>
          <w:rFonts w:ascii="Times New Roman" w:hAnsi="Times New Roman" w:cs="Times New Roman"/>
          <w:sz w:val="28"/>
          <w:szCs w:val="28"/>
        </w:rPr>
        <w:t xml:space="preserve"> необходимость непрерывного использования системы устных упражнений на протяжении</w:t>
      </w:r>
      <w:r w:rsidR="00E60CB6">
        <w:rPr>
          <w:rFonts w:ascii="Times New Roman" w:hAnsi="Times New Roman" w:cs="Times New Roman"/>
          <w:sz w:val="28"/>
          <w:szCs w:val="28"/>
        </w:rPr>
        <w:t xml:space="preserve"> всего периода обучения математике в школе. Развитию вычислительных навыков надо уделять должное внимание не только в 5-6 классах, но 7-11 классах. Безусловно, формы проведения устных вычислений и их содержание </w:t>
      </w:r>
      <w:r w:rsidR="00DA2A84">
        <w:rPr>
          <w:rFonts w:ascii="Times New Roman" w:hAnsi="Times New Roman" w:cs="Times New Roman"/>
          <w:sz w:val="28"/>
          <w:szCs w:val="28"/>
        </w:rPr>
        <w:t xml:space="preserve">должны соответствовать возрастным особенностям учащихся и требованиям учебной программы. </w:t>
      </w:r>
      <w:r w:rsidR="007B294F">
        <w:rPr>
          <w:rFonts w:ascii="Times New Roman" w:hAnsi="Times New Roman" w:cs="Times New Roman"/>
          <w:sz w:val="28"/>
          <w:szCs w:val="28"/>
        </w:rPr>
        <w:t xml:space="preserve">Так в 5-6 классах часто устные упражнения проводятся в форме дидактических игр или с использованием игровых моментов. Игровые ситуации в этом возрасте активизируют деятельность учащихся, делают </w:t>
      </w:r>
      <w:r w:rsidR="00E068EC">
        <w:rPr>
          <w:rFonts w:ascii="Times New Roman" w:hAnsi="Times New Roman" w:cs="Times New Roman"/>
          <w:sz w:val="28"/>
          <w:szCs w:val="28"/>
        </w:rPr>
        <w:t xml:space="preserve">восприятие учебного материала  более активным, эмоциональным, творческим. Использование устных вычислений на уроках геометрии возможно при решении задач по готовым чертежам. </w:t>
      </w:r>
      <w:r w:rsidR="00FA4BFE">
        <w:rPr>
          <w:rFonts w:ascii="Times New Roman" w:hAnsi="Times New Roman" w:cs="Times New Roman"/>
          <w:sz w:val="28"/>
          <w:szCs w:val="28"/>
        </w:rPr>
        <w:t xml:space="preserve"> В</w:t>
      </w:r>
      <w:r w:rsidR="00E068EC">
        <w:rPr>
          <w:rFonts w:ascii="Times New Roman" w:hAnsi="Times New Roman" w:cs="Times New Roman"/>
          <w:sz w:val="28"/>
          <w:szCs w:val="28"/>
        </w:rPr>
        <w:t xml:space="preserve"> старшем школьном возрасте</w:t>
      </w:r>
      <w:r w:rsidR="00FA4BFE">
        <w:rPr>
          <w:rFonts w:ascii="Times New Roman" w:hAnsi="Times New Roman" w:cs="Times New Roman"/>
          <w:sz w:val="28"/>
          <w:szCs w:val="28"/>
        </w:rPr>
        <w:t xml:space="preserve"> устные упражнения позволяют создать проблемную ситуацию, для решения которой ребята учатся анализировать, систематизировать, обобщать, делать выводы. Таким образом, </w:t>
      </w:r>
      <w:r w:rsidR="00FA4BFE">
        <w:rPr>
          <w:rFonts w:ascii="Times New Roman" w:hAnsi="Times New Roman" w:cs="Times New Roman"/>
          <w:sz w:val="28"/>
          <w:szCs w:val="28"/>
        </w:rPr>
        <w:lastRenderedPageBreak/>
        <w:t>система ус</w:t>
      </w:r>
      <w:r w:rsidR="00360323">
        <w:rPr>
          <w:rFonts w:ascii="Times New Roman" w:hAnsi="Times New Roman" w:cs="Times New Roman"/>
          <w:sz w:val="28"/>
          <w:szCs w:val="28"/>
        </w:rPr>
        <w:t>тных упражнений значима на каждой ступени школьного обучения математике.</w:t>
      </w:r>
    </w:p>
    <w:p w:rsidR="00360323" w:rsidRDefault="00360323" w:rsidP="00360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28EB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опыта.</w:t>
      </w:r>
      <w:r w:rsidR="007E2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8EB" w:rsidRPr="007E2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D04">
        <w:rPr>
          <w:rFonts w:ascii="Times New Roman" w:hAnsi="Times New Roman" w:cs="Times New Roman"/>
          <w:sz w:val="28"/>
          <w:szCs w:val="28"/>
        </w:rPr>
        <w:t>Основным критерием д</w:t>
      </w:r>
      <w:r w:rsidR="007E28EB">
        <w:rPr>
          <w:rFonts w:ascii="Times New Roman" w:hAnsi="Times New Roman" w:cs="Times New Roman"/>
          <w:sz w:val="28"/>
          <w:szCs w:val="28"/>
        </w:rPr>
        <w:t xml:space="preserve">ля определения  совершенствования вычислительных навыков </w:t>
      </w:r>
      <w:r w:rsidR="00B36D04">
        <w:rPr>
          <w:rFonts w:ascii="Times New Roman" w:hAnsi="Times New Roman" w:cs="Times New Roman"/>
          <w:sz w:val="28"/>
          <w:szCs w:val="28"/>
        </w:rPr>
        <w:t>можно считать положительную динамику роста успеваемости учащихся по математике</w:t>
      </w:r>
      <w:r w:rsidR="00923171">
        <w:rPr>
          <w:rFonts w:ascii="Times New Roman" w:hAnsi="Times New Roman" w:cs="Times New Roman"/>
          <w:sz w:val="28"/>
          <w:szCs w:val="28"/>
        </w:rPr>
        <w:t xml:space="preserve"> за год</w:t>
      </w:r>
      <w:r w:rsidR="00B36D04">
        <w:rPr>
          <w:rFonts w:ascii="Times New Roman" w:hAnsi="Times New Roman" w:cs="Times New Roman"/>
          <w:sz w:val="28"/>
          <w:szCs w:val="28"/>
        </w:rPr>
        <w:t xml:space="preserve"> </w:t>
      </w:r>
      <w:r w:rsidR="00923171">
        <w:rPr>
          <w:rFonts w:ascii="Times New Roman" w:hAnsi="Times New Roman" w:cs="Times New Roman"/>
          <w:sz w:val="28"/>
          <w:szCs w:val="28"/>
        </w:rPr>
        <w:t>на примере одного класса, начиная с 2008-2009 учебного года.</w:t>
      </w:r>
      <w:r w:rsidR="00B36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171" w:rsidRDefault="00923171" w:rsidP="00360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Таблица 1 – Динамика роста среднего балла по математике за год</w:t>
      </w:r>
      <w:r w:rsidR="00957296">
        <w:rPr>
          <w:rFonts w:ascii="Times New Roman" w:hAnsi="Times New Roman" w:cs="Times New Roman"/>
          <w:sz w:val="28"/>
          <w:szCs w:val="28"/>
        </w:rPr>
        <w:t xml:space="preserve"> (на примере одного класса)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7"/>
        <w:gridCol w:w="1430"/>
        <w:gridCol w:w="1430"/>
        <w:gridCol w:w="1430"/>
        <w:gridCol w:w="1430"/>
        <w:gridCol w:w="1430"/>
      </w:tblGrid>
      <w:tr w:rsidR="00957296" w:rsidTr="00957296">
        <w:tc>
          <w:tcPr>
            <w:tcW w:w="0" w:type="auto"/>
          </w:tcPr>
          <w:p w:rsidR="00957296" w:rsidRDefault="00957296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957296" w:rsidRDefault="00957296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F5550" w:rsidRDefault="00957296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F5550">
              <w:rPr>
                <w:rFonts w:ascii="Times New Roman" w:hAnsi="Times New Roman" w:cs="Times New Roman"/>
                <w:sz w:val="28"/>
                <w:szCs w:val="28"/>
              </w:rPr>
              <w:t>8-2009</w:t>
            </w:r>
          </w:p>
          <w:p w:rsidR="00957296" w:rsidRDefault="00E65881" w:rsidP="00E658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0" w:type="auto"/>
          </w:tcPr>
          <w:p w:rsidR="00957296" w:rsidRDefault="00957296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  <w:p w:rsidR="00E65881" w:rsidRDefault="00E65881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 класс</w:t>
            </w:r>
          </w:p>
        </w:tc>
        <w:tc>
          <w:tcPr>
            <w:tcW w:w="0" w:type="auto"/>
          </w:tcPr>
          <w:p w:rsidR="00957296" w:rsidRDefault="00957296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  <w:p w:rsidR="004F5550" w:rsidRDefault="004F5550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кл</w:t>
            </w:r>
            <w:r w:rsidR="00E65881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0" w:type="auto"/>
          </w:tcPr>
          <w:p w:rsidR="00957296" w:rsidRDefault="00957296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  <w:p w:rsidR="004F5550" w:rsidRDefault="00E65881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F3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0" w:type="auto"/>
          </w:tcPr>
          <w:p w:rsidR="004F5550" w:rsidRDefault="004F5550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957296" w:rsidRDefault="00E65881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550">
              <w:rPr>
                <w:rFonts w:ascii="Times New Roman" w:hAnsi="Times New Roman" w:cs="Times New Roman"/>
                <w:sz w:val="28"/>
                <w:szCs w:val="28"/>
              </w:rPr>
              <w:t xml:space="preserve"> 11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</w:tr>
      <w:tr w:rsidR="00957296" w:rsidTr="00957296">
        <w:tc>
          <w:tcPr>
            <w:tcW w:w="0" w:type="auto"/>
          </w:tcPr>
          <w:p w:rsidR="00957296" w:rsidRDefault="00D27F38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55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4F5550" w:rsidRDefault="004F5550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балл</w:t>
            </w:r>
          </w:p>
        </w:tc>
        <w:tc>
          <w:tcPr>
            <w:tcW w:w="0" w:type="auto"/>
          </w:tcPr>
          <w:p w:rsidR="00957296" w:rsidRDefault="00957296" w:rsidP="004F55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50" w:rsidRDefault="004F5550" w:rsidP="004F55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0" w:type="auto"/>
          </w:tcPr>
          <w:p w:rsidR="00957296" w:rsidRDefault="00957296" w:rsidP="004F55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50" w:rsidRDefault="004F5550" w:rsidP="004F55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0" w:type="auto"/>
          </w:tcPr>
          <w:p w:rsidR="00957296" w:rsidRDefault="00957296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50" w:rsidRDefault="004F5550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7,0</w:t>
            </w:r>
          </w:p>
        </w:tc>
        <w:tc>
          <w:tcPr>
            <w:tcW w:w="0" w:type="auto"/>
          </w:tcPr>
          <w:p w:rsidR="00957296" w:rsidRDefault="00957296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50" w:rsidRDefault="004F5550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7,1</w:t>
            </w:r>
          </w:p>
        </w:tc>
        <w:tc>
          <w:tcPr>
            <w:tcW w:w="0" w:type="auto"/>
          </w:tcPr>
          <w:p w:rsidR="00957296" w:rsidRDefault="00957296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50" w:rsidRDefault="004F5550" w:rsidP="003603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7,5</w:t>
            </w:r>
          </w:p>
        </w:tc>
      </w:tr>
    </w:tbl>
    <w:p w:rsidR="00957296" w:rsidRPr="007E28EB" w:rsidRDefault="00957296" w:rsidP="00360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1DAC" w:rsidRDefault="00657CC3" w:rsidP="00657C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хочется отметить, что средний балл по математике на централизованном тестировании в 2013 году </w:t>
      </w:r>
      <w:r w:rsidR="004C4F86">
        <w:rPr>
          <w:rFonts w:ascii="Times New Roman" w:hAnsi="Times New Roman" w:cs="Times New Roman"/>
          <w:sz w:val="28"/>
          <w:szCs w:val="28"/>
        </w:rPr>
        <w:t xml:space="preserve">по школе </w:t>
      </w:r>
      <w:r>
        <w:rPr>
          <w:rFonts w:ascii="Times New Roman" w:hAnsi="Times New Roman" w:cs="Times New Roman"/>
          <w:sz w:val="28"/>
          <w:szCs w:val="28"/>
        </w:rPr>
        <w:t>составил 37,8 балла</w:t>
      </w:r>
      <w:r w:rsidR="004C4F86">
        <w:rPr>
          <w:rFonts w:ascii="Times New Roman" w:hAnsi="Times New Roman" w:cs="Times New Roman"/>
          <w:sz w:val="28"/>
          <w:szCs w:val="28"/>
        </w:rPr>
        <w:t>, что на 7,5 балла в</w:t>
      </w:r>
      <w:r w:rsidR="003E07B8">
        <w:rPr>
          <w:rFonts w:ascii="Times New Roman" w:hAnsi="Times New Roman" w:cs="Times New Roman"/>
          <w:sz w:val="28"/>
          <w:szCs w:val="28"/>
        </w:rPr>
        <w:t>ыше районного показателя и на 1,</w:t>
      </w:r>
      <w:r w:rsidR="004C4F86">
        <w:rPr>
          <w:rFonts w:ascii="Times New Roman" w:hAnsi="Times New Roman" w:cs="Times New Roman"/>
          <w:sz w:val="28"/>
          <w:szCs w:val="28"/>
        </w:rPr>
        <w:t>3 балла выше областного показателя.</w:t>
      </w:r>
    </w:p>
    <w:p w:rsidR="00113538" w:rsidRPr="004C4F86" w:rsidRDefault="008E468E" w:rsidP="007C6B36">
      <w:pPr>
        <w:spacing w:line="360" w:lineRule="auto"/>
        <w:jc w:val="both"/>
        <w:rPr>
          <w:rFonts w:ascii="Cambria Math" w:hAnsi="Cambria Math" w:cs="Times New Roman"/>
          <w:sz w:val="28"/>
          <w:szCs w:val="28"/>
          <w:oMath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F8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C4F8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5635D" w:rsidRDefault="00113538" w:rsidP="00C1644C">
      <w:pPr>
        <w:tabs>
          <w:tab w:val="left" w:pos="6210"/>
          <w:tab w:val="left" w:pos="78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90E">
        <w:rPr>
          <w:rFonts w:ascii="Times New Roman" w:hAnsi="Times New Roman" w:cs="Times New Roman"/>
          <w:sz w:val="28"/>
          <w:szCs w:val="28"/>
        </w:rPr>
        <w:t xml:space="preserve"> </w:t>
      </w:r>
      <w:r w:rsidR="00EB4C65">
        <w:rPr>
          <w:rFonts w:ascii="Times New Roman" w:hAnsi="Times New Roman" w:cs="Times New Roman"/>
          <w:sz w:val="28"/>
          <w:szCs w:val="28"/>
        </w:rPr>
        <w:t xml:space="preserve"> </w:t>
      </w:r>
      <w:r w:rsidR="004C4F86">
        <w:rPr>
          <w:rFonts w:ascii="Times New Roman" w:hAnsi="Times New Roman" w:cs="Times New Roman"/>
          <w:sz w:val="28"/>
          <w:szCs w:val="28"/>
        </w:rPr>
        <w:t>Система устных вычислений должна ориентироваться на усиление развивающей функции обучения, на развитие</w:t>
      </w:r>
      <w:r w:rsidR="001C6119">
        <w:rPr>
          <w:rFonts w:ascii="Times New Roman" w:hAnsi="Times New Roman" w:cs="Times New Roman"/>
          <w:sz w:val="28"/>
          <w:szCs w:val="28"/>
        </w:rPr>
        <w:t xml:space="preserve"> навыков контроля и самоконтроля в процессе целенаправленно организованного поиска математических знаний и на создание положительной мотивации учения</w:t>
      </w:r>
      <w:r w:rsidR="002563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326" w:rsidRDefault="0025635D" w:rsidP="00C1644C">
      <w:pPr>
        <w:tabs>
          <w:tab w:val="left" w:pos="6210"/>
          <w:tab w:val="left" w:pos="78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воспроизведения данного опыта не требуется создание каких-либо особых условий.</w:t>
      </w:r>
      <w:r w:rsidR="009A6DC3">
        <w:rPr>
          <w:rFonts w:ascii="Times New Roman" w:hAnsi="Times New Roman" w:cs="Times New Roman"/>
          <w:sz w:val="28"/>
          <w:szCs w:val="28"/>
        </w:rPr>
        <w:t xml:space="preserve"> Использование интерактивной доски позволит повысить эффективность применения данного 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44C">
        <w:rPr>
          <w:rFonts w:ascii="Times New Roman" w:hAnsi="Times New Roman" w:cs="Times New Roman"/>
          <w:sz w:val="28"/>
          <w:szCs w:val="28"/>
        </w:rPr>
        <w:tab/>
      </w:r>
      <w:r w:rsidR="00C1644C">
        <w:rPr>
          <w:rFonts w:ascii="Times New Roman" w:hAnsi="Times New Roman" w:cs="Times New Roman"/>
          <w:sz w:val="28"/>
          <w:szCs w:val="28"/>
        </w:rPr>
        <w:tab/>
      </w:r>
    </w:p>
    <w:p w:rsidR="00F025BA" w:rsidRDefault="008933C1" w:rsidP="00D11BE3">
      <w:pPr>
        <w:tabs>
          <w:tab w:val="left" w:pos="79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46E">
        <w:rPr>
          <w:rFonts w:ascii="Times New Roman" w:hAnsi="Times New Roman" w:cs="Times New Roman"/>
          <w:sz w:val="28"/>
          <w:szCs w:val="28"/>
        </w:rPr>
        <w:t xml:space="preserve">   </w:t>
      </w:r>
      <w:r w:rsidR="00E74AEE">
        <w:rPr>
          <w:rFonts w:ascii="Times New Roman" w:hAnsi="Times New Roman" w:cs="Times New Roman"/>
          <w:sz w:val="28"/>
          <w:szCs w:val="28"/>
        </w:rPr>
        <w:t xml:space="preserve"> </w:t>
      </w:r>
      <w:r w:rsidR="00AB10A1">
        <w:rPr>
          <w:rFonts w:ascii="Times New Roman" w:hAnsi="Times New Roman" w:cs="Times New Roman"/>
          <w:sz w:val="28"/>
          <w:szCs w:val="28"/>
        </w:rPr>
        <w:t xml:space="preserve"> </w:t>
      </w:r>
      <w:r w:rsidR="000054CF">
        <w:rPr>
          <w:rFonts w:ascii="Times New Roman" w:hAnsi="Times New Roman" w:cs="Times New Roman"/>
          <w:sz w:val="28"/>
          <w:szCs w:val="28"/>
        </w:rPr>
        <w:t xml:space="preserve"> </w:t>
      </w:r>
      <w:r w:rsidR="009774C4">
        <w:rPr>
          <w:rFonts w:ascii="Times New Roman" w:hAnsi="Times New Roman" w:cs="Times New Roman"/>
          <w:sz w:val="28"/>
          <w:szCs w:val="28"/>
        </w:rPr>
        <w:t xml:space="preserve">  </w:t>
      </w:r>
      <w:r w:rsidR="00CA6311">
        <w:rPr>
          <w:rFonts w:ascii="Times New Roman" w:hAnsi="Times New Roman" w:cs="Times New Roman"/>
          <w:sz w:val="28"/>
          <w:szCs w:val="28"/>
        </w:rPr>
        <w:t xml:space="preserve"> </w:t>
      </w:r>
      <w:r w:rsidR="0075693B">
        <w:rPr>
          <w:rFonts w:ascii="Times New Roman" w:hAnsi="Times New Roman" w:cs="Times New Roman"/>
          <w:sz w:val="28"/>
          <w:szCs w:val="28"/>
        </w:rPr>
        <w:t xml:space="preserve"> </w:t>
      </w:r>
      <w:r w:rsidR="00845335">
        <w:rPr>
          <w:rFonts w:ascii="Times New Roman" w:hAnsi="Times New Roman" w:cs="Times New Roman"/>
          <w:sz w:val="28"/>
          <w:szCs w:val="28"/>
        </w:rPr>
        <w:t xml:space="preserve"> </w:t>
      </w:r>
      <w:r w:rsidR="00D11BE3">
        <w:rPr>
          <w:rFonts w:ascii="Times New Roman" w:hAnsi="Times New Roman" w:cs="Times New Roman"/>
          <w:sz w:val="28"/>
          <w:szCs w:val="28"/>
        </w:rPr>
        <w:tab/>
      </w:r>
    </w:p>
    <w:p w:rsidR="00E51048" w:rsidRDefault="00F025BA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5EB4">
        <w:rPr>
          <w:rFonts w:ascii="Times New Roman" w:hAnsi="Times New Roman" w:cs="Times New Roman"/>
          <w:sz w:val="28"/>
          <w:szCs w:val="28"/>
        </w:rPr>
        <w:t xml:space="preserve">  </w:t>
      </w:r>
      <w:r w:rsidR="008B73AE">
        <w:rPr>
          <w:rFonts w:ascii="Times New Roman" w:hAnsi="Times New Roman" w:cs="Times New Roman"/>
          <w:sz w:val="28"/>
          <w:szCs w:val="28"/>
        </w:rPr>
        <w:t xml:space="preserve"> </w:t>
      </w:r>
      <w:r w:rsidR="00AD3D5C">
        <w:rPr>
          <w:rFonts w:ascii="Times New Roman" w:hAnsi="Times New Roman" w:cs="Times New Roman"/>
          <w:sz w:val="28"/>
          <w:szCs w:val="28"/>
        </w:rPr>
        <w:t xml:space="preserve"> </w:t>
      </w:r>
      <w:r w:rsidR="00A56A36">
        <w:rPr>
          <w:rFonts w:ascii="Times New Roman" w:hAnsi="Times New Roman" w:cs="Times New Roman"/>
          <w:sz w:val="28"/>
          <w:szCs w:val="28"/>
        </w:rPr>
        <w:t xml:space="preserve"> </w:t>
      </w:r>
      <w:r w:rsidR="00E51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06A" w:rsidRDefault="0020106A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Литература </w:t>
      </w:r>
    </w:p>
    <w:p w:rsidR="00A27EDC" w:rsidRDefault="00A27EDC" w:rsidP="002010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06A">
        <w:rPr>
          <w:rFonts w:ascii="Times New Roman" w:hAnsi="Times New Roman" w:cs="Times New Roman"/>
          <w:sz w:val="28"/>
          <w:szCs w:val="28"/>
        </w:rPr>
        <w:t>1.</w:t>
      </w:r>
      <w:r w:rsidR="0040188A">
        <w:rPr>
          <w:rFonts w:ascii="Times New Roman" w:hAnsi="Times New Roman" w:cs="Times New Roman"/>
          <w:sz w:val="28"/>
          <w:szCs w:val="28"/>
        </w:rPr>
        <w:t xml:space="preserve"> </w:t>
      </w:r>
      <w:r w:rsidR="0020106A">
        <w:rPr>
          <w:rFonts w:ascii="Times New Roman" w:hAnsi="Times New Roman" w:cs="Times New Roman"/>
          <w:sz w:val="28"/>
          <w:szCs w:val="28"/>
        </w:rPr>
        <w:t xml:space="preserve">Математика 5 – 11 классы. Учебная программа для учреждений общего среднего образования с русским языком обучения </w:t>
      </w:r>
      <w:r>
        <w:rPr>
          <w:rFonts w:ascii="Times New Roman" w:hAnsi="Times New Roman" w:cs="Times New Roman"/>
          <w:sz w:val="28"/>
          <w:szCs w:val="28"/>
        </w:rPr>
        <w:t xml:space="preserve"> -  Минск: НИО, 2012. – 52 с.</w:t>
      </w:r>
    </w:p>
    <w:p w:rsidR="0040188A" w:rsidRDefault="0020106A" w:rsidP="002010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6A">
        <w:rPr>
          <w:rFonts w:ascii="Times New Roman" w:hAnsi="Times New Roman" w:cs="Times New Roman"/>
          <w:sz w:val="28"/>
          <w:szCs w:val="28"/>
        </w:rPr>
        <w:t xml:space="preserve"> </w:t>
      </w:r>
      <w:r w:rsidR="00A27EDC">
        <w:rPr>
          <w:rFonts w:ascii="Times New Roman" w:hAnsi="Times New Roman" w:cs="Times New Roman"/>
          <w:sz w:val="28"/>
          <w:szCs w:val="28"/>
        </w:rPr>
        <w:t>2.</w:t>
      </w:r>
      <w:r w:rsidR="00401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EDC">
        <w:rPr>
          <w:rFonts w:ascii="Times New Roman" w:hAnsi="Times New Roman" w:cs="Times New Roman"/>
          <w:sz w:val="28"/>
          <w:szCs w:val="28"/>
        </w:rPr>
        <w:t>Груденов</w:t>
      </w:r>
      <w:proofErr w:type="spellEnd"/>
      <w:r w:rsidR="00A27EDC">
        <w:rPr>
          <w:rFonts w:ascii="Times New Roman" w:hAnsi="Times New Roman" w:cs="Times New Roman"/>
          <w:sz w:val="28"/>
          <w:szCs w:val="28"/>
        </w:rPr>
        <w:t xml:space="preserve">, Я. И. Совершенствование методики работы учителя математики: Кн. для учителя </w:t>
      </w:r>
      <w:r w:rsidR="00A27EDC" w:rsidRPr="00A27EDC">
        <w:rPr>
          <w:rFonts w:ascii="Times New Roman" w:hAnsi="Times New Roman" w:cs="Times New Roman"/>
          <w:sz w:val="28"/>
          <w:szCs w:val="28"/>
        </w:rPr>
        <w:t xml:space="preserve">/ </w:t>
      </w:r>
      <w:r w:rsidR="00A27EDC">
        <w:rPr>
          <w:rFonts w:ascii="Times New Roman" w:hAnsi="Times New Roman" w:cs="Times New Roman"/>
          <w:sz w:val="28"/>
          <w:szCs w:val="28"/>
        </w:rPr>
        <w:t xml:space="preserve">Я. И. </w:t>
      </w:r>
      <w:proofErr w:type="spellStart"/>
      <w:r w:rsidR="00A27EDC">
        <w:rPr>
          <w:rFonts w:ascii="Times New Roman" w:hAnsi="Times New Roman" w:cs="Times New Roman"/>
          <w:sz w:val="28"/>
          <w:szCs w:val="28"/>
        </w:rPr>
        <w:t>Груденов</w:t>
      </w:r>
      <w:proofErr w:type="spellEnd"/>
      <w:r w:rsidR="00A27EDC">
        <w:rPr>
          <w:rFonts w:ascii="Times New Roman" w:hAnsi="Times New Roman" w:cs="Times New Roman"/>
          <w:sz w:val="28"/>
          <w:szCs w:val="28"/>
        </w:rPr>
        <w:t>. – М.: Просвещение, 1990. – 224 с.</w:t>
      </w:r>
    </w:p>
    <w:p w:rsidR="0040188A" w:rsidRDefault="0040188A" w:rsidP="002010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Золотарева, Н. В. Считай с умом / авт.-сост. Н. В. Золотарева. – Минск: Белорус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="00C034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</w:t>
      </w:r>
      <w:proofErr w:type="spellEnd"/>
      <w:r>
        <w:rPr>
          <w:rFonts w:ascii="Times New Roman" w:hAnsi="Times New Roman" w:cs="Times New Roman"/>
          <w:sz w:val="28"/>
          <w:szCs w:val="28"/>
        </w:rPr>
        <w:t>. «Конкурс», 2010. – 48с.</w:t>
      </w:r>
    </w:p>
    <w:p w:rsidR="00914217" w:rsidRDefault="0040188A" w:rsidP="002010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4. Рекомендации по итогам изучения качества образования в учреждениях общего среднего образования </w:t>
      </w:r>
      <w:r w:rsidR="00914217">
        <w:rPr>
          <w:rFonts w:ascii="Times New Roman" w:hAnsi="Times New Roman" w:cs="Times New Roman"/>
          <w:sz w:val="28"/>
          <w:szCs w:val="28"/>
        </w:rPr>
        <w:t xml:space="preserve">в 2012/2013 учебном году // </w:t>
      </w:r>
      <w:proofErr w:type="spellStart"/>
      <w:r w:rsidR="00914217">
        <w:rPr>
          <w:rFonts w:ascii="Times New Roman" w:hAnsi="Times New Roman" w:cs="Times New Roman"/>
          <w:sz w:val="28"/>
          <w:szCs w:val="28"/>
        </w:rPr>
        <w:t>Весн</w:t>
      </w:r>
      <w:proofErr w:type="spellEnd"/>
      <w:r w:rsidR="0091421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14217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914217">
        <w:rPr>
          <w:rFonts w:ascii="Times New Roman" w:hAnsi="Times New Roman" w:cs="Times New Roman"/>
          <w:sz w:val="28"/>
          <w:szCs w:val="28"/>
        </w:rPr>
        <w:t>адукацы</w:t>
      </w:r>
      <w:proofErr w:type="spellEnd"/>
      <w:r w:rsidR="00914217">
        <w:rPr>
          <w:rFonts w:ascii="Times New Roman" w:hAnsi="Times New Roman" w:cs="Times New Roman"/>
          <w:sz w:val="28"/>
          <w:szCs w:val="28"/>
          <w:lang w:val="be-BY"/>
        </w:rPr>
        <w:t>і. – 2013. - №10 – С. 18 -52.</w:t>
      </w:r>
    </w:p>
    <w:p w:rsidR="0020106A" w:rsidRPr="0020106A" w:rsidRDefault="00831C5B" w:rsidP="002010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5. Математика: учеб.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14217">
        <w:rPr>
          <w:rFonts w:ascii="Times New Roman" w:hAnsi="Times New Roman" w:cs="Times New Roman"/>
          <w:sz w:val="28"/>
          <w:szCs w:val="28"/>
          <w:lang w:val="be-BY"/>
        </w:rPr>
        <w:t>особие для 6- го кл. общеобразоват. учреждений с рус</w:t>
      </w:r>
      <w:proofErr w:type="gramStart"/>
      <w:r w:rsidR="00914217">
        <w:rPr>
          <w:rFonts w:ascii="Times New Roman" w:hAnsi="Times New Roman" w:cs="Times New Roman"/>
          <w:sz w:val="28"/>
          <w:szCs w:val="28"/>
          <w:lang w:val="be-BY"/>
        </w:rPr>
        <w:t>.я</w:t>
      </w:r>
      <w:proofErr w:type="gramEnd"/>
      <w:r w:rsidR="00914217">
        <w:rPr>
          <w:rFonts w:ascii="Times New Roman" w:hAnsi="Times New Roman" w:cs="Times New Roman"/>
          <w:sz w:val="28"/>
          <w:szCs w:val="28"/>
          <w:lang w:val="be-BY"/>
        </w:rPr>
        <w:t>з.обучения / Е.П.</w:t>
      </w:r>
      <w:r w:rsidR="00350CAA">
        <w:rPr>
          <w:rFonts w:ascii="Times New Roman" w:hAnsi="Times New Roman" w:cs="Times New Roman"/>
          <w:sz w:val="28"/>
          <w:szCs w:val="28"/>
          <w:lang w:val="be-BY"/>
        </w:rPr>
        <w:t xml:space="preserve"> Кузнецова </w:t>
      </w:r>
      <w:r w:rsidR="00466386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350CAA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91421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66386">
        <w:rPr>
          <w:rFonts w:ascii="Times New Roman" w:hAnsi="Times New Roman" w:cs="Times New Roman"/>
          <w:sz w:val="28"/>
          <w:szCs w:val="28"/>
          <w:lang w:val="be-BY"/>
        </w:rPr>
        <w:t>др.]; под ред. проф. Л.Б.Шнепермана. – Минск : Нар. асвета, 2011. – 320с.</w:t>
      </w:r>
      <w:r w:rsidR="0091421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0188A">
        <w:rPr>
          <w:rFonts w:ascii="Times New Roman" w:hAnsi="Times New Roman" w:cs="Times New Roman"/>
          <w:sz w:val="28"/>
          <w:szCs w:val="28"/>
        </w:rPr>
        <w:t xml:space="preserve"> </w:t>
      </w:r>
      <w:r w:rsidR="0020106A" w:rsidRPr="0020106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025BA" w:rsidRDefault="0020106A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427" w:rsidRDefault="00E51048" w:rsidP="007C6B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12A">
        <w:rPr>
          <w:rFonts w:ascii="Times New Roman" w:hAnsi="Times New Roman" w:cs="Times New Roman"/>
          <w:sz w:val="28"/>
          <w:szCs w:val="28"/>
        </w:rPr>
        <w:t xml:space="preserve">  </w:t>
      </w:r>
      <w:r w:rsidR="00B76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9A" w:rsidRPr="00B76427" w:rsidRDefault="00931C9A" w:rsidP="007C6B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9A" w:rsidRDefault="00931C9A" w:rsidP="007C6B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9A" w:rsidRDefault="001F10C9" w:rsidP="007C6B36">
      <w:pPr>
        <w:tabs>
          <w:tab w:val="left" w:pos="80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1C9A" w:rsidRDefault="00931C9A" w:rsidP="007C6B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9A" w:rsidRPr="00931C9A" w:rsidRDefault="00931C9A" w:rsidP="007C6B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1C9A" w:rsidRPr="00931C9A" w:rsidSect="00704562">
      <w:footerReference w:type="default" r:id="rId9"/>
      <w:pgSz w:w="11906" w:h="16838"/>
      <w:pgMar w:top="1134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0F" w:rsidRDefault="00D9390F" w:rsidP="00704562">
      <w:pPr>
        <w:spacing w:after="0" w:line="240" w:lineRule="auto"/>
      </w:pPr>
      <w:r>
        <w:separator/>
      </w:r>
    </w:p>
  </w:endnote>
  <w:endnote w:type="continuationSeparator" w:id="0">
    <w:p w:rsidR="00D9390F" w:rsidRDefault="00D9390F" w:rsidP="0070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217" w:rsidRDefault="00914217">
    <w:pPr>
      <w:pStyle w:val="a6"/>
      <w:jc w:val="right"/>
    </w:pPr>
  </w:p>
  <w:p w:rsidR="00914217" w:rsidRDefault="009142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0F" w:rsidRDefault="00D9390F" w:rsidP="00704562">
      <w:pPr>
        <w:spacing w:after="0" w:line="240" w:lineRule="auto"/>
      </w:pPr>
      <w:r>
        <w:separator/>
      </w:r>
    </w:p>
  </w:footnote>
  <w:footnote w:type="continuationSeparator" w:id="0">
    <w:p w:rsidR="00D9390F" w:rsidRDefault="00D9390F" w:rsidP="0070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A4E3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86C096D"/>
    <w:multiLevelType w:val="hybridMultilevel"/>
    <w:tmpl w:val="885E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9A"/>
    <w:rsid w:val="000054CF"/>
    <w:rsid w:val="00050C15"/>
    <w:rsid w:val="00091C5A"/>
    <w:rsid w:val="000B712C"/>
    <w:rsid w:val="000C2214"/>
    <w:rsid w:val="00113538"/>
    <w:rsid w:val="00175756"/>
    <w:rsid w:val="001C2E04"/>
    <w:rsid w:val="001C6119"/>
    <w:rsid w:val="001D3828"/>
    <w:rsid w:val="001D684B"/>
    <w:rsid w:val="001F10C9"/>
    <w:rsid w:val="0020106A"/>
    <w:rsid w:val="0025635D"/>
    <w:rsid w:val="0025690E"/>
    <w:rsid w:val="00261DAC"/>
    <w:rsid w:val="00270EF6"/>
    <w:rsid w:val="00270FA3"/>
    <w:rsid w:val="00287617"/>
    <w:rsid w:val="002C6303"/>
    <w:rsid w:val="0033712A"/>
    <w:rsid w:val="00350CAA"/>
    <w:rsid w:val="00360323"/>
    <w:rsid w:val="00360DCB"/>
    <w:rsid w:val="00392365"/>
    <w:rsid w:val="003C3768"/>
    <w:rsid w:val="003E07B8"/>
    <w:rsid w:val="003F0E71"/>
    <w:rsid w:val="0040188A"/>
    <w:rsid w:val="004205E9"/>
    <w:rsid w:val="00423667"/>
    <w:rsid w:val="00466386"/>
    <w:rsid w:val="00490EA3"/>
    <w:rsid w:val="004C4F86"/>
    <w:rsid w:val="004E133F"/>
    <w:rsid w:val="004F5550"/>
    <w:rsid w:val="00502E55"/>
    <w:rsid w:val="0053646F"/>
    <w:rsid w:val="005836DB"/>
    <w:rsid w:val="00596CBE"/>
    <w:rsid w:val="00622E34"/>
    <w:rsid w:val="00623DFA"/>
    <w:rsid w:val="00637A88"/>
    <w:rsid w:val="00657CC3"/>
    <w:rsid w:val="00670CD5"/>
    <w:rsid w:val="006D6426"/>
    <w:rsid w:val="006E1F32"/>
    <w:rsid w:val="00704562"/>
    <w:rsid w:val="00711B16"/>
    <w:rsid w:val="0075693B"/>
    <w:rsid w:val="00785815"/>
    <w:rsid w:val="00795B41"/>
    <w:rsid w:val="007A4B92"/>
    <w:rsid w:val="007B294F"/>
    <w:rsid w:val="007C6B36"/>
    <w:rsid w:val="007E28EB"/>
    <w:rsid w:val="007E2EE8"/>
    <w:rsid w:val="00804360"/>
    <w:rsid w:val="00831C5B"/>
    <w:rsid w:val="00845335"/>
    <w:rsid w:val="008576BA"/>
    <w:rsid w:val="00871613"/>
    <w:rsid w:val="00887959"/>
    <w:rsid w:val="008933C1"/>
    <w:rsid w:val="008A3574"/>
    <w:rsid w:val="008B73AE"/>
    <w:rsid w:val="008C7271"/>
    <w:rsid w:val="008D0965"/>
    <w:rsid w:val="008E468E"/>
    <w:rsid w:val="00910422"/>
    <w:rsid w:val="00914217"/>
    <w:rsid w:val="0092316E"/>
    <w:rsid w:val="00923171"/>
    <w:rsid w:val="00931C9A"/>
    <w:rsid w:val="00933578"/>
    <w:rsid w:val="00947119"/>
    <w:rsid w:val="00956B58"/>
    <w:rsid w:val="00957296"/>
    <w:rsid w:val="009774C4"/>
    <w:rsid w:val="00984326"/>
    <w:rsid w:val="00995220"/>
    <w:rsid w:val="009A6DC3"/>
    <w:rsid w:val="009C5CA4"/>
    <w:rsid w:val="009D5FC8"/>
    <w:rsid w:val="009E16B4"/>
    <w:rsid w:val="00A13CDF"/>
    <w:rsid w:val="00A27EDC"/>
    <w:rsid w:val="00A32E74"/>
    <w:rsid w:val="00A56A36"/>
    <w:rsid w:val="00A84333"/>
    <w:rsid w:val="00A85EB4"/>
    <w:rsid w:val="00AB10A1"/>
    <w:rsid w:val="00AD3D5C"/>
    <w:rsid w:val="00AE346E"/>
    <w:rsid w:val="00B22B3F"/>
    <w:rsid w:val="00B36D04"/>
    <w:rsid w:val="00B4490A"/>
    <w:rsid w:val="00B67B11"/>
    <w:rsid w:val="00B76427"/>
    <w:rsid w:val="00BA7F94"/>
    <w:rsid w:val="00C029D6"/>
    <w:rsid w:val="00C03455"/>
    <w:rsid w:val="00C1644C"/>
    <w:rsid w:val="00C45D28"/>
    <w:rsid w:val="00C809F8"/>
    <w:rsid w:val="00C86CC6"/>
    <w:rsid w:val="00CA5255"/>
    <w:rsid w:val="00CA6311"/>
    <w:rsid w:val="00CC7321"/>
    <w:rsid w:val="00CE05C6"/>
    <w:rsid w:val="00CF0E52"/>
    <w:rsid w:val="00D11BE3"/>
    <w:rsid w:val="00D12F39"/>
    <w:rsid w:val="00D13149"/>
    <w:rsid w:val="00D27F38"/>
    <w:rsid w:val="00D308FB"/>
    <w:rsid w:val="00D408CE"/>
    <w:rsid w:val="00D439E4"/>
    <w:rsid w:val="00D44E80"/>
    <w:rsid w:val="00D8662E"/>
    <w:rsid w:val="00D9390F"/>
    <w:rsid w:val="00DA2A84"/>
    <w:rsid w:val="00DB1789"/>
    <w:rsid w:val="00DF211F"/>
    <w:rsid w:val="00DF521E"/>
    <w:rsid w:val="00E068EC"/>
    <w:rsid w:val="00E06BA2"/>
    <w:rsid w:val="00E156B6"/>
    <w:rsid w:val="00E476A8"/>
    <w:rsid w:val="00E47F30"/>
    <w:rsid w:val="00E51048"/>
    <w:rsid w:val="00E60CB6"/>
    <w:rsid w:val="00E65881"/>
    <w:rsid w:val="00E74AEE"/>
    <w:rsid w:val="00E8747B"/>
    <w:rsid w:val="00EB4C65"/>
    <w:rsid w:val="00EC217A"/>
    <w:rsid w:val="00EC5604"/>
    <w:rsid w:val="00F025BA"/>
    <w:rsid w:val="00F644F4"/>
    <w:rsid w:val="00F846D1"/>
    <w:rsid w:val="00FA4BFE"/>
    <w:rsid w:val="00FD5EEB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562"/>
  </w:style>
  <w:style w:type="paragraph" w:styleId="a6">
    <w:name w:val="footer"/>
    <w:basedOn w:val="a"/>
    <w:link w:val="a7"/>
    <w:uiPriority w:val="99"/>
    <w:unhideWhenUsed/>
    <w:rsid w:val="0070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562"/>
  </w:style>
  <w:style w:type="character" w:styleId="a8">
    <w:name w:val="Placeholder Text"/>
    <w:basedOn w:val="a0"/>
    <w:uiPriority w:val="99"/>
    <w:semiHidden/>
    <w:rsid w:val="00E8747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8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47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57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562"/>
  </w:style>
  <w:style w:type="paragraph" w:styleId="a6">
    <w:name w:val="footer"/>
    <w:basedOn w:val="a"/>
    <w:link w:val="a7"/>
    <w:uiPriority w:val="99"/>
    <w:unhideWhenUsed/>
    <w:rsid w:val="0070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562"/>
  </w:style>
  <w:style w:type="character" w:styleId="a8">
    <w:name w:val="Placeholder Text"/>
    <w:basedOn w:val="a0"/>
    <w:uiPriority w:val="99"/>
    <w:semiHidden/>
    <w:rsid w:val="00E8747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8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47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57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F36FC-0FF8-4A82-A1B9-8B1AA638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Irinka</dc:creator>
  <cp:lastModifiedBy>Admin</cp:lastModifiedBy>
  <cp:revision>2</cp:revision>
  <cp:lastPrinted>2013-12-04T18:23:00Z</cp:lastPrinted>
  <dcterms:created xsi:type="dcterms:W3CDTF">2018-03-15T08:46:00Z</dcterms:created>
  <dcterms:modified xsi:type="dcterms:W3CDTF">2018-03-15T08:46:00Z</dcterms:modified>
</cp:coreProperties>
</file>