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B7" w:rsidRPr="00CF6805" w:rsidRDefault="009A4EAE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  <w:bookmarkStart w:id="0" w:name="_GoBack"/>
      <w:r>
        <w:rPr>
          <w:rStyle w:val="FontStyle28"/>
          <w:sz w:val="30"/>
          <w:szCs w:val="30"/>
        </w:rPr>
        <w:t>АДМИНИСТРАЦИВНАЯ</w:t>
      </w:r>
      <w:bookmarkEnd w:id="0"/>
      <w:r>
        <w:rPr>
          <w:rStyle w:val="FontStyle28"/>
          <w:sz w:val="30"/>
          <w:szCs w:val="30"/>
        </w:rPr>
        <w:t xml:space="preserve"> </w:t>
      </w:r>
      <w:r w:rsidR="00872CB7">
        <w:rPr>
          <w:rStyle w:val="FontStyle28"/>
          <w:sz w:val="30"/>
          <w:szCs w:val="30"/>
        </w:rPr>
        <w:t>ПРОЦЕДУРА  1.1.5.</w:t>
      </w:r>
    </w:p>
    <w:p w:rsidR="00872CB7" w:rsidRPr="00CF6805" w:rsidRDefault="00872CB7" w:rsidP="00557AAB">
      <w:pPr>
        <w:pStyle w:val="Style3"/>
        <w:widowControl/>
        <w:spacing w:line="346" w:lineRule="exact"/>
        <w:ind w:firstLine="644"/>
        <w:jc w:val="center"/>
        <w:rPr>
          <w:rStyle w:val="FontStyle28"/>
          <w:sz w:val="30"/>
          <w:szCs w:val="30"/>
        </w:rPr>
      </w:pPr>
    </w:p>
    <w:p w:rsidR="00872CB7" w:rsidRDefault="00872CB7" w:rsidP="00557AAB">
      <w:pPr>
        <w:pStyle w:val="Style1"/>
        <w:widowControl/>
        <w:spacing w:line="336" w:lineRule="exact"/>
        <w:ind w:left="211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ПРИНЯТИЕ РЕШЕНИЯ О ПОСТАНОВКЕ НА УЧЁТ (ВОССТАНОВЛЕНИИ НА УЧЁТ) ГРАЖДАН, НУЖДАЮЩИХСЯ В УЛУЧШЕНИИ ЖИЛИЩНЫХ УСЛОВИЙ</w:t>
      </w:r>
    </w:p>
    <w:p w:rsidR="00872CB7" w:rsidRPr="00CF6805" w:rsidRDefault="00872CB7" w:rsidP="00557AAB">
      <w:pPr>
        <w:pStyle w:val="Style1"/>
        <w:widowControl/>
        <w:spacing w:line="336" w:lineRule="exact"/>
        <w:ind w:left="211"/>
        <w:rPr>
          <w:rStyle w:val="FontStyle29"/>
          <w:sz w:val="30"/>
          <w:szCs w:val="30"/>
        </w:rPr>
      </w:pPr>
    </w:p>
    <w:p w:rsidR="00872CB7" w:rsidRPr="00CF6805" w:rsidRDefault="00872CB7" w:rsidP="00557AAB">
      <w:pPr>
        <w:pStyle w:val="Style2"/>
        <w:widowControl/>
        <w:spacing w:line="336" w:lineRule="exact"/>
        <w:jc w:val="center"/>
      </w:pPr>
      <w:r w:rsidRPr="00CF6805">
        <w:rPr>
          <w:rStyle w:val="FontStyle28"/>
          <w:sz w:val="30"/>
          <w:szCs w:val="30"/>
        </w:rPr>
        <w:t>УЧРЕЖДЕНИЕ, ВЫДАЮЩЕЕ ДОКУМЕНТ:</w:t>
      </w:r>
    </w:p>
    <w:p w:rsidR="00872CB7" w:rsidRDefault="00872CB7" w:rsidP="00514499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Государственное учреждение образования</w:t>
      </w:r>
    </w:p>
    <w:p w:rsidR="00872CB7" w:rsidRDefault="00872CB7" w:rsidP="00514499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/>
          <w:b/>
          <w:sz w:val="30"/>
          <w:szCs w:val="30"/>
        </w:rPr>
        <w:t>Новосверженские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b/>
          <w:sz w:val="30"/>
          <w:szCs w:val="30"/>
        </w:rPr>
        <w:t>»</w:t>
      </w:r>
    </w:p>
    <w:p w:rsidR="00872CB7" w:rsidRDefault="00872CB7" w:rsidP="00514499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кабинет заведующего</w:t>
      </w:r>
    </w:p>
    <w:p w:rsidR="00872CB7" w:rsidRDefault="00872CB7" w:rsidP="00514499">
      <w:pPr>
        <w:pStyle w:val="Style1"/>
        <w:widowControl/>
        <w:spacing w:before="86" w:line="336" w:lineRule="exact"/>
        <w:rPr>
          <w:rStyle w:val="FontStyle28"/>
          <w:sz w:val="30"/>
          <w:szCs w:val="30"/>
          <w:lang w:val="be-BY"/>
        </w:rPr>
      </w:pPr>
      <w:r>
        <w:rPr>
          <w:rStyle w:val="FontStyle28"/>
          <w:sz w:val="30"/>
          <w:szCs w:val="30"/>
        </w:rPr>
        <w:t>ОТВЕТСТВЕННЫЕ ЛИЦА ЗА ВЫДАЧУ ДОКУМЕНТА</w:t>
      </w:r>
    </w:p>
    <w:p w:rsidR="00872CB7" w:rsidRDefault="00872CB7" w:rsidP="0065480C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Супрун Ирина Николаевна</w:t>
      </w:r>
    </w:p>
    <w:p w:rsidR="00872CB7" w:rsidRDefault="00872CB7" w:rsidP="0065480C">
      <w:pPr>
        <w:pStyle w:val="Style1"/>
        <w:widowControl/>
        <w:spacing w:line="33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 xml:space="preserve">заведующий </w:t>
      </w:r>
    </w:p>
    <w:p w:rsidR="00872CB7" w:rsidRDefault="00872CB7" w:rsidP="0065480C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Кузьмина Лидия Александровна</w:t>
      </w:r>
    </w:p>
    <w:p w:rsidR="00872CB7" w:rsidRDefault="00CC7606" w:rsidP="0065480C">
      <w:pPr>
        <w:pStyle w:val="Style1"/>
        <w:widowControl/>
        <w:spacing w:line="336" w:lineRule="exact"/>
        <w:ind w:left="403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в</w:t>
      </w:r>
      <w:r w:rsidR="00872CB7">
        <w:rPr>
          <w:rStyle w:val="FontStyle29"/>
          <w:sz w:val="30"/>
          <w:szCs w:val="30"/>
        </w:rPr>
        <w:t>оспитатель</w:t>
      </w:r>
      <w:r>
        <w:rPr>
          <w:rStyle w:val="FontStyle29"/>
          <w:sz w:val="30"/>
          <w:szCs w:val="30"/>
        </w:rPr>
        <w:t xml:space="preserve"> дошкольного образования</w:t>
      </w:r>
    </w:p>
    <w:p w:rsidR="00872CB7" w:rsidRDefault="00872CB7" w:rsidP="0065480C">
      <w:pPr>
        <w:pStyle w:val="Style1"/>
        <w:widowControl/>
        <w:spacing w:line="336" w:lineRule="exact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>ТЕЛЕФОН:</w:t>
      </w:r>
    </w:p>
    <w:p w:rsidR="00872CB7" w:rsidRDefault="00872CB7" w:rsidP="0065480C">
      <w:pPr>
        <w:pStyle w:val="Style1"/>
        <w:widowControl/>
        <w:spacing w:line="336" w:lineRule="exact"/>
        <w:rPr>
          <w:rStyle w:val="FontStyle29"/>
          <w:sz w:val="30"/>
          <w:szCs w:val="30"/>
          <w:lang w:val="be-BY"/>
        </w:rPr>
      </w:pPr>
      <w:r>
        <w:rPr>
          <w:rStyle w:val="FontStyle29"/>
          <w:sz w:val="30"/>
          <w:szCs w:val="30"/>
        </w:rPr>
        <w:t>4-67-34  кабинет заведующего</w:t>
      </w:r>
    </w:p>
    <w:p w:rsidR="00872CB7" w:rsidRDefault="00872CB7" w:rsidP="00514499">
      <w:pPr>
        <w:pStyle w:val="Style1"/>
        <w:widowControl/>
        <w:spacing w:before="240" w:line="346" w:lineRule="exact"/>
        <w:ind w:left="394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t xml:space="preserve">ВРЕМЯ ВЫДАЧИ ДОКУМЕНТА: </w:t>
      </w:r>
    </w:p>
    <w:p w:rsidR="00872CB7" w:rsidRDefault="00872CB7" w:rsidP="00514499">
      <w:pPr>
        <w:pStyle w:val="Style1"/>
        <w:widowControl/>
        <w:spacing w:before="240" w:line="346" w:lineRule="exact"/>
        <w:ind w:left="394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Понедельник, вторник, среда, четверг, пятница, 8.00-17.00 , перерыв на обед с 13-00 до 14-00, выходные</w:t>
      </w:r>
    </w:p>
    <w:p w:rsidR="00872CB7" w:rsidRDefault="00872CB7" w:rsidP="00514499">
      <w:pPr>
        <w:pStyle w:val="Style1"/>
        <w:widowControl/>
        <w:spacing w:line="346" w:lineRule="exact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суббота, воскресенье</w:t>
      </w:r>
    </w:p>
    <w:p w:rsidR="00872CB7" w:rsidRPr="00CF6805" w:rsidRDefault="00872CB7" w:rsidP="00557AAB">
      <w:pPr>
        <w:pStyle w:val="Style11"/>
        <w:widowControl/>
        <w:spacing w:line="240" w:lineRule="exact"/>
        <w:ind w:firstLine="710"/>
        <w:jc w:val="center"/>
        <w:rPr>
          <w:sz w:val="30"/>
          <w:szCs w:val="30"/>
        </w:rPr>
      </w:pPr>
    </w:p>
    <w:p w:rsidR="00872CB7" w:rsidRPr="00CF6805" w:rsidRDefault="00872CB7" w:rsidP="00557AAB">
      <w:pPr>
        <w:pStyle w:val="Style11"/>
        <w:widowControl/>
        <w:ind w:firstLine="71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ДОКУМЕНТЫ И (ИЛИ) СВЕДЕНИЯ, ПРЕДСТАВЛЯЕМЫЕ ГРАЖДАНИНОМ ДЛЯ ОСУЩЕСТВЛЕНИЯ АДМИНИСТРАТИВНОЙ</w:t>
      </w:r>
    </w:p>
    <w:p w:rsidR="00872CB7" w:rsidRDefault="00872CB7" w:rsidP="00557AAB">
      <w:pPr>
        <w:pStyle w:val="Style2"/>
        <w:widowControl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ПРОЦЕДУР</w:t>
      </w:r>
      <w:r>
        <w:rPr>
          <w:rStyle w:val="FontStyle28"/>
          <w:sz w:val="30"/>
          <w:szCs w:val="30"/>
        </w:rPr>
        <w:t>Ы</w:t>
      </w:r>
    </w:p>
    <w:p w:rsidR="00872CB7" w:rsidRDefault="00872CB7" w:rsidP="00381D9F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заявление;</w:t>
      </w:r>
    </w:p>
    <w:p w:rsidR="00872CB7" w:rsidRDefault="00872CB7" w:rsidP="00381D9F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учёт нуждающихся в улучшении жилищных условий и (или) состоящих на таком учёте;</w:t>
      </w:r>
    </w:p>
    <w:p w:rsidR="00872CB7" w:rsidRDefault="00872CB7" w:rsidP="00381D9F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документы, подтверждающие право на внеочередное или первоочередное предоставление жилого помещения, - в случае наличия такого права;</w:t>
      </w:r>
    </w:p>
    <w:p w:rsidR="00872CB7" w:rsidRDefault="00872CB7" w:rsidP="00381D9F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346" w:lineRule="exact"/>
        <w:ind w:left="662" w:hanging="355"/>
        <w:rPr>
          <w:rStyle w:val="FontStyle29"/>
          <w:sz w:val="30"/>
          <w:szCs w:val="30"/>
        </w:rPr>
      </w:pPr>
      <w:r>
        <w:rPr>
          <w:rStyle w:val="FontStyle29"/>
          <w:sz w:val="30"/>
          <w:szCs w:val="30"/>
        </w:rPr>
        <w:t>сведения о доходе и имуществе каждого члена семьи – в случае постановки на учёт гражда</w:t>
      </w:r>
      <w:proofErr w:type="gramStart"/>
      <w:r>
        <w:rPr>
          <w:rStyle w:val="FontStyle29"/>
          <w:sz w:val="30"/>
          <w:szCs w:val="30"/>
        </w:rPr>
        <w:t>н(</w:t>
      </w:r>
      <w:proofErr w:type="gramEnd"/>
      <w:r>
        <w:rPr>
          <w:rStyle w:val="FontStyle29"/>
          <w:sz w:val="30"/>
          <w:szCs w:val="30"/>
        </w:rPr>
        <w:t xml:space="preserve">восстановления на учёте) граждан, имеющих право на получение  жилого помещения социального пользования в зависимости от их дохода и имущества; </w:t>
      </w:r>
    </w:p>
    <w:p w:rsidR="00872CB7" w:rsidRDefault="00872CB7" w:rsidP="00557AAB">
      <w:pPr>
        <w:pStyle w:val="Style2"/>
        <w:widowControl/>
        <w:spacing w:line="240" w:lineRule="auto"/>
        <w:ind w:left="547"/>
        <w:jc w:val="center"/>
        <w:rPr>
          <w:rStyle w:val="FontStyle28"/>
          <w:sz w:val="30"/>
          <w:szCs w:val="30"/>
        </w:rPr>
      </w:pPr>
      <w:r>
        <w:rPr>
          <w:rStyle w:val="FontStyle28"/>
          <w:sz w:val="30"/>
          <w:szCs w:val="30"/>
        </w:rPr>
        <w:br w:type="page"/>
      </w:r>
    </w:p>
    <w:p w:rsidR="00872CB7" w:rsidRPr="00CF6805" w:rsidRDefault="00872CB7" w:rsidP="00557AAB">
      <w:pPr>
        <w:pStyle w:val="Style2"/>
        <w:widowControl/>
        <w:spacing w:line="240" w:lineRule="auto"/>
        <w:ind w:left="547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РАЗМЕР ПЛАТЫ, ВЗИМАЕМОЙ ЗА ВЫДАЧУ ДОКУМЕНТА</w:t>
      </w:r>
    </w:p>
    <w:p w:rsidR="00872CB7" w:rsidRPr="00CF6805" w:rsidRDefault="00872CB7" w:rsidP="00557AAB">
      <w:pPr>
        <w:pStyle w:val="Style1"/>
        <w:widowControl/>
        <w:spacing w:line="240" w:lineRule="auto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БЕСПЛАТНО</w:t>
      </w:r>
    </w:p>
    <w:p w:rsidR="00872CB7" w:rsidRPr="00CF6805" w:rsidRDefault="00872CB7" w:rsidP="00557AAB">
      <w:pPr>
        <w:pStyle w:val="Style2"/>
        <w:widowControl/>
        <w:spacing w:line="240" w:lineRule="exact"/>
        <w:ind w:left="490"/>
        <w:jc w:val="center"/>
        <w:rPr>
          <w:sz w:val="30"/>
          <w:szCs w:val="30"/>
        </w:rPr>
      </w:pPr>
    </w:p>
    <w:p w:rsidR="00872CB7" w:rsidRPr="00CF6805" w:rsidRDefault="00872CB7" w:rsidP="00557AAB">
      <w:pPr>
        <w:pStyle w:val="Style2"/>
        <w:widowControl/>
        <w:spacing w:line="240" w:lineRule="auto"/>
        <w:ind w:left="490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МАКСИМАЛЬНЫЙ СРОК РАССМОТРЕНИЯ ОБРАЩЕНИЯ И</w:t>
      </w:r>
    </w:p>
    <w:p w:rsidR="00872CB7" w:rsidRPr="00CF6805" w:rsidRDefault="00872CB7" w:rsidP="00557AAB">
      <w:pPr>
        <w:pStyle w:val="Style2"/>
        <w:widowControl/>
        <w:spacing w:line="240" w:lineRule="auto"/>
        <w:jc w:val="center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ВЫДАЧИ ДОКУМЕНТА</w:t>
      </w:r>
    </w:p>
    <w:p w:rsidR="00872CB7" w:rsidRPr="00CF6805" w:rsidRDefault="00872CB7" w:rsidP="00557AAB">
      <w:pPr>
        <w:pStyle w:val="Style1"/>
        <w:widowControl/>
        <w:spacing w:line="240" w:lineRule="exact"/>
        <w:rPr>
          <w:sz w:val="30"/>
          <w:szCs w:val="30"/>
        </w:rPr>
      </w:pPr>
    </w:p>
    <w:p w:rsidR="00872CB7" w:rsidRPr="00CF6805" w:rsidRDefault="00872CB7" w:rsidP="00557AAB">
      <w:pPr>
        <w:pStyle w:val="Style1"/>
        <w:widowControl/>
        <w:spacing w:line="240" w:lineRule="auto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1</w:t>
      </w:r>
      <w:r>
        <w:rPr>
          <w:rStyle w:val="FontStyle29"/>
          <w:sz w:val="30"/>
          <w:szCs w:val="30"/>
        </w:rPr>
        <w:t>5 ДНЕЙ</w:t>
      </w:r>
      <w:r w:rsidRPr="00CF6805">
        <w:rPr>
          <w:rStyle w:val="FontStyle29"/>
          <w:sz w:val="30"/>
          <w:szCs w:val="30"/>
        </w:rPr>
        <w:t xml:space="preserve"> СО ДНЯ ПОДАЧИ ЗАЯВЛЕНИЯ</w:t>
      </w:r>
    </w:p>
    <w:p w:rsidR="00872CB7" w:rsidRPr="00CF6805" w:rsidRDefault="00872CB7" w:rsidP="00557AAB">
      <w:pPr>
        <w:pStyle w:val="Style6"/>
        <w:widowControl/>
        <w:spacing w:line="240" w:lineRule="exact"/>
        <w:rPr>
          <w:sz w:val="30"/>
          <w:szCs w:val="30"/>
        </w:rPr>
      </w:pPr>
    </w:p>
    <w:p w:rsidR="00872CB7" w:rsidRPr="00CF6805" w:rsidRDefault="00872CB7" w:rsidP="00557AAB">
      <w:pPr>
        <w:pStyle w:val="Style6"/>
        <w:widowControl/>
        <w:spacing w:line="346" w:lineRule="exact"/>
        <w:rPr>
          <w:rStyle w:val="FontStyle28"/>
          <w:sz w:val="30"/>
          <w:szCs w:val="30"/>
        </w:rPr>
      </w:pPr>
      <w:r w:rsidRPr="00CF6805">
        <w:rPr>
          <w:rStyle w:val="FontStyle28"/>
          <w:sz w:val="30"/>
          <w:szCs w:val="30"/>
        </w:rPr>
        <w:t>СРОК ДЕЙСТВИЯ СПРАВКИ, ДРУГОГО ДОКУМЕНТ</w:t>
      </w:r>
      <w:proofErr w:type="gramStart"/>
      <w:r w:rsidRPr="00CF6805">
        <w:rPr>
          <w:rStyle w:val="FontStyle28"/>
          <w:sz w:val="30"/>
          <w:szCs w:val="30"/>
        </w:rPr>
        <w:t>А(</w:t>
      </w:r>
      <w:proofErr w:type="gramEnd"/>
      <w:r w:rsidRPr="00CF6805">
        <w:rPr>
          <w:rStyle w:val="FontStyle28"/>
          <w:sz w:val="30"/>
          <w:szCs w:val="30"/>
        </w:rPr>
        <w:t xml:space="preserve"> РЕШЕНИЯ), ВЫДАВАЕМЫХ ( ПРИНИМАЕМОГО) ПРИ ОСУЩЕСТВЛЕНИИ АДМИНИСТРАТИВНОЙ ПРОЦЕДУРЫ</w:t>
      </w:r>
    </w:p>
    <w:p w:rsidR="00872CB7" w:rsidRDefault="00872CB7" w:rsidP="00557AAB">
      <w:pPr>
        <w:pStyle w:val="Style6"/>
        <w:widowControl/>
        <w:spacing w:line="346" w:lineRule="exact"/>
        <w:rPr>
          <w:rStyle w:val="FontStyle29"/>
          <w:sz w:val="30"/>
          <w:szCs w:val="30"/>
        </w:rPr>
      </w:pPr>
      <w:r w:rsidRPr="00CF6805">
        <w:rPr>
          <w:rStyle w:val="FontStyle29"/>
          <w:sz w:val="30"/>
          <w:szCs w:val="30"/>
        </w:rPr>
        <w:t>БЕССРОЧНО</w:t>
      </w:r>
    </w:p>
    <w:p w:rsidR="00872CB7" w:rsidRDefault="00872CB7" w:rsidP="00557AAB">
      <w:pPr>
        <w:jc w:val="center"/>
      </w:pPr>
    </w:p>
    <w:sectPr w:rsidR="00872CB7" w:rsidSect="00F3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8E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3C"/>
    <w:rsid w:val="000157E5"/>
    <w:rsid w:val="001001CC"/>
    <w:rsid w:val="001B72CF"/>
    <w:rsid w:val="00381D9F"/>
    <w:rsid w:val="00385D3C"/>
    <w:rsid w:val="0039004E"/>
    <w:rsid w:val="003C3B3F"/>
    <w:rsid w:val="00514499"/>
    <w:rsid w:val="00557AAB"/>
    <w:rsid w:val="005806CA"/>
    <w:rsid w:val="0065480C"/>
    <w:rsid w:val="006A7899"/>
    <w:rsid w:val="00805438"/>
    <w:rsid w:val="00872CB7"/>
    <w:rsid w:val="009321DB"/>
    <w:rsid w:val="00967DED"/>
    <w:rsid w:val="009A4EAE"/>
    <w:rsid w:val="00BA356B"/>
    <w:rsid w:val="00CA41F3"/>
    <w:rsid w:val="00CC5027"/>
    <w:rsid w:val="00CC7606"/>
    <w:rsid w:val="00CF6805"/>
    <w:rsid w:val="00D13CA1"/>
    <w:rsid w:val="00D92451"/>
    <w:rsid w:val="00EC0A98"/>
    <w:rsid w:val="00F11A0A"/>
    <w:rsid w:val="00F324E6"/>
    <w:rsid w:val="00FD2DF4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5D3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12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hanging="10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85D3C"/>
    <w:pPr>
      <w:widowControl w:val="0"/>
      <w:autoSpaceDE w:val="0"/>
      <w:autoSpaceDN w:val="0"/>
      <w:adjustRightInd w:val="0"/>
      <w:spacing w:after="0" w:line="34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85D3C"/>
    <w:pPr>
      <w:widowControl w:val="0"/>
      <w:autoSpaceDE w:val="0"/>
      <w:autoSpaceDN w:val="0"/>
      <w:adjustRightInd w:val="0"/>
      <w:spacing w:after="0" w:line="355" w:lineRule="exact"/>
      <w:ind w:hanging="34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5D3C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uiPriority w:val="99"/>
    <w:rsid w:val="00385D3C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Boss</cp:lastModifiedBy>
  <cp:revision>11</cp:revision>
  <cp:lastPrinted>2018-02-13T12:28:00Z</cp:lastPrinted>
  <dcterms:created xsi:type="dcterms:W3CDTF">2014-10-13T07:19:00Z</dcterms:created>
  <dcterms:modified xsi:type="dcterms:W3CDTF">2019-01-14T07:22:00Z</dcterms:modified>
</cp:coreProperties>
</file>