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19" w:rsidRPr="00ED6319" w:rsidRDefault="00ED6319" w:rsidP="00ED63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19">
        <w:rPr>
          <w:rFonts w:ascii="Times New Roman" w:hAnsi="Times New Roman" w:cs="Times New Roman"/>
          <w:b/>
          <w:sz w:val="28"/>
          <w:szCs w:val="28"/>
        </w:rPr>
        <w:t>Наименование административных процедур,</w:t>
      </w:r>
    </w:p>
    <w:p w:rsidR="00ED6319" w:rsidRDefault="00ED6319" w:rsidP="00ED63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19">
        <w:rPr>
          <w:rFonts w:ascii="Times New Roman" w:hAnsi="Times New Roman" w:cs="Times New Roman"/>
          <w:b/>
          <w:sz w:val="28"/>
          <w:szCs w:val="28"/>
        </w:rPr>
        <w:t xml:space="preserve">осуществляемых учреждениями образования по заявлениям граждан согласно Указу президента Республики Беларусь </w:t>
      </w:r>
    </w:p>
    <w:p w:rsidR="00B61422" w:rsidRDefault="00ED6319" w:rsidP="00ED63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19">
        <w:rPr>
          <w:rFonts w:ascii="Times New Roman" w:hAnsi="Times New Roman" w:cs="Times New Roman"/>
          <w:b/>
          <w:sz w:val="28"/>
          <w:szCs w:val="28"/>
        </w:rPr>
        <w:t>от 26 апреля 2010года №200</w:t>
      </w:r>
      <w:r w:rsidR="009F6BD1">
        <w:rPr>
          <w:rFonts w:ascii="Times New Roman" w:hAnsi="Times New Roman" w:cs="Times New Roman"/>
          <w:b/>
          <w:sz w:val="28"/>
          <w:szCs w:val="28"/>
        </w:rPr>
        <w:t>(в редакции Указа от 19 апреля 2012 №197)</w:t>
      </w:r>
    </w:p>
    <w:tbl>
      <w:tblPr>
        <w:tblStyle w:val="a4"/>
        <w:tblW w:w="10374" w:type="dxa"/>
        <w:tblInd w:w="-459" w:type="dxa"/>
        <w:tblLook w:val="04A0"/>
      </w:tblPr>
      <w:tblGrid>
        <w:gridCol w:w="1823"/>
        <w:gridCol w:w="1726"/>
        <w:gridCol w:w="1823"/>
        <w:gridCol w:w="2063"/>
        <w:gridCol w:w="1823"/>
        <w:gridCol w:w="1116"/>
      </w:tblGrid>
      <w:tr w:rsidR="009E047B" w:rsidTr="00BE21D2">
        <w:tc>
          <w:tcPr>
            <w:tcW w:w="1823" w:type="dxa"/>
          </w:tcPr>
          <w:p w:rsidR="00ED6319" w:rsidRDefault="00ED6319" w:rsidP="00ED6319">
            <w:pPr>
              <w:pStyle w:val="Style2"/>
              <w:widowControl/>
              <w:ind w:firstLine="0"/>
              <w:rPr>
                <w:rStyle w:val="FontStyle14"/>
              </w:rPr>
            </w:pPr>
            <w:r>
              <w:rPr>
                <w:rStyle w:val="FontStyle14"/>
              </w:rPr>
              <w:t>Наименование административной процедуры</w:t>
            </w:r>
          </w:p>
        </w:tc>
        <w:tc>
          <w:tcPr>
            <w:tcW w:w="1726" w:type="dxa"/>
          </w:tcPr>
          <w:p w:rsidR="00ED6319" w:rsidRDefault="00ED6319" w:rsidP="00AE311A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1823" w:type="dxa"/>
          </w:tcPr>
          <w:p w:rsidR="00ED6319" w:rsidRDefault="00ED6319" w:rsidP="00AE311A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Документы и (или) сведения, представляемые гражданином </w:t>
            </w:r>
            <w:proofErr w:type="gramStart"/>
            <w:r>
              <w:rPr>
                <w:rStyle w:val="FontStyle14"/>
              </w:rPr>
              <w:t>для</w:t>
            </w:r>
            <w:proofErr w:type="gramEnd"/>
          </w:p>
          <w:p w:rsidR="00ED6319" w:rsidRDefault="00ED6319" w:rsidP="00AE311A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осуществления административной процедуры</w:t>
            </w:r>
          </w:p>
        </w:tc>
        <w:tc>
          <w:tcPr>
            <w:tcW w:w="2063" w:type="dxa"/>
          </w:tcPr>
          <w:p w:rsidR="00ED6319" w:rsidRDefault="00ED6319" w:rsidP="00AE311A">
            <w:pPr>
              <w:pStyle w:val="Style3"/>
              <w:widowControl/>
              <w:ind w:left="240"/>
              <w:rPr>
                <w:rStyle w:val="FontStyle14"/>
              </w:rPr>
            </w:pPr>
            <w:r>
              <w:rPr>
                <w:rStyle w:val="FontStyle1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823" w:type="dxa"/>
          </w:tcPr>
          <w:p w:rsidR="00ED6319" w:rsidRDefault="00ED6319" w:rsidP="00AE311A">
            <w:pPr>
              <w:pStyle w:val="Style2"/>
              <w:widowControl/>
              <w:spacing w:line="254" w:lineRule="exact"/>
              <w:ind w:firstLine="0"/>
              <w:rPr>
                <w:rStyle w:val="FontStyle14"/>
              </w:rPr>
            </w:pPr>
            <w:r>
              <w:rPr>
                <w:rStyle w:val="FontStyle14"/>
              </w:rPr>
              <w:t>Максимальный срок</w:t>
            </w:r>
          </w:p>
          <w:p w:rsidR="00ED6319" w:rsidRDefault="00ED6319" w:rsidP="00AE311A">
            <w:pPr>
              <w:pStyle w:val="Style3"/>
              <w:widowControl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>осуществления административной процедуры</w:t>
            </w:r>
          </w:p>
        </w:tc>
        <w:tc>
          <w:tcPr>
            <w:tcW w:w="1116" w:type="dxa"/>
          </w:tcPr>
          <w:p w:rsidR="00ED6319" w:rsidRDefault="00A265EF" w:rsidP="00ED6319">
            <w:pPr>
              <w:pStyle w:val="Style3"/>
              <w:widowControl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>Срок действия справ</w:t>
            </w:r>
            <w:r w:rsidR="00ED6319">
              <w:rPr>
                <w:rStyle w:val="FontStyle14"/>
              </w:rPr>
              <w:t>ки</w:t>
            </w:r>
          </w:p>
        </w:tc>
      </w:tr>
      <w:tr w:rsidR="009E047B" w:rsidTr="00BE21D2">
        <w:tc>
          <w:tcPr>
            <w:tcW w:w="1823" w:type="dxa"/>
          </w:tcPr>
          <w:p w:rsidR="00E10772" w:rsidRDefault="00E10772" w:rsidP="00AE311A">
            <w:pPr>
              <w:pStyle w:val="Style5"/>
              <w:widowControl/>
              <w:ind w:left="10" w:hanging="10"/>
              <w:rPr>
                <w:rStyle w:val="FontStyle14"/>
              </w:rPr>
            </w:pPr>
            <w:r>
              <w:rPr>
                <w:rStyle w:val="FontStyle14"/>
              </w:rPr>
              <w:t>2.1 .Выдача выписк</w:t>
            </w:r>
            <w:proofErr w:type="gramStart"/>
            <w:r>
              <w:rPr>
                <w:rStyle w:val="FontStyle14"/>
              </w:rPr>
              <w:t>и(</w:t>
            </w:r>
            <w:proofErr w:type="gramEnd"/>
            <w:r>
              <w:rPr>
                <w:rStyle w:val="FontStyle14"/>
              </w:rPr>
              <w:t>копии) из трудовой книжки</w:t>
            </w:r>
          </w:p>
        </w:tc>
        <w:tc>
          <w:tcPr>
            <w:tcW w:w="1726" w:type="dxa"/>
          </w:tcPr>
          <w:p w:rsidR="00E10772" w:rsidRDefault="00E10772" w:rsidP="00AE311A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организация по месту работы, службы</w:t>
            </w:r>
          </w:p>
        </w:tc>
        <w:tc>
          <w:tcPr>
            <w:tcW w:w="1823" w:type="dxa"/>
          </w:tcPr>
          <w:p w:rsidR="00E10772" w:rsidRDefault="00E10772" w:rsidP="00AE311A">
            <w:pPr>
              <w:pStyle w:val="Style9"/>
              <w:widowControl/>
            </w:pPr>
          </w:p>
        </w:tc>
        <w:tc>
          <w:tcPr>
            <w:tcW w:w="2063" w:type="dxa"/>
          </w:tcPr>
          <w:p w:rsidR="00E10772" w:rsidRDefault="00E10772" w:rsidP="00AE311A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бесплатно</w:t>
            </w:r>
          </w:p>
        </w:tc>
        <w:tc>
          <w:tcPr>
            <w:tcW w:w="1823" w:type="dxa"/>
          </w:tcPr>
          <w:p w:rsidR="00E10772" w:rsidRDefault="00E10772" w:rsidP="00C9689D">
            <w:pPr>
              <w:pStyle w:val="Style5"/>
              <w:widowControl/>
              <w:ind w:left="408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5 дней со дня обращения</w:t>
            </w:r>
          </w:p>
        </w:tc>
        <w:tc>
          <w:tcPr>
            <w:tcW w:w="1116" w:type="dxa"/>
          </w:tcPr>
          <w:p w:rsidR="00E10772" w:rsidRDefault="00E10772" w:rsidP="00AE311A">
            <w:pPr>
              <w:pStyle w:val="Style2"/>
              <w:widowControl/>
              <w:spacing w:line="240" w:lineRule="auto"/>
              <w:ind w:firstLine="0"/>
              <w:rPr>
                <w:rStyle w:val="FontStyle14"/>
              </w:rPr>
            </w:pPr>
            <w:r>
              <w:rPr>
                <w:rStyle w:val="FontStyle14"/>
              </w:rPr>
              <w:t>бессрочно</w:t>
            </w:r>
          </w:p>
        </w:tc>
      </w:tr>
      <w:tr w:rsidR="009E047B" w:rsidTr="00BE21D2">
        <w:tc>
          <w:tcPr>
            <w:tcW w:w="1823" w:type="dxa"/>
          </w:tcPr>
          <w:p w:rsidR="00E10772" w:rsidRDefault="00E10772" w:rsidP="00AE311A">
            <w:pPr>
              <w:pStyle w:val="Style5"/>
              <w:widowControl/>
              <w:ind w:left="10" w:hanging="10"/>
              <w:rPr>
                <w:rStyle w:val="FontStyle14"/>
              </w:rPr>
            </w:pPr>
            <w:r>
              <w:rPr>
                <w:rStyle w:val="FontStyle14"/>
              </w:rPr>
              <w:t>2.2.Выдача справки о месте работы, службы и занимаемой должности</w:t>
            </w:r>
          </w:p>
        </w:tc>
        <w:tc>
          <w:tcPr>
            <w:tcW w:w="1726" w:type="dxa"/>
          </w:tcPr>
          <w:p w:rsidR="00E10772" w:rsidRDefault="00E10772" w:rsidP="00AE311A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организация по месту работы, службы</w:t>
            </w:r>
          </w:p>
        </w:tc>
        <w:tc>
          <w:tcPr>
            <w:tcW w:w="1823" w:type="dxa"/>
          </w:tcPr>
          <w:p w:rsidR="00E10772" w:rsidRDefault="00E10772" w:rsidP="00AE311A">
            <w:pPr>
              <w:pStyle w:val="Style9"/>
              <w:widowControl/>
            </w:pPr>
          </w:p>
        </w:tc>
        <w:tc>
          <w:tcPr>
            <w:tcW w:w="2063" w:type="dxa"/>
          </w:tcPr>
          <w:p w:rsidR="00E10772" w:rsidRDefault="00E10772" w:rsidP="00AE311A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бесплатно</w:t>
            </w:r>
          </w:p>
        </w:tc>
        <w:tc>
          <w:tcPr>
            <w:tcW w:w="1823" w:type="dxa"/>
          </w:tcPr>
          <w:p w:rsidR="00E10772" w:rsidRDefault="00E10772" w:rsidP="00C9689D">
            <w:pPr>
              <w:pStyle w:val="Style5"/>
              <w:widowControl/>
              <w:ind w:left="408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5 дней со дня обращения</w:t>
            </w:r>
          </w:p>
        </w:tc>
        <w:tc>
          <w:tcPr>
            <w:tcW w:w="1116" w:type="dxa"/>
          </w:tcPr>
          <w:p w:rsidR="00E10772" w:rsidRDefault="00E10772" w:rsidP="00AE311A">
            <w:pPr>
              <w:pStyle w:val="Style2"/>
              <w:widowControl/>
              <w:spacing w:line="240" w:lineRule="auto"/>
              <w:ind w:firstLine="0"/>
              <w:rPr>
                <w:rStyle w:val="FontStyle14"/>
              </w:rPr>
            </w:pPr>
            <w:r>
              <w:rPr>
                <w:rStyle w:val="FontStyle14"/>
              </w:rPr>
              <w:t>бессрочно</w:t>
            </w:r>
          </w:p>
        </w:tc>
      </w:tr>
      <w:tr w:rsidR="009E047B" w:rsidTr="00BE21D2">
        <w:tc>
          <w:tcPr>
            <w:tcW w:w="1823" w:type="dxa"/>
          </w:tcPr>
          <w:p w:rsidR="00E10772" w:rsidRDefault="00E10772" w:rsidP="00AE311A">
            <w:pPr>
              <w:pStyle w:val="Style5"/>
              <w:widowControl/>
              <w:spacing w:line="250" w:lineRule="exact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2.3 .Выдача справки о периоде работы, службы</w:t>
            </w:r>
          </w:p>
        </w:tc>
        <w:tc>
          <w:tcPr>
            <w:tcW w:w="1726" w:type="dxa"/>
          </w:tcPr>
          <w:p w:rsidR="00E10772" w:rsidRDefault="00E10772" w:rsidP="00AE311A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организация по месту работы, службы</w:t>
            </w:r>
          </w:p>
        </w:tc>
        <w:tc>
          <w:tcPr>
            <w:tcW w:w="1823" w:type="dxa"/>
          </w:tcPr>
          <w:p w:rsidR="00E10772" w:rsidRDefault="00E10772" w:rsidP="00AE311A">
            <w:pPr>
              <w:pStyle w:val="Style6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—</w:t>
            </w:r>
          </w:p>
        </w:tc>
        <w:tc>
          <w:tcPr>
            <w:tcW w:w="2063" w:type="dxa"/>
          </w:tcPr>
          <w:p w:rsidR="00E10772" w:rsidRDefault="00E10772" w:rsidP="00AE311A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бесплатно</w:t>
            </w:r>
          </w:p>
        </w:tc>
        <w:tc>
          <w:tcPr>
            <w:tcW w:w="1823" w:type="dxa"/>
          </w:tcPr>
          <w:p w:rsidR="00E10772" w:rsidRDefault="00E10772" w:rsidP="00C9689D">
            <w:pPr>
              <w:pStyle w:val="Style5"/>
              <w:widowControl/>
              <w:spacing w:line="250" w:lineRule="exact"/>
              <w:ind w:left="408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5 дней со дня обращения</w:t>
            </w:r>
          </w:p>
        </w:tc>
        <w:tc>
          <w:tcPr>
            <w:tcW w:w="1116" w:type="dxa"/>
          </w:tcPr>
          <w:p w:rsidR="00E10772" w:rsidRDefault="00E10772" w:rsidP="00AE311A">
            <w:pPr>
              <w:pStyle w:val="Style2"/>
              <w:widowControl/>
              <w:spacing w:line="240" w:lineRule="auto"/>
              <w:ind w:firstLine="0"/>
              <w:rPr>
                <w:rStyle w:val="FontStyle14"/>
              </w:rPr>
            </w:pPr>
            <w:r>
              <w:rPr>
                <w:rStyle w:val="FontStyle14"/>
              </w:rPr>
              <w:t>бессрочно</w:t>
            </w:r>
          </w:p>
        </w:tc>
      </w:tr>
      <w:tr w:rsidR="009E047B" w:rsidTr="00BE21D2">
        <w:tc>
          <w:tcPr>
            <w:tcW w:w="1823" w:type="dxa"/>
          </w:tcPr>
          <w:p w:rsidR="00E10772" w:rsidRPr="00A265EF" w:rsidRDefault="00E10772" w:rsidP="00A265EF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rStyle w:val="FontStyle14"/>
              </w:rPr>
              <w:t>2.19.Выдача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1726" w:type="dxa"/>
          </w:tcPr>
          <w:p w:rsidR="00E10772" w:rsidRPr="00ED6319" w:rsidRDefault="00E10772" w:rsidP="00ED631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4"/>
              </w:rPr>
              <w:t>организация по месту работы, службы</w:t>
            </w:r>
          </w:p>
        </w:tc>
        <w:tc>
          <w:tcPr>
            <w:tcW w:w="1823" w:type="dxa"/>
          </w:tcPr>
          <w:p w:rsidR="00E10772" w:rsidRPr="00ED6319" w:rsidRDefault="00E10772" w:rsidP="00ED631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3" w:type="dxa"/>
          </w:tcPr>
          <w:p w:rsidR="00E10772" w:rsidRDefault="00E10772" w:rsidP="00AE311A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бесплатно</w:t>
            </w:r>
          </w:p>
        </w:tc>
        <w:tc>
          <w:tcPr>
            <w:tcW w:w="1823" w:type="dxa"/>
          </w:tcPr>
          <w:p w:rsidR="00E10772" w:rsidRDefault="00E10772" w:rsidP="00C9689D">
            <w:pPr>
              <w:pStyle w:val="Style5"/>
              <w:widowControl/>
              <w:spacing w:line="250" w:lineRule="exact"/>
              <w:ind w:left="408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5 дней со дня обращения</w:t>
            </w:r>
          </w:p>
        </w:tc>
        <w:tc>
          <w:tcPr>
            <w:tcW w:w="1116" w:type="dxa"/>
          </w:tcPr>
          <w:p w:rsidR="00E10772" w:rsidRDefault="00E10772" w:rsidP="00AE311A">
            <w:pPr>
              <w:pStyle w:val="Style2"/>
              <w:widowControl/>
              <w:spacing w:line="240" w:lineRule="auto"/>
              <w:ind w:firstLine="0"/>
              <w:rPr>
                <w:rStyle w:val="FontStyle14"/>
              </w:rPr>
            </w:pPr>
            <w:r>
              <w:rPr>
                <w:rStyle w:val="FontStyle14"/>
              </w:rPr>
              <w:t>бессрочно</w:t>
            </w:r>
          </w:p>
        </w:tc>
      </w:tr>
      <w:tr w:rsidR="009E047B" w:rsidTr="00287161">
        <w:trPr>
          <w:trHeight w:val="3358"/>
        </w:trPr>
        <w:tc>
          <w:tcPr>
            <w:tcW w:w="1823" w:type="dxa"/>
          </w:tcPr>
          <w:p w:rsidR="00E10772" w:rsidRPr="00A265EF" w:rsidRDefault="00E10772" w:rsidP="00A265EF">
            <w:pPr>
              <w:pStyle w:val="Style11"/>
              <w:widowControl/>
              <w:spacing w:before="120"/>
              <w:rPr>
                <w:sz w:val="20"/>
                <w:szCs w:val="20"/>
              </w:rPr>
            </w:pPr>
            <w:r>
              <w:rPr>
                <w:rStyle w:val="FontStyle14"/>
              </w:rPr>
              <w:t>2.24.Выдача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1726" w:type="dxa"/>
          </w:tcPr>
          <w:p w:rsidR="00E10772" w:rsidRPr="00ED6319" w:rsidRDefault="00E10772" w:rsidP="00AE311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4"/>
              </w:rPr>
              <w:t>организация по месту работы, службы</w:t>
            </w:r>
          </w:p>
        </w:tc>
        <w:tc>
          <w:tcPr>
            <w:tcW w:w="1823" w:type="dxa"/>
          </w:tcPr>
          <w:p w:rsidR="00E10772" w:rsidRPr="00ED6319" w:rsidRDefault="00E10772" w:rsidP="00AE311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3" w:type="dxa"/>
          </w:tcPr>
          <w:p w:rsidR="00E10772" w:rsidRDefault="00E10772" w:rsidP="00AE311A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бесплатно</w:t>
            </w:r>
          </w:p>
        </w:tc>
        <w:tc>
          <w:tcPr>
            <w:tcW w:w="1823" w:type="dxa"/>
          </w:tcPr>
          <w:p w:rsidR="00E10772" w:rsidRDefault="00E10772" w:rsidP="00AE311A">
            <w:pPr>
              <w:pStyle w:val="Style5"/>
              <w:widowControl/>
              <w:spacing w:line="250" w:lineRule="exact"/>
              <w:ind w:left="408"/>
              <w:rPr>
                <w:rStyle w:val="FontStyle14"/>
              </w:rPr>
            </w:pPr>
            <w:r>
              <w:rPr>
                <w:rStyle w:val="FontStyle14"/>
              </w:rPr>
              <w:t>5 дней со дня обращения</w:t>
            </w:r>
          </w:p>
        </w:tc>
        <w:tc>
          <w:tcPr>
            <w:tcW w:w="1116" w:type="dxa"/>
          </w:tcPr>
          <w:p w:rsidR="00E10772" w:rsidRDefault="00E10772" w:rsidP="00AE311A">
            <w:pPr>
              <w:pStyle w:val="Style2"/>
              <w:widowControl/>
              <w:spacing w:line="240" w:lineRule="auto"/>
              <w:ind w:firstLine="0"/>
              <w:rPr>
                <w:rStyle w:val="FontStyle14"/>
              </w:rPr>
            </w:pPr>
            <w:r>
              <w:rPr>
                <w:rStyle w:val="FontStyle14"/>
              </w:rPr>
              <w:t>бессрочно</w:t>
            </w:r>
          </w:p>
        </w:tc>
      </w:tr>
      <w:tr w:rsidR="009E047B" w:rsidTr="00BE21D2">
        <w:tc>
          <w:tcPr>
            <w:tcW w:w="1823" w:type="dxa"/>
          </w:tcPr>
          <w:p w:rsidR="00E10772" w:rsidRPr="00A265EF" w:rsidRDefault="00E10772" w:rsidP="00A265EF">
            <w:pPr>
              <w:pStyle w:val="Style11"/>
              <w:widowControl/>
              <w:spacing w:before="120" w:line="250" w:lineRule="exact"/>
              <w:rPr>
                <w:sz w:val="20"/>
                <w:szCs w:val="20"/>
              </w:rPr>
            </w:pPr>
            <w:r>
              <w:rPr>
                <w:rStyle w:val="FontStyle14"/>
              </w:rPr>
              <w:t>2.25.Выдача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1726" w:type="dxa"/>
          </w:tcPr>
          <w:p w:rsidR="00E10772" w:rsidRPr="00ED6319" w:rsidRDefault="00E10772" w:rsidP="00AE311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4"/>
              </w:rPr>
              <w:t>организация по месту работы, службы</w:t>
            </w:r>
          </w:p>
        </w:tc>
        <w:tc>
          <w:tcPr>
            <w:tcW w:w="1823" w:type="dxa"/>
          </w:tcPr>
          <w:p w:rsidR="00E10772" w:rsidRPr="00ED6319" w:rsidRDefault="00E10772" w:rsidP="00AE311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3" w:type="dxa"/>
          </w:tcPr>
          <w:p w:rsidR="00E10772" w:rsidRDefault="00E10772" w:rsidP="00AE311A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бесплатно</w:t>
            </w:r>
          </w:p>
        </w:tc>
        <w:tc>
          <w:tcPr>
            <w:tcW w:w="1823" w:type="dxa"/>
          </w:tcPr>
          <w:p w:rsidR="00E10772" w:rsidRDefault="00E10772" w:rsidP="00AE311A">
            <w:pPr>
              <w:pStyle w:val="Style5"/>
              <w:widowControl/>
              <w:spacing w:line="250" w:lineRule="exact"/>
              <w:ind w:left="408"/>
              <w:rPr>
                <w:rStyle w:val="FontStyle14"/>
              </w:rPr>
            </w:pPr>
            <w:r>
              <w:rPr>
                <w:rStyle w:val="FontStyle14"/>
              </w:rPr>
              <w:t>5 дней со дня обращения</w:t>
            </w:r>
          </w:p>
        </w:tc>
        <w:tc>
          <w:tcPr>
            <w:tcW w:w="1116" w:type="dxa"/>
          </w:tcPr>
          <w:p w:rsidR="00E10772" w:rsidRDefault="00E10772" w:rsidP="00AE311A">
            <w:pPr>
              <w:pStyle w:val="Style2"/>
              <w:widowControl/>
              <w:spacing w:line="240" w:lineRule="auto"/>
              <w:ind w:firstLine="0"/>
              <w:rPr>
                <w:rStyle w:val="FontStyle14"/>
              </w:rPr>
            </w:pPr>
            <w:r>
              <w:rPr>
                <w:rStyle w:val="FontStyle14"/>
              </w:rPr>
              <w:t>бессрочно</w:t>
            </w:r>
          </w:p>
        </w:tc>
      </w:tr>
      <w:tr w:rsidR="009E047B" w:rsidTr="00BE21D2">
        <w:trPr>
          <w:trHeight w:val="182"/>
        </w:trPr>
        <w:tc>
          <w:tcPr>
            <w:tcW w:w="1823" w:type="dxa"/>
            <w:tcBorders>
              <w:bottom w:val="single" w:sz="4" w:space="0" w:color="auto"/>
            </w:tcBorders>
          </w:tcPr>
          <w:p w:rsidR="00A914A7" w:rsidRDefault="00A914A7" w:rsidP="00A914A7">
            <w:pPr>
              <w:pStyle w:val="Style2"/>
              <w:widowControl/>
              <w:spacing w:before="19" w:line="245" w:lineRule="exact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 xml:space="preserve">6.1.1 .Выдача дубликатов свидетельства об </w:t>
            </w:r>
            <w:r>
              <w:rPr>
                <w:rStyle w:val="FontStyle11"/>
              </w:rPr>
              <w:lastRenderedPageBreak/>
              <w:t>общем базовом образовании</w:t>
            </w:r>
          </w:p>
          <w:p w:rsidR="00E10772" w:rsidRPr="00ED6319" w:rsidRDefault="00E10772" w:rsidP="00B23250">
            <w:pPr>
              <w:pStyle w:val="Style2"/>
              <w:widowControl/>
              <w:spacing w:before="19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B23250" w:rsidRDefault="00B23250" w:rsidP="00B23250">
            <w:pPr>
              <w:pStyle w:val="Style2"/>
              <w:widowControl/>
              <w:spacing w:before="19" w:line="240" w:lineRule="auto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lastRenderedPageBreak/>
              <w:t>учреждение образования</w:t>
            </w:r>
          </w:p>
          <w:p w:rsidR="00E10772" w:rsidRPr="00ED6319" w:rsidRDefault="00E10772" w:rsidP="00ED631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E10772" w:rsidRDefault="00A914A7" w:rsidP="00ED6319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 xml:space="preserve">-заявление с указанием причин утраты документа </w:t>
            </w:r>
            <w:r>
              <w:rPr>
                <w:rStyle w:val="FontStyle11"/>
              </w:rPr>
              <w:lastRenderedPageBreak/>
              <w:t>или приведения его в негодность</w:t>
            </w:r>
          </w:p>
          <w:p w:rsidR="00A914A7" w:rsidRDefault="00A914A7" w:rsidP="00ED6319">
            <w:pPr>
              <w:pStyle w:val="a3"/>
              <w:rPr>
                <w:rStyle w:val="FontStyle11"/>
              </w:rPr>
            </w:pPr>
          </w:p>
          <w:p w:rsidR="00A914A7" w:rsidRDefault="00A914A7" w:rsidP="00ED6319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-паспорт или иной документ, удостоверяющий личность</w:t>
            </w:r>
          </w:p>
          <w:p w:rsidR="009E047B" w:rsidRDefault="009E047B" w:rsidP="00ED6319">
            <w:pPr>
              <w:pStyle w:val="a3"/>
              <w:rPr>
                <w:rStyle w:val="FontStyle11"/>
              </w:rPr>
            </w:pPr>
          </w:p>
          <w:p w:rsidR="00A914A7" w:rsidRDefault="00A914A7" w:rsidP="00ED6319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 xml:space="preserve">-пришедший в негодность документ </w:t>
            </w:r>
            <w:proofErr w:type="gramStart"/>
            <w:r>
              <w:rPr>
                <w:rStyle w:val="FontStyle11"/>
              </w:rPr>
              <w:t>-в</w:t>
            </w:r>
            <w:proofErr w:type="gramEnd"/>
            <w:r>
              <w:rPr>
                <w:rStyle w:val="FontStyle11"/>
              </w:rPr>
              <w:t xml:space="preserve"> случае,  если документ пришел в негодность</w:t>
            </w:r>
          </w:p>
          <w:p w:rsidR="009E047B" w:rsidRDefault="009E047B" w:rsidP="00ED6319">
            <w:pPr>
              <w:pStyle w:val="a3"/>
              <w:rPr>
                <w:rStyle w:val="FontStyle11"/>
              </w:rPr>
            </w:pPr>
          </w:p>
          <w:p w:rsidR="00A914A7" w:rsidRPr="00A914A7" w:rsidRDefault="00A914A7" w:rsidP="00ED63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1"/>
              </w:rPr>
              <w:t>-документ, подтверждающий внесение платы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E10772" w:rsidRPr="00B23250" w:rsidRDefault="00B23250" w:rsidP="00ED63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0,1 базово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B23250">
              <w:rPr>
                <w:rFonts w:ascii="Times New Roman" w:hAnsi="Times New Roman" w:cs="Times New Roman"/>
                <w:sz w:val="20"/>
                <w:szCs w:val="20"/>
              </w:rPr>
              <w:t xml:space="preserve"> величины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B23250" w:rsidRDefault="00B23250" w:rsidP="00B23250">
            <w:pPr>
              <w:pStyle w:val="Style1"/>
              <w:widowControl/>
              <w:spacing w:line="250" w:lineRule="exact"/>
              <w:rPr>
                <w:rStyle w:val="FontStyle11"/>
              </w:rPr>
            </w:pPr>
            <w:r>
              <w:rPr>
                <w:rStyle w:val="FontStyle11"/>
              </w:rPr>
              <w:t xml:space="preserve">15 дней со дня подачи заявления, а в случае запроса </w:t>
            </w:r>
            <w:r>
              <w:rPr>
                <w:rStyle w:val="FontStyle11"/>
              </w:rPr>
              <w:lastRenderedPageBreak/>
              <w:t>документов и (или</w:t>
            </w:r>
            <w:proofErr w:type="gramStart"/>
            <w:r>
              <w:rPr>
                <w:rStyle w:val="FontStyle11"/>
              </w:rPr>
              <w:t>)с</w:t>
            </w:r>
            <w:proofErr w:type="gramEnd"/>
            <w:r>
              <w:rPr>
                <w:rStyle w:val="FontStyle11"/>
              </w:rPr>
              <w:t>ведений от</w:t>
            </w:r>
          </w:p>
          <w:p w:rsidR="00B23250" w:rsidRDefault="00B23250" w:rsidP="00B23250">
            <w:pPr>
              <w:pStyle w:val="Style1"/>
              <w:widowControl/>
              <w:spacing w:line="250" w:lineRule="exact"/>
              <w:rPr>
                <w:rStyle w:val="FontStyle11"/>
              </w:rPr>
            </w:pPr>
            <w:r>
              <w:rPr>
                <w:rStyle w:val="FontStyle11"/>
              </w:rPr>
              <w:t xml:space="preserve">других государственных органов, иных организаций   </w:t>
            </w:r>
          </w:p>
          <w:p w:rsidR="00B23250" w:rsidRDefault="00B23250" w:rsidP="00B23250">
            <w:pPr>
              <w:pStyle w:val="Style1"/>
              <w:widowControl/>
              <w:spacing w:line="250" w:lineRule="exact"/>
              <w:rPr>
                <w:rStyle w:val="FontStyle11"/>
              </w:rPr>
            </w:pPr>
            <w:r>
              <w:rPr>
                <w:rStyle w:val="FontStyle11"/>
              </w:rPr>
              <w:t>-1 месяц</w:t>
            </w:r>
          </w:p>
          <w:p w:rsidR="00E10772" w:rsidRPr="00ED6319" w:rsidRDefault="00E10772" w:rsidP="00ED631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E10772" w:rsidRPr="00ED6319" w:rsidRDefault="00B23250" w:rsidP="00ED631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4"/>
              </w:rPr>
              <w:lastRenderedPageBreak/>
              <w:t>бессрочно</w:t>
            </w:r>
          </w:p>
        </w:tc>
      </w:tr>
      <w:tr w:rsidR="00B23250" w:rsidTr="00BE21D2">
        <w:trPr>
          <w:trHeight w:val="230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B23250" w:rsidRDefault="00B23250" w:rsidP="00AE311A">
            <w:pPr>
              <w:pStyle w:val="Style2"/>
              <w:widowControl/>
              <w:spacing w:before="19" w:line="245" w:lineRule="exact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lastRenderedPageBreak/>
              <w:t>6.1.1 .Выдача дубликатов аттестата об общем среднем образовании</w:t>
            </w:r>
          </w:p>
          <w:p w:rsidR="00B23250" w:rsidRPr="00ED6319" w:rsidRDefault="00B23250" w:rsidP="00B23250">
            <w:pPr>
              <w:pStyle w:val="Style2"/>
              <w:widowControl/>
              <w:spacing w:before="19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B23250" w:rsidRDefault="00B23250" w:rsidP="00B23250">
            <w:pPr>
              <w:pStyle w:val="Style2"/>
              <w:widowControl/>
              <w:spacing w:before="19" w:line="240" w:lineRule="auto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учреждение образования</w:t>
            </w:r>
          </w:p>
          <w:p w:rsidR="00B23250" w:rsidRPr="00ED6319" w:rsidRDefault="00B23250" w:rsidP="00AE311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B23250" w:rsidRDefault="00B23250" w:rsidP="00AE311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-заявление с указанием причин утраты документа или приведения его в негодность</w:t>
            </w:r>
          </w:p>
          <w:p w:rsidR="00B23250" w:rsidRDefault="00B23250" w:rsidP="00AE311A">
            <w:pPr>
              <w:pStyle w:val="a3"/>
              <w:rPr>
                <w:rStyle w:val="FontStyle11"/>
              </w:rPr>
            </w:pPr>
          </w:p>
          <w:p w:rsidR="00B23250" w:rsidRDefault="00B23250" w:rsidP="00AE311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-паспорт или иной документ, удостоверяющий личность</w:t>
            </w:r>
          </w:p>
          <w:p w:rsidR="009E047B" w:rsidRDefault="009E047B" w:rsidP="00AE311A">
            <w:pPr>
              <w:pStyle w:val="a3"/>
              <w:rPr>
                <w:rStyle w:val="FontStyle11"/>
              </w:rPr>
            </w:pPr>
          </w:p>
          <w:p w:rsidR="00B23250" w:rsidRDefault="00B23250" w:rsidP="00AE311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 xml:space="preserve">-пришедший в негодность документ </w:t>
            </w:r>
            <w:proofErr w:type="gramStart"/>
            <w:r>
              <w:rPr>
                <w:rStyle w:val="FontStyle11"/>
              </w:rPr>
              <w:t>-в</w:t>
            </w:r>
            <w:proofErr w:type="gramEnd"/>
            <w:r>
              <w:rPr>
                <w:rStyle w:val="FontStyle11"/>
              </w:rPr>
              <w:t xml:space="preserve"> случае,  если документ пришел в негодность</w:t>
            </w:r>
          </w:p>
          <w:p w:rsidR="009E047B" w:rsidRDefault="009E047B" w:rsidP="00AE311A">
            <w:pPr>
              <w:pStyle w:val="a3"/>
              <w:rPr>
                <w:rStyle w:val="FontStyle11"/>
              </w:rPr>
            </w:pPr>
          </w:p>
          <w:p w:rsidR="00B23250" w:rsidRPr="00A914A7" w:rsidRDefault="009E047B" w:rsidP="00AE31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1"/>
              </w:rPr>
              <w:t>-</w:t>
            </w:r>
            <w:r w:rsidR="00B23250">
              <w:rPr>
                <w:rStyle w:val="FontStyle11"/>
              </w:rPr>
              <w:t>документ, подтверждающий внесение платы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B23250" w:rsidRPr="00B23250" w:rsidRDefault="00B23250" w:rsidP="00AE31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3250">
              <w:rPr>
                <w:rFonts w:ascii="Times New Roman" w:hAnsi="Times New Roman" w:cs="Times New Roman"/>
                <w:sz w:val="20"/>
                <w:szCs w:val="20"/>
              </w:rPr>
              <w:t>0,1 базово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B23250">
              <w:rPr>
                <w:rFonts w:ascii="Times New Roman" w:hAnsi="Times New Roman" w:cs="Times New Roman"/>
                <w:sz w:val="20"/>
                <w:szCs w:val="20"/>
              </w:rPr>
              <w:t xml:space="preserve"> величины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B23250" w:rsidRDefault="00B23250" w:rsidP="00AE311A">
            <w:pPr>
              <w:pStyle w:val="Style1"/>
              <w:widowControl/>
              <w:spacing w:line="250" w:lineRule="exact"/>
              <w:rPr>
                <w:rStyle w:val="FontStyle11"/>
              </w:rPr>
            </w:pPr>
            <w:r>
              <w:rPr>
                <w:rStyle w:val="FontStyle11"/>
              </w:rPr>
              <w:t>15 дней со дня подачи заявления, а в случае запроса документов и (или</w:t>
            </w:r>
            <w:proofErr w:type="gramStart"/>
            <w:r>
              <w:rPr>
                <w:rStyle w:val="FontStyle11"/>
              </w:rPr>
              <w:t>)с</w:t>
            </w:r>
            <w:proofErr w:type="gramEnd"/>
            <w:r>
              <w:rPr>
                <w:rStyle w:val="FontStyle11"/>
              </w:rPr>
              <w:t>ведений от</w:t>
            </w:r>
          </w:p>
          <w:p w:rsidR="00B23250" w:rsidRDefault="00B23250" w:rsidP="00AE311A">
            <w:pPr>
              <w:pStyle w:val="Style1"/>
              <w:widowControl/>
              <w:spacing w:line="250" w:lineRule="exact"/>
              <w:rPr>
                <w:rStyle w:val="FontStyle11"/>
              </w:rPr>
            </w:pPr>
            <w:r>
              <w:rPr>
                <w:rStyle w:val="FontStyle11"/>
              </w:rPr>
              <w:t xml:space="preserve">других государственных органов, иных организаций   </w:t>
            </w:r>
          </w:p>
          <w:p w:rsidR="00B23250" w:rsidRDefault="00B23250" w:rsidP="00AE311A">
            <w:pPr>
              <w:pStyle w:val="Style1"/>
              <w:widowControl/>
              <w:spacing w:line="250" w:lineRule="exact"/>
              <w:rPr>
                <w:rStyle w:val="FontStyle11"/>
              </w:rPr>
            </w:pPr>
            <w:r>
              <w:rPr>
                <w:rStyle w:val="FontStyle11"/>
              </w:rPr>
              <w:t>-1 месяц</w:t>
            </w:r>
          </w:p>
          <w:p w:rsidR="00B23250" w:rsidRPr="00ED6319" w:rsidRDefault="00B23250" w:rsidP="00AE311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B23250" w:rsidRPr="00ED6319" w:rsidRDefault="00B23250" w:rsidP="00AE311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4"/>
              </w:rPr>
              <w:t>бессрочно</w:t>
            </w:r>
          </w:p>
        </w:tc>
      </w:tr>
      <w:tr w:rsidR="00B23250" w:rsidTr="00BE21D2">
        <w:trPr>
          <w:trHeight w:val="3911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B23250" w:rsidRDefault="00B23250" w:rsidP="00B23250">
            <w:pPr>
              <w:pStyle w:val="Style2"/>
              <w:widowControl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6.1.2.Выдача дубликатов приложения к документу об образовании</w:t>
            </w:r>
          </w:p>
          <w:p w:rsidR="00B23250" w:rsidRDefault="00B23250" w:rsidP="009E047B">
            <w:pPr>
              <w:pStyle w:val="Style2"/>
              <w:widowControl/>
              <w:spacing w:before="14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B23250" w:rsidRDefault="00B23250" w:rsidP="00B23250">
            <w:pPr>
              <w:pStyle w:val="Style2"/>
              <w:widowControl/>
              <w:spacing w:before="19" w:line="240" w:lineRule="auto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учреждение образования</w:t>
            </w:r>
          </w:p>
          <w:p w:rsidR="00B23250" w:rsidRPr="00ED6319" w:rsidRDefault="00B23250" w:rsidP="00ED631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B23250" w:rsidRDefault="00B23250" w:rsidP="00ED6319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-заявление с указанием причин утраты документа или приведения его в негодность</w:t>
            </w:r>
          </w:p>
          <w:p w:rsidR="009E047B" w:rsidRDefault="009E047B" w:rsidP="00ED6319">
            <w:pPr>
              <w:pStyle w:val="a3"/>
              <w:rPr>
                <w:rStyle w:val="FontStyle11"/>
              </w:rPr>
            </w:pPr>
          </w:p>
          <w:p w:rsidR="00B23250" w:rsidRDefault="00B23250" w:rsidP="00ED6319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-паспорт или иной документ, удостоверяющий личность</w:t>
            </w:r>
          </w:p>
          <w:p w:rsidR="009E047B" w:rsidRDefault="009E047B" w:rsidP="00ED6319">
            <w:pPr>
              <w:pStyle w:val="a3"/>
              <w:rPr>
                <w:rStyle w:val="FontStyle11"/>
              </w:rPr>
            </w:pPr>
          </w:p>
          <w:p w:rsidR="00B23250" w:rsidRPr="009E047B" w:rsidRDefault="00B23250" w:rsidP="00ED63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1"/>
              </w:rPr>
              <w:t>-пришедший в негодность документ - в случае, если документ пришел в негодность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B23250" w:rsidRPr="00B23250" w:rsidRDefault="00B23250" w:rsidP="00ED63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3250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B23250" w:rsidRDefault="00B23250" w:rsidP="00C9689D">
            <w:pPr>
              <w:pStyle w:val="Style1"/>
              <w:widowControl/>
              <w:spacing w:before="5" w:line="250" w:lineRule="exact"/>
              <w:rPr>
                <w:rStyle w:val="FontStyle11"/>
              </w:rPr>
            </w:pPr>
            <w:r>
              <w:rPr>
                <w:rStyle w:val="FontStyle11"/>
              </w:rPr>
              <w:t xml:space="preserve">1 день со дня подачи заявления, а в случае запроса документов и (или) сведений </w:t>
            </w:r>
            <w:proofErr w:type="gramStart"/>
            <w:r>
              <w:rPr>
                <w:rStyle w:val="FontStyle11"/>
              </w:rPr>
              <w:t>от</w:t>
            </w:r>
            <w:proofErr w:type="gramEnd"/>
          </w:p>
          <w:p w:rsidR="00B23250" w:rsidRDefault="00B23250" w:rsidP="00C9689D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других государственных органов, иных организаций-</w:t>
            </w:r>
          </w:p>
          <w:p w:rsidR="00B23250" w:rsidRPr="00ED6319" w:rsidRDefault="00B23250" w:rsidP="00C968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1"/>
              </w:rPr>
              <w:t>1 месяц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B23250" w:rsidRPr="009E047B" w:rsidRDefault="009E047B" w:rsidP="00ED63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047B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9E047B" w:rsidTr="00BE21D2">
        <w:trPr>
          <w:trHeight w:val="218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9E047B" w:rsidRDefault="009E047B" w:rsidP="00AE311A">
            <w:pPr>
              <w:pStyle w:val="Style2"/>
              <w:widowControl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6.1.3.Выдача дубликатов свидетельства о специальном образовании</w:t>
            </w:r>
          </w:p>
          <w:p w:rsidR="009E047B" w:rsidRDefault="009E047B" w:rsidP="00AE311A">
            <w:pPr>
              <w:pStyle w:val="Style2"/>
              <w:widowControl/>
              <w:spacing w:before="14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9E047B" w:rsidRDefault="009E047B" w:rsidP="00AE311A">
            <w:pPr>
              <w:pStyle w:val="Style2"/>
              <w:widowControl/>
              <w:spacing w:before="19" w:line="240" w:lineRule="auto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учреждение образования</w:t>
            </w:r>
          </w:p>
          <w:p w:rsidR="009E047B" w:rsidRPr="00ED6319" w:rsidRDefault="009E047B" w:rsidP="00AE311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9E047B" w:rsidRDefault="009E047B" w:rsidP="00AE311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-заявление с указанием причин утраты документа или приведения его в негодность</w:t>
            </w:r>
          </w:p>
          <w:p w:rsidR="009E047B" w:rsidRDefault="009E047B" w:rsidP="00AE311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 xml:space="preserve">-паспорт или иной документ, </w:t>
            </w:r>
            <w:r>
              <w:rPr>
                <w:rStyle w:val="FontStyle11"/>
              </w:rPr>
              <w:lastRenderedPageBreak/>
              <w:t>удостоверяющий личность</w:t>
            </w:r>
          </w:p>
          <w:p w:rsidR="009E047B" w:rsidRDefault="009E047B" w:rsidP="00AE311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-пришедший в негодность документ - в случае, если документ пришел в негодность</w:t>
            </w:r>
          </w:p>
          <w:p w:rsidR="009E047B" w:rsidRDefault="009E047B" w:rsidP="00AE311A">
            <w:pPr>
              <w:pStyle w:val="a3"/>
              <w:rPr>
                <w:rStyle w:val="FontStyle11"/>
              </w:rPr>
            </w:pPr>
          </w:p>
          <w:p w:rsidR="009E047B" w:rsidRPr="006D34FA" w:rsidRDefault="009E047B" w:rsidP="00AE31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1"/>
              </w:rPr>
              <w:t>-документ, подтверждающий внесение платы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9E047B" w:rsidRPr="00B23250" w:rsidRDefault="009E047B" w:rsidP="00AE31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0,1 базово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B23250">
              <w:rPr>
                <w:rFonts w:ascii="Times New Roman" w:hAnsi="Times New Roman" w:cs="Times New Roman"/>
                <w:sz w:val="20"/>
                <w:szCs w:val="20"/>
              </w:rPr>
              <w:t xml:space="preserve"> величины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9E047B" w:rsidRDefault="009E047B" w:rsidP="00C9689D">
            <w:pPr>
              <w:pStyle w:val="Style1"/>
              <w:widowControl/>
              <w:spacing w:before="5" w:line="250" w:lineRule="exact"/>
              <w:rPr>
                <w:rStyle w:val="FontStyle11"/>
              </w:rPr>
            </w:pPr>
            <w:r>
              <w:rPr>
                <w:rStyle w:val="FontStyle11"/>
              </w:rPr>
              <w:t xml:space="preserve">15 дней со дня подачи заявления, а в случае запроса документов и (или) сведений </w:t>
            </w:r>
            <w:proofErr w:type="gramStart"/>
            <w:r>
              <w:rPr>
                <w:rStyle w:val="FontStyle11"/>
              </w:rPr>
              <w:t>от</w:t>
            </w:r>
            <w:proofErr w:type="gramEnd"/>
          </w:p>
          <w:p w:rsidR="009E047B" w:rsidRDefault="009E047B" w:rsidP="00C9689D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других </w:t>
            </w:r>
            <w:r>
              <w:rPr>
                <w:rStyle w:val="FontStyle11"/>
              </w:rPr>
              <w:lastRenderedPageBreak/>
              <w:t>государственных органов, иных организаций-</w:t>
            </w:r>
          </w:p>
          <w:p w:rsidR="009E047B" w:rsidRPr="00ED6319" w:rsidRDefault="009E047B" w:rsidP="00C968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1"/>
              </w:rPr>
              <w:t>1 месяц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9E047B" w:rsidRPr="009E047B" w:rsidRDefault="009E047B" w:rsidP="00AE31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04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бессрочно</w:t>
            </w:r>
          </w:p>
        </w:tc>
      </w:tr>
      <w:tr w:rsidR="009E047B" w:rsidTr="00BE21D2">
        <w:trPr>
          <w:trHeight w:val="206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9E047B" w:rsidRDefault="009E047B" w:rsidP="00AE311A">
            <w:pPr>
              <w:pStyle w:val="Style2"/>
              <w:widowControl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lastRenderedPageBreak/>
              <w:t>6.2.1.Выдача в связи с изменением половой принадлежности документа об образовании и приложения к нему (при его наличии)</w:t>
            </w:r>
          </w:p>
          <w:p w:rsidR="009E047B" w:rsidRDefault="009E047B" w:rsidP="00AE311A">
            <w:pPr>
              <w:pStyle w:val="Style2"/>
              <w:widowControl/>
              <w:spacing w:before="14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9E047B" w:rsidRDefault="009E047B" w:rsidP="00AE311A">
            <w:pPr>
              <w:pStyle w:val="Style2"/>
              <w:widowControl/>
              <w:spacing w:before="19" w:line="240" w:lineRule="auto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учреждение образования</w:t>
            </w:r>
          </w:p>
          <w:p w:rsidR="009E047B" w:rsidRPr="00ED6319" w:rsidRDefault="009E047B" w:rsidP="00AE311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9E047B" w:rsidRDefault="009E047B" w:rsidP="00AE311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-</w:t>
            </w:r>
            <w:r w:rsidR="00C9689D">
              <w:rPr>
                <w:rStyle w:val="FontStyle11"/>
              </w:rPr>
              <w:t xml:space="preserve">заявление </w:t>
            </w:r>
          </w:p>
          <w:p w:rsidR="00C9689D" w:rsidRDefault="00C9689D" w:rsidP="00AE311A">
            <w:pPr>
              <w:pStyle w:val="a3"/>
              <w:rPr>
                <w:rStyle w:val="FontStyle11"/>
              </w:rPr>
            </w:pPr>
          </w:p>
          <w:p w:rsidR="009E047B" w:rsidRDefault="009E047B" w:rsidP="00AE311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-паспорт или иной документ, удостоверяющий личность</w:t>
            </w:r>
          </w:p>
          <w:p w:rsidR="00C9689D" w:rsidRDefault="00C9689D" w:rsidP="00AE311A">
            <w:pPr>
              <w:pStyle w:val="a3"/>
              <w:rPr>
                <w:rStyle w:val="FontStyle11"/>
              </w:rPr>
            </w:pPr>
          </w:p>
          <w:p w:rsidR="009E047B" w:rsidRDefault="009E047B" w:rsidP="00AE311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-</w:t>
            </w:r>
            <w:r w:rsidR="00C9689D">
              <w:rPr>
                <w:rStyle w:val="FontStyle11"/>
              </w:rPr>
              <w:t>ранее выданный документ</w:t>
            </w:r>
          </w:p>
          <w:p w:rsidR="009E047B" w:rsidRDefault="009E047B" w:rsidP="00AE311A">
            <w:pPr>
              <w:pStyle w:val="a3"/>
              <w:rPr>
                <w:rStyle w:val="FontStyle11"/>
              </w:rPr>
            </w:pPr>
          </w:p>
          <w:p w:rsidR="009E047B" w:rsidRPr="00C9689D" w:rsidRDefault="009E047B" w:rsidP="00AE31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1"/>
              </w:rPr>
              <w:t>-документ, подтверждающий внесение платы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9E047B" w:rsidRPr="00B23250" w:rsidRDefault="009E047B" w:rsidP="00AE31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3250">
              <w:rPr>
                <w:rFonts w:ascii="Times New Roman" w:hAnsi="Times New Roman" w:cs="Times New Roman"/>
                <w:sz w:val="20"/>
                <w:szCs w:val="20"/>
              </w:rPr>
              <w:t>0,1 базово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B23250">
              <w:rPr>
                <w:rFonts w:ascii="Times New Roman" w:hAnsi="Times New Roman" w:cs="Times New Roman"/>
                <w:sz w:val="20"/>
                <w:szCs w:val="20"/>
              </w:rPr>
              <w:t xml:space="preserve"> величины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9E047B" w:rsidRDefault="009E047B" w:rsidP="00C9689D">
            <w:pPr>
              <w:pStyle w:val="Style1"/>
              <w:widowControl/>
              <w:spacing w:before="5" w:line="250" w:lineRule="exact"/>
              <w:rPr>
                <w:rStyle w:val="FontStyle11"/>
              </w:rPr>
            </w:pPr>
            <w:r>
              <w:rPr>
                <w:rStyle w:val="FontStyle11"/>
              </w:rPr>
              <w:t xml:space="preserve">15 дней со дня подачи заявления, а в случае запроса документов и (или) сведений </w:t>
            </w:r>
            <w:proofErr w:type="gramStart"/>
            <w:r>
              <w:rPr>
                <w:rStyle w:val="FontStyle11"/>
              </w:rPr>
              <w:t>от</w:t>
            </w:r>
            <w:proofErr w:type="gramEnd"/>
          </w:p>
          <w:p w:rsidR="009E047B" w:rsidRDefault="009E047B" w:rsidP="00C9689D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других государственных органов, иных организаций-</w:t>
            </w:r>
          </w:p>
          <w:p w:rsidR="009E047B" w:rsidRPr="00ED6319" w:rsidRDefault="009E047B" w:rsidP="00C968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1"/>
              </w:rPr>
              <w:t>1 месяц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9E047B" w:rsidRPr="009E047B" w:rsidRDefault="009E047B" w:rsidP="00AE31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047B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845792" w:rsidTr="00BE21D2">
        <w:trPr>
          <w:trHeight w:val="218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5A6399" w:rsidRDefault="005A6399" w:rsidP="005A6399">
            <w:pPr>
              <w:pStyle w:val="Style2"/>
              <w:widowControl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6.3.Выдача справки о том, что гражданин является обучающимся или воспитанником учреждения образования (с указанием иных необходимых сведений, которыми располагает учреждение образования)</w:t>
            </w:r>
          </w:p>
          <w:p w:rsidR="00845792" w:rsidRDefault="00845792" w:rsidP="00ED631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A0004A" w:rsidRDefault="00A0004A" w:rsidP="00A0004A">
            <w:pPr>
              <w:pStyle w:val="Style2"/>
              <w:widowControl/>
              <w:spacing w:before="19" w:line="240" w:lineRule="auto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учреждение образования</w:t>
            </w:r>
          </w:p>
          <w:p w:rsidR="00845792" w:rsidRPr="00ED6319" w:rsidRDefault="00845792" w:rsidP="00ED631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845792" w:rsidRPr="00ED6319" w:rsidRDefault="00845792" w:rsidP="00ED631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8A0DC1" w:rsidRPr="00A0004A" w:rsidRDefault="00A0004A" w:rsidP="00ED63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004A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845792" w:rsidRPr="00A0004A" w:rsidRDefault="00A0004A" w:rsidP="00ED63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004A">
              <w:rPr>
                <w:rFonts w:ascii="Times New Roman" w:hAnsi="Times New Roman" w:cs="Times New Roman"/>
                <w:sz w:val="20"/>
                <w:szCs w:val="20"/>
              </w:rPr>
              <w:t>1 день со дня обращения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845792" w:rsidRPr="00A0004A" w:rsidRDefault="00A0004A" w:rsidP="00ED63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004A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</w:tr>
      <w:tr w:rsidR="002534E9" w:rsidTr="00A265EF">
        <w:trPr>
          <w:trHeight w:val="6228"/>
        </w:trPr>
        <w:tc>
          <w:tcPr>
            <w:tcW w:w="1823" w:type="dxa"/>
            <w:tcBorders>
              <w:top w:val="single" w:sz="4" w:space="0" w:color="auto"/>
            </w:tcBorders>
          </w:tcPr>
          <w:p w:rsidR="002534E9" w:rsidRDefault="002534E9" w:rsidP="00A0004A">
            <w:pPr>
              <w:pStyle w:val="Style2"/>
              <w:widowControl/>
              <w:spacing w:before="115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lastRenderedPageBreak/>
              <w:t>6.15.Принятие решения об освобождении либо снижении платы за пользование учебниками и учебными пособиями учащимися и учебными пособиями</w:t>
            </w:r>
          </w:p>
          <w:p w:rsidR="002534E9" w:rsidRDefault="00A265EF" w:rsidP="00BE21D2">
            <w:pPr>
              <w:pStyle w:val="Style2"/>
              <w:widowControl/>
              <w:spacing w:before="24"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rStyle w:val="FontStyle11"/>
              </w:rPr>
              <w:t>воспитанниками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2534E9" w:rsidRPr="00A0004A" w:rsidRDefault="002534E9" w:rsidP="00ED63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004A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образования, в котором обучается учащийся или воспитанник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2534E9" w:rsidRDefault="002534E9" w:rsidP="00A0004A">
            <w:pPr>
              <w:pStyle w:val="Style4"/>
              <w:widowControl/>
              <w:spacing w:line="250" w:lineRule="exact"/>
              <w:rPr>
                <w:rStyle w:val="FontStyle11"/>
              </w:rPr>
            </w:pPr>
            <w:r>
              <w:rPr>
                <w:rStyle w:val="FontStyle11"/>
              </w:rPr>
              <w:t xml:space="preserve">-заявление с указанием основания для освобождения либо снижения </w:t>
            </w:r>
            <w:proofErr w:type="spellStart"/>
            <w:r>
              <w:rPr>
                <w:rStyle w:val="FontStyle11"/>
              </w:rPr>
              <w:t>платы-удостоверение</w:t>
            </w:r>
            <w:proofErr w:type="spellEnd"/>
            <w:r>
              <w:rPr>
                <w:rStyle w:val="FontStyle11"/>
              </w:rPr>
              <w:t xml:space="preserve"> инвалида </w:t>
            </w:r>
            <w:proofErr w:type="gramStart"/>
            <w:r>
              <w:rPr>
                <w:rStyle w:val="FontStyle11"/>
              </w:rPr>
              <w:t>-д</w:t>
            </w:r>
            <w:proofErr w:type="gramEnd"/>
            <w:r>
              <w:rPr>
                <w:rStyle w:val="FontStyle11"/>
              </w:rPr>
              <w:t>ля семей, в которых один</w:t>
            </w:r>
            <w:r>
              <w:t xml:space="preserve"> </w:t>
            </w:r>
            <w:r>
              <w:rPr>
                <w:rStyle w:val="FontStyle11"/>
              </w:rPr>
              <w:t>или оба родителя инвалиды 1 или 2 группы</w:t>
            </w:r>
          </w:p>
          <w:p w:rsidR="002534E9" w:rsidRDefault="002534E9" w:rsidP="006D34FA">
            <w:pPr>
              <w:pStyle w:val="Style2"/>
              <w:widowControl/>
              <w:spacing w:before="38"/>
              <w:ind w:firstLine="0"/>
              <w:rPr>
                <w:sz w:val="20"/>
                <w:szCs w:val="20"/>
              </w:rPr>
            </w:pPr>
            <w:r>
              <w:rPr>
                <w:rStyle w:val="FontStyle11"/>
              </w:rPr>
              <w:t>-свидетельство о рождени</w:t>
            </w:r>
            <w:proofErr w:type="gramStart"/>
            <w:r>
              <w:rPr>
                <w:rStyle w:val="FontStyle11"/>
              </w:rPr>
              <w:t>и-</w:t>
            </w:r>
            <w:proofErr w:type="gramEnd"/>
            <w:r>
              <w:rPr>
                <w:rStyle w:val="FontStyle11"/>
              </w:rPr>
              <w:t xml:space="preserve"> для лиц, являющимися детьми лиц, перечисленных в подпунктах </w:t>
            </w:r>
            <w:r w:rsidRPr="009B47AE">
              <w:rPr>
                <w:rStyle w:val="FontStyle11"/>
              </w:rPr>
              <w:t xml:space="preserve">3.2., </w:t>
            </w:r>
            <w:r>
              <w:rPr>
                <w:rStyle w:val="FontStyle11"/>
              </w:rPr>
              <w:t>3.4. и 3.7. пункта 3 и пункта 10 статьи 3 Закона Республики Беларусь «О государственных социальных льготах, правах и гарантиях для отдельных категорий граждан»</w:t>
            </w:r>
          </w:p>
          <w:p w:rsidR="002534E9" w:rsidRDefault="002534E9" w:rsidP="006D34FA">
            <w:pPr>
              <w:pStyle w:val="Style2"/>
              <w:widowControl/>
              <w:spacing w:before="38"/>
              <w:ind w:firstLine="0"/>
              <w:rPr>
                <w:rStyle w:val="FontStyle11"/>
              </w:rPr>
            </w:pPr>
            <w:proofErr w:type="gramStart"/>
            <w:r>
              <w:rPr>
                <w:rStyle w:val="FontStyle11"/>
              </w:rPr>
              <w:t xml:space="preserve">-удостоверение инвалида о праве на льготы, удостоверение о праве на льготы либо справка о праве на </w:t>
            </w:r>
            <w:proofErr w:type="spellStart"/>
            <w:r>
              <w:rPr>
                <w:rStyle w:val="FontStyle11"/>
              </w:rPr>
              <w:t>льготы-для</w:t>
            </w:r>
            <w:proofErr w:type="spellEnd"/>
            <w:r>
              <w:rPr>
                <w:rStyle w:val="FontStyle11"/>
              </w:rPr>
              <w:t xml:space="preserve"> членов семьи лиц, перечисленных в подпунктах 3.2, 3.4 и 3.7 пункта 3, пункте 10 и подпунктах 12.2 и 12.3 статьи 3 Закона Республики Беларусь «О государственных социальных льготах, правах и гарантиях для отдельных </w:t>
            </w:r>
            <w:proofErr w:type="spellStart"/>
            <w:r>
              <w:rPr>
                <w:rStyle w:val="FontStyle11"/>
              </w:rPr>
              <w:t>катего-рий</w:t>
            </w:r>
            <w:proofErr w:type="spellEnd"/>
            <w:r>
              <w:rPr>
                <w:rStyle w:val="FontStyle11"/>
              </w:rPr>
              <w:t xml:space="preserve"> граждан»</w:t>
            </w:r>
            <w:proofErr w:type="gramEnd"/>
          </w:p>
          <w:p w:rsidR="002534E9" w:rsidRDefault="002534E9" w:rsidP="006D34FA">
            <w:pPr>
              <w:pStyle w:val="Style2"/>
              <w:widowControl/>
              <w:spacing w:before="38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 xml:space="preserve">-удостоверение </w:t>
            </w:r>
            <w:r>
              <w:rPr>
                <w:rStyle w:val="FontStyle11"/>
              </w:rPr>
              <w:lastRenderedPageBreak/>
              <w:t xml:space="preserve">инвалида </w:t>
            </w:r>
            <w:proofErr w:type="gramStart"/>
            <w:r>
              <w:rPr>
                <w:rStyle w:val="FontStyle11"/>
              </w:rPr>
              <w:t>-д</w:t>
            </w:r>
            <w:proofErr w:type="gramEnd"/>
            <w:r>
              <w:rPr>
                <w:rStyle w:val="FontStyle11"/>
              </w:rPr>
              <w:t>ля детей-инвалидов в возрасте до 18 лет, инвалидов с детства</w:t>
            </w:r>
          </w:p>
          <w:p w:rsidR="002534E9" w:rsidRDefault="002534E9" w:rsidP="006D34FA">
            <w:pPr>
              <w:pStyle w:val="Style2"/>
              <w:widowControl/>
              <w:spacing w:before="48"/>
              <w:ind w:firstLine="0"/>
              <w:rPr>
                <w:sz w:val="20"/>
                <w:szCs w:val="20"/>
              </w:rPr>
            </w:pPr>
            <w:r>
              <w:rPr>
                <w:rStyle w:val="FontStyle11"/>
              </w:rPr>
              <w:t xml:space="preserve">- выписка из медицинских документов </w:t>
            </w:r>
            <w:proofErr w:type="gramStart"/>
            <w:r>
              <w:rPr>
                <w:rStyle w:val="FontStyle11"/>
              </w:rPr>
              <w:t>-д</w:t>
            </w:r>
            <w:proofErr w:type="gramEnd"/>
            <w:r>
              <w:rPr>
                <w:rStyle w:val="FontStyle11"/>
              </w:rPr>
              <w:t>ля детей, являющихся воспитанниками учреждений, обеспечивающих получение дошкольного образования и страдающих онкологическими заболеваниями или больных туберкулезом</w:t>
            </w:r>
          </w:p>
          <w:p w:rsidR="002534E9" w:rsidRPr="00A265EF" w:rsidRDefault="002534E9" w:rsidP="00A265EF">
            <w:pPr>
              <w:pStyle w:val="Style2"/>
              <w:widowControl/>
              <w:spacing w:before="48"/>
              <w:ind w:firstLine="0"/>
              <w:rPr>
                <w:sz w:val="20"/>
                <w:szCs w:val="20"/>
              </w:rPr>
            </w:pPr>
            <w:r>
              <w:rPr>
                <w:rStyle w:val="FontStyle11"/>
              </w:rPr>
              <w:t>-удостоверение многодетной семьи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2534E9" w:rsidRPr="00BE21D2" w:rsidRDefault="002534E9" w:rsidP="00ED63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2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бесплатно 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2534E9" w:rsidRPr="00BE21D2" w:rsidRDefault="002534E9" w:rsidP="00ED63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21D2">
              <w:rPr>
                <w:rFonts w:ascii="Times New Roman" w:hAnsi="Times New Roman" w:cs="Times New Roman"/>
                <w:sz w:val="20"/>
                <w:szCs w:val="20"/>
              </w:rPr>
              <w:t>до 1 сентября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2534E9" w:rsidRPr="00BE21D2" w:rsidRDefault="002534E9" w:rsidP="00ED63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21D2">
              <w:rPr>
                <w:rFonts w:ascii="Times New Roman" w:hAnsi="Times New Roman" w:cs="Times New Roman"/>
                <w:sz w:val="20"/>
                <w:szCs w:val="20"/>
              </w:rPr>
              <w:t>с 1 сентября до окончания учебного года</w:t>
            </w:r>
          </w:p>
        </w:tc>
      </w:tr>
    </w:tbl>
    <w:p w:rsidR="00ED6319" w:rsidRPr="00ED6319" w:rsidRDefault="00ED6319" w:rsidP="00ED63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ED6319" w:rsidRPr="00ED6319" w:rsidSect="00B6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D6319"/>
    <w:rsid w:val="002534E9"/>
    <w:rsid w:val="00287161"/>
    <w:rsid w:val="003763E5"/>
    <w:rsid w:val="004A24AB"/>
    <w:rsid w:val="005A6399"/>
    <w:rsid w:val="006D34FA"/>
    <w:rsid w:val="00800D94"/>
    <w:rsid w:val="00845792"/>
    <w:rsid w:val="008A0DC1"/>
    <w:rsid w:val="009E047B"/>
    <w:rsid w:val="009F6BD1"/>
    <w:rsid w:val="00A0004A"/>
    <w:rsid w:val="00A265EF"/>
    <w:rsid w:val="00A914A7"/>
    <w:rsid w:val="00B23250"/>
    <w:rsid w:val="00B61422"/>
    <w:rsid w:val="00BC6310"/>
    <w:rsid w:val="00BE21D2"/>
    <w:rsid w:val="00C9689D"/>
    <w:rsid w:val="00E10772"/>
    <w:rsid w:val="00E25FFE"/>
    <w:rsid w:val="00E5699E"/>
    <w:rsid w:val="00ED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319"/>
    <w:pPr>
      <w:spacing w:after="0" w:line="240" w:lineRule="auto"/>
    </w:pPr>
  </w:style>
  <w:style w:type="table" w:styleId="a4">
    <w:name w:val="Table Grid"/>
    <w:basedOn w:val="a1"/>
    <w:uiPriority w:val="59"/>
    <w:rsid w:val="00ED63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ED6319"/>
    <w:pPr>
      <w:widowControl w:val="0"/>
      <w:autoSpaceDE w:val="0"/>
      <w:autoSpaceDN w:val="0"/>
      <w:adjustRightInd w:val="0"/>
      <w:spacing w:after="0" w:line="250" w:lineRule="exact"/>
      <w:ind w:firstLine="78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D6319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D6319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E1077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1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1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E10772"/>
    <w:rPr>
      <w:rFonts w:ascii="Palatino Linotype" w:hAnsi="Palatino Linotype" w:cs="Palatino Linotype"/>
      <w:b/>
      <w:bCs/>
      <w:sz w:val="14"/>
      <w:szCs w:val="14"/>
    </w:rPr>
  </w:style>
  <w:style w:type="paragraph" w:customStyle="1" w:styleId="Style11">
    <w:name w:val="Style11"/>
    <w:basedOn w:val="a"/>
    <w:uiPriority w:val="99"/>
    <w:rsid w:val="00E1077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914A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B23250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0004A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14</cp:revision>
  <cp:lastPrinted>2012-05-24T09:23:00Z</cp:lastPrinted>
  <dcterms:created xsi:type="dcterms:W3CDTF">2012-05-23T08:26:00Z</dcterms:created>
  <dcterms:modified xsi:type="dcterms:W3CDTF">2018-01-15T08:29:00Z</dcterms:modified>
</cp:coreProperties>
</file>