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D8" w:rsidRPr="00BF5DD8" w:rsidRDefault="00BF5DD8" w:rsidP="00BF5DD8">
      <w:pPr>
        <w:shd w:val="clear" w:color="auto" w:fill="FFFFFF"/>
        <w:spacing w:after="0" w:line="240" w:lineRule="auto"/>
        <w:jc w:val="center"/>
        <w:rPr>
          <w:rFonts w:ascii="Times New Roman" w:eastAsia="Times New Roman" w:hAnsi="Times New Roman" w:cs="Times New Roman"/>
          <w:color w:val="000000"/>
          <w:sz w:val="24"/>
          <w:szCs w:val="24"/>
          <w:lang w:eastAsia="be-BY"/>
        </w:rPr>
      </w:pPr>
      <w:bookmarkStart w:id="0" w:name="_GoBack"/>
      <w:r w:rsidRPr="00BF5DD8">
        <w:rPr>
          <w:rFonts w:ascii="Times New Roman" w:eastAsia="Times New Roman" w:hAnsi="Times New Roman" w:cs="Times New Roman"/>
          <w:caps/>
          <w:color w:val="000000"/>
          <w:sz w:val="24"/>
          <w:szCs w:val="24"/>
          <w:lang w:eastAsia="be-BY"/>
        </w:rPr>
        <w:t>ЗАКОН РЕСПУБЛИКИ БЕЛАРУСЬ</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18 июля 2011 г. № 300-З</w:t>
      </w:r>
    </w:p>
    <w:p w:rsidR="00BF5DD8" w:rsidRPr="00BF5DD8" w:rsidRDefault="00BF5DD8" w:rsidP="00BF5DD8">
      <w:pPr>
        <w:shd w:val="clear" w:color="auto" w:fill="FFFFFF"/>
        <w:spacing w:before="240" w:after="240" w:line="240" w:lineRule="auto"/>
        <w:ind w:right="2268"/>
        <w:rPr>
          <w:rFonts w:ascii="Arial" w:eastAsia="Times New Roman" w:hAnsi="Arial" w:cs="Arial"/>
          <w:b/>
          <w:bCs/>
          <w:color w:val="000000"/>
          <w:sz w:val="28"/>
          <w:szCs w:val="28"/>
          <w:lang w:eastAsia="be-BY"/>
        </w:rPr>
      </w:pPr>
      <w:r w:rsidRPr="00BF5DD8">
        <w:rPr>
          <w:rFonts w:ascii="Arial" w:eastAsia="Times New Roman" w:hAnsi="Arial" w:cs="Arial"/>
          <w:b/>
          <w:bCs/>
          <w:color w:val="000000"/>
          <w:sz w:val="28"/>
          <w:szCs w:val="28"/>
          <w:lang w:eastAsia="be-BY"/>
        </w:rPr>
        <w:t>Об обращениях граждан и юридических лиц</w:t>
      </w:r>
    </w:p>
    <w:bookmarkEnd w:id="0"/>
    <w:p w:rsidR="00BF5DD8" w:rsidRPr="00BF5DD8" w:rsidRDefault="00BF5DD8" w:rsidP="00BF5DD8">
      <w:pPr>
        <w:shd w:val="clear" w:color="auto" w:fill="FFFFFF"/>
        <w:spacing w:after="0" w:line="240" w:lineRule="auto"/>
        <w:rPr>
          <w:rFonts w:ascii="Times New Roman" w:eastAsia="Times New Roman" w:hAnsi="Times New Roman" w:cs="Times New Roman"/>
          <w:i/>
          <w:iCs/>
          <w:color w:val="000000"/>
          <w:sz w:val="24"/>
          <w:szCs w:val="24"/>
          <w:lang w:eastAsia="be-BY"/>
        </w:rPr>
      </w:pPr>
      <w:r w:rsidRPr="00BF5DD8">
        <w:rPr>
          <w:rFonts w:ascii="Times New Roman" w:eastAsia="Times New Roman" w:hAnsi="Times New Roman" w:cs="Times New Roman"/>
          <w:i/>
          <w:iCs/>
          <w:color w:val="000000"/>
          <w:sz w:val="24"/>
          <w:szCs w:val="24"/>
          <w:lang w:eastAsia="be-BY"/>
        </w:rPr>
        <w:t>Принят Палатой представителей 24 июня 2011 года</w:t>
      </w:r>
      <w:r w:rsidRPr="00BF5DD8">
        <w:rPr>
          <w:rFonts w:ascii="Times New Roman" w:eastAsia="Times New Roman" w:hAnsi="Times New Roman" w:cs="Times New Roman"/>
          <w:i/>
          <w:iCs/>
          <w:color w:val="000000"/>
          <w:sz w:val="24"/>
          <w:szCs w:val="24"/>
          <w:lang w:eastAsia="be-BY"/>
        </w:rPr>
        <w:br/>
        <w:t>Одобрен Советом Республики 30 июня 2011 года</w:t>
      </w:r>
    </w:p>
    <w:p w:rsidR="00BF5DD8" w:rsidRPr="00BF5DD8" w:rsidRDefault="00BF5DD8" w:rsidP="00BF5DD8">
      <w:pPr>
        <w:shd w:val="clear" w:color="auto" w:fill="FFFFFF"/>
        <w:spacing w:after="0" w:line="240" w:lineRule="auto"/>
        <w:ind w:left="1021"/>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Изменения и дополнения:</w:t>
      </w:r>
    </w:p>
    <w:p w:rsidR="00BF5DD8" w:rsidRPr="00BF5DD8" w:rsidRDefault="00BF5DD8" w:rsidP="00BF5DD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Закон Республики Беларусь от 15 июля 2015 г. № 306-З (Национальный правовой Интернет-портал Республики Беларусь, 22.07.2015, 2/2304) &lt;H11500306&gt;</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 </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BF5DD8">
        <w:rPr>
          <w:rFonts w:ascii="Times New Roman" w:eastAsia="Times New Roman" w:hAnsi="Times New Roman" w:cs="Times New Roman"/>
          <w:b/>
          <w:bCs/>
          <w:caps/>
          <w:color w:val="000000"/>
          <w:sz w:val="24"/>
          <w:szCs w:val="24"/>
          <w:lang w:eastAsia="be-BY"/>
        </w:rPr>
        <w:t>ГЛАВА 1</w:t>
      </w:r>
      <w:r w:rsidRPr="00BF5DD8">
        <w:rPr>
          <w:rFonts w:ascii="Times New Roman" w:eastAsia="Times New Roman" w:hAnsi="Times New Roman" w:cs="Times New Roman"/>
          <w:b/>
          <w:bCs/>
          <w:caps/>
          <w:color w:val="000000"/>
          <w:sz w:val="24"/>
          <w:szCs w:val="24"/>
          <w:lang w:eastAsia="be-BY"/>
        </w:rPr>
        <w:br/>
        <w:t>ОБЩИЕ ПОЛОЖЕНИЯ</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 Основные термины, используемые в настоящем Законе, и их определения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Для целей настоящего Закона используются следующие основные термины и их определения: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обращение – индивидуальные или коллективные заявление, предложение, жалоба, изложенные в письменной, электронной или устной форме;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заявитель – гражданин или юридическое лицо, подавшие (подающие)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устное обращение – обращение заявителя, изложенное в ходе личного приема;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индивидуальное обращение – обращение одного заявителя;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коллективное обращение – обращение двух и более заявителей по одному и тому же вопросу (нескольким вопросам);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 Сфера действия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3. Право заявителей на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4. Представительство заявителей при реализации права на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5. Гарантии прав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Руководители организаций, индивидуальные предприниматели несут персональную ответственность за ненадлежащую работу с обращениями.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6. Личный прием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обращения по вопросам, не относящимся к компетенции этих организаций;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обращения в неустановленные дни и часы;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когда заявителю в ходе личного приема уже был дан исчерпывающий ответ на интересующие его вопросы;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когда с заявителем прекращена переписка по изложенным в обращении вопросам.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График личного приема и порядок предварительной записи на личный прием устанавливаются руководителем организации.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7. По решению руководителя организации могут быть организованы выездной личный прием, а также предварительная запись на такой прием.</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7. Права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Заявители имеют право:</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подавать обращения, излагать доводы должностному лицу, проводящему личный прием;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отозвать свое обращение до рассмотрения его по существу;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получать ответы (уведомления) на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обжаловать в установленном порядке ответы на обращения и решения об оставлении обращений без рассмотрения по существу;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осуществлять иные права, предусмотренные настоящим Законом и иными актами законодательства.</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8. Обязанности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Заявители обязаны: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соблюдать требования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подавать обращения в организации, индивидуальным предпринимателям в соответствии с их компетенцией;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исполнять иные обязанности, предусмотренные настоящим Законом и иными законодательными актами.</w:t>
      </w:r>
    </w:p>
    <w:p w:rsidR="00BF5DD8" w:rsidRPr="00BF5DD8" w:rsidRDefault="00BF5DD8" w:rsidP="00BF5DD8">
      <w:pPr>
        <w:shd w:val="clear" w:color="auto" w:fill="FFFFFF"/>
        <w:spacing w:after="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8</w:t>
      </w:r>
      <w:r w:rsidRPr="00BF5DD8">
        <w:rPr>
          <w:rFonts w:ascii="Times New Roman" w:eastAsia="Times New Roman" w:hAnsi="Times New Roman" w:cs="Times New Roman"/>
          <w:b/>
          <w:bCs/>
          <w:color w:val="000000"/>
          <w:sz w:val="24"/>
          <w:szCs w:val="24"/>
          <w:vertAlign w:val="superscript"/>
          <w:lang w:eastAsia="be-BY"/>
        </w:rPr>
        <w:t>1</w:t>
      </w:r>
      <w:r w:rsidRPr="00BF5DD8">
        <w:rPr>
          <w:rFonts w:ascii="Times New Roman" w:eastAsia="Times New Roman" w:hAnsi="Times New Roman" w:cs="Times New Roman"/>
          <w:b/>
          <w:bCs/>
          <w:color w:val="000000"/>
          <w:sz w:val="24"/>
          <w:szCs w:val="24"/>
          <w:lang w:eastAsia="be-BY"/>
        </w:rPr>
        <w:t>. Права организаций, индивидуальных предпринимателей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Организации, индивидуальные предприниматели имеют право:</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запрашивать в установленном порядке документы и (или) сведения, необходимые для решения вопросов, изложенных в обращениях;</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осуществлять иные права, предусмотренные настоящим Законом и иными актами законодательства.</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9. Обязанности организаций, индивидуальных предпринимателей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Организации, индивидуальные предприниматели обязаны: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обеспечивать внимательное, ответственное, доброжелательное отношение к заявителям;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не допускать формализма, бюрократизма, волокиты, предвзятого, нетактичного поведения, грубости и неуважения к заявителям;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принимать меры для полного, объективного, всестороннего и своевременного рассмотрения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принимать законные и обоснованные решения;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информировать заявителей о решениях, принятых по результатам рассмотрения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принимать в пределах своей компетенции меры по восстановлению нарушенных прав, свобод и (или) законных интересов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обеспечивать контроль за исполнением решений, принятых по обращениям;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разъяснять заявителям порядок обжалования ответов на обращения в случаях, предусмотренных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исполнять иные обязанности, предусмотренные настоящим Законом и иными актами законодательства.</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BF5DD8">
        <w:rPr>
          <w:rFonts w:ascii="Times New Roman" w:eastAsia="Times New Roman" w:hAnsi="Times New Roman" w:cs="Times New Roman"/>
          <w:b/>
          <w:bCs/>
          <w:caps/>
          <w:color w:val="000000"/>
          <w:sz w:val="24"/>
          <w:szCs w:val="24"/>
          <w:lang w:eastAsia="be-BY"/>
        </w:rPr>
        <w:t>ГЛАВА 2</w:t>
      </w:r>
      <w:r w:rsidRPr="00BF5DD8">
        <w:rPr>
          <w:rFonts w:ascii="Times New Roman" w:eastAsia="Times New Roman" w:hAnsi="Times New Roman" w:cs="Times New Roman"/>
          <w:b/>
          <w:bCs/>
          <w:caps/>
          <w:color w:val="000000"/>
          <w:sz w:val="24"/>
          <w:szCs w:val="24"/>
          <w:lang w:eastAsia="be-BY"/>
        </w:rPr>
        <w:br/>
        <w:t>ПОРЯДОК ПОДАЧИ И РАССМОТРЕНИЯ ОБРАЩЕНИЙ</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10. Порядок подачи обращений и направления их для рассмотрения в соответствии с компетенцией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Обращения подаются заявителями в письменной или электронной форме, а также излагаются в устной форме.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Устные обращения излагаются в ходе личного приема.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Электронные обращения подаются в порядке, установленном статьей 25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11. Сроки подачи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Подача заявителями заявлений и предложений сроком не ограничивается.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12. Требования, предъявляемые к обращениям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Обращения излагаются на белорусском или русском языке.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Письменные обращения граждан, за исключением указанных в пункте 4 настоящей статьи, должны содержать: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наименование и (или) адрес организации либо должность лица, которым направляется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фамилию, собственное имя, отчество (если таковое имеется) либо инициалы гражданина, адрес его места жительства (места пребывания);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изложение сути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личную подпись гражданина (граждан).</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Письменные обращения юридических лиц должны содержать: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наименование и (или) адрес организации либо должность лица, которым направляется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полное наименование юридического лица и его место нахождения;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изложение сути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6. К письменным обращениям, подаваемым представителями заявителей, прилагаются документы, подтверждающие их полномочия.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13. Прием и регистрация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Порядок ведения делопроизводства по обращениям граждан и юридических лиц устанавливается Советом Министров Республики Беларусь.</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14. Рассмотрение обращений по существу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15. Оставление обращений без рассмотрения по существу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Письменные обращения могут быть оставлены без рассмотрения по существу, если: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обращения не соответствуют требованиям, установленным пунктами 1–6 статьи 12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пропущен без уважительной причины срок подачи жалобы;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 заявителем прекращена переписка по изложенным в обращении вопросам.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Устные обращения могут быть оставлены без рассмотрения по существу, если: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обращения содержат вопросы, решение которых не относится к компетенции организации, в которой проводится личный прием;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заявитель в ходе личного приема допускает употребление нецензурных либо оскорбительных слов или выражений.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16. Отзыв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Заявитель имеет право отозвать свое обращение до рассмотрения его по существу путем подачи соответствующего письменного заявления.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17. Сроки при рассмотрении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Течение сроков, определяемых месяцами или днями, исчисляется в месяцах или календарных днях, если иное не установлено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18. Требования к письменным ответам (уведомлениям) на письменные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19. Расходы, связанные с рассмотрением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Обращения рассматриваются без взимания платы.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Порядок расчета расходов, указанных в пункте 2 настоящей статьи, устанавливается Советом Министров Республики Беларусь.</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20. Обжалование ответов на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BF5DD8">
        <w:rPr>
          <w:rFonts w:ascii="Times New Roman" w:eastAsia="Times New Roman" w:hAnsi="Times New Roman" w:cs="Times New Roman"/>
          <w:b/>
          <w:bCs/>
          <w:caps/>
          <w:color w:val="000000"/>
          <w:sz w:val="24"/>
          <w:szCs w:val="24"/>
          <w:lang w:eastAsia="be-BY"/>
        </w:rPr>
        <w:t>ГЛАВА 3</w:t>
      </w:r>
      <w:r w:rsidRPr="00BF5DD8">
        <w:rPr>
          <w:rFonts w:ascii="Times New Roman" w:eastAsia="Times New Roman" w:hAnsi="Times New Roman" w:cs="Times New Roman"/>
          <w:b/>
          <w:bCs/>
          <w:caps/>
          <w:color w:val="000000"/>
          <w:sz w:val="24"/>
          <w:szCs w:val="24"/>
          <w:lang w:eastAsia="be-BY"/>
        </w:rPr>
        <w:br/>
        <w:t>ОСОБЕННОСТИ РАССМОТРЕНИЯ ОТДЕЛЬНЫХ ВИДОВ ОБРАЩЕНИЙ</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21. Рассмотрение повторных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22. Рассмотрение коллективных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1. Коллективные обращения рассматриваются в порядке, установленном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23. Рассмотрение анонимных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24. Рассмотрение замечаний и (или) предложений, внесенных в книгу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Организация, индивидуальный предприниматель обязаны предъявлять книгу замечаний и предложений по первому требованию заявителя.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Отказ организации в предоставлении книги замечаний и предложений может быть обжалован в вышестоящую организацию.</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Копия ответа заявителю хранится вместе с книгой замечаний и предложений.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Книга замечаний и предложений выдается, ведется и хранится в порядке, установленном Советом Министров Республики Беларусь.</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25. Рассмотрение электронных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На электронные обращения даются письменные ответы (направляются письменные уведомления) в случаях, если:</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в электронном обращении указан адрес электронной почты, по которому по техническим причинам не удалось доставить ответ (уведомление).</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 xml:space="preserve">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w:t>
      </w:r>
      <w:r w:rsidRPr="00BF5DD8">
        <w:rPr>
          <w:rFonts w:ascii="Times New Roman" w:eastAsia="Times New Roman" w:hAnsi="Times New Roman" w:cs="Times New Roman"/>
          <w:color w:val="000000"/>
          <w:sz w:val="24"/>
          <w:szCs w:val="24"/>
          <w:lang w:eastAsia="be-BY"/>
        </w:rPr>
        <w:lastRenderedPageBreak/>
        <w:t>государственной организации в глобальной компьютерной сети Интернет без направления ответов (уведомлений) заявителям.</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BF5DD8">
        <w:rPr>
          <w:rFonts w:ascii="Times New Roman" w:eastAsia="Times New Roman" w:hAnsi="Times New Roman" w:cs="Times New Roman"/>
          <w:b/>
          <w:bCs/>
          <w:caps/>
          <w:color w:val="000000"/>
          <w:sz w:val="24"/>
          <w:szCs w:val="24"/>
          <w:lang w:eastAsia="be-BY"/>
        </w:rPr>
        <w:t>ГЛАВА 4</w:t>
      </w:r>
      <w:r w:rsidRPr="00BF5DD8">
        <w:rPr>
          <w:rFonts w:ascii="Times New Roman" w:eastAsia="Times New Roman" w:hAnsi="Times New Roman" w:cs="Times New Roman"/>
          <w:b/>
          <w:bCs/>
          <w:caps/>
          <w:color w:val="000000"/>
          <w:sz w:val="24"/>
          <w:szCs w:val="24"/>
          <w:lang w:eastAsia="be-BY"/>
        </w:rPr>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26. Ответственность за нарушение порядка рассмотрения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27. Ответственность заявителей за нарушение законодательства при подаче и рассмотрении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28. Контроль и надзор за соблюдением порядка рассмотрения обращений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1. Контроль и надзор за соблюдением порядка рассмотрения обращений осуществляются организациями в соответствии с их компетенцией.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2.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порядка ведения и хранения книги замечаний и предложений.</w:t>
      </w:r>
    </w:p>
    <w:p w:rsidR="00BF5DD8" w:rsidRPr="00BF5DD8" w:rsidRDefault="00BF5DD8" w:rsidP="00BF5DD8">
      <w:pPr>
        <w:shd w:val="clear" w:color="auto" w:fill="FFFFFF"/>
        <w:spacing w:after="0" w:line="240" w:lineRule="auto"/>
        <w:jc w:val="center"/>
        <w:rPr>
          <w:rFonts w:ascii="Times New Roman" w:eastAsia="Times New Roman" w:hAnsi="Times New Roman" w:cs="Times New Roman"/>
          <w:b/>
          <w:bCs/>
          <w:caps/>
          <w:color w:val="000000"/>
          <w:sz w:val="24"/>
          <w:szCs w:val="24"/>
          <w:lang w:eastAsia="be-BY"/>
        </w:rPr>
      </w:pPr>
      <w:r w:rsidRPr="00BF5DD8">
        <w:rPr>
          <w:rFonts w:ascii="Times New Roman" w:eastAsia="Times New Roman" w:hAnsi="Times New Roman" w:cs="Times New Roman"/>
          <w:b/>
          <w:bCs/>
          <w:caps/>
          <w:color w:val="000000"/>
          <w:sz w:val="24"/>
          <w:szCs w:val="24"/>
          <w:lang w:eastAsia="be-BY"/>
        </w:rPr>
        <w:t>ГЛАВА 5</w:t>
      </w:r>
      <w:r w:rsidRPr="00BF5DD8">
        <w:rPr>
          <w:rFonts w:ascii="Times New Roman" w:eastAsia="Times New Roman" w:hAnsi="Times New Roman" w:cs="Times New Roman"/>
          <w:b/>
          <w:bCs/>
          <w:caps/>
          <w:color w:val="000000"/>
          <w:sz w:val="24"/>
          <w:szCs w:val="24"/>
          <w:lang w:eastAsia="be-BY"/>
        </w:rPr>
        <w:br/>
        <w:t>ЗАКЛЮЧИТЕЛЬНЫЕ ПОЛОЖЕНИЯ</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29. Признание утратившими силу некоторых законов и отдельных положений законов</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Признать утратившими силу:</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Закон Республики Беларусь от 6 июня 1996 года «Об обращениях граждан» (Ведамасці Вярхоўнага Савета Рэспублікі Беларусь, 1996 г., № 21, ст. 376);</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lastRenderedPageBreak/>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30. Меры по реализации положений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Совету Министров Республики Беларусь в шестимесячный срок:</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привести решения Правительства Республики Беларусь в соответствие с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принять иные меры, необходимые для реализации положений настоящего Закона.</w:t>
      </w:r>
    </w:p>
    <w:p w:rsidR="00BF5DD8" w:rsidRPr="00BF5DD8" w:rsidRDefault="00BF5DD8" w:rsidP="00BF5DD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be-BY"/>
        </w:rPr>
      </w:pPr>
      <w:r w:rsidRPr="00BF5DD8">
        <w:rPr>
          <w:rFonts w:ascii="Times New Roman" w:eastAsia="Times New Roman" w:hAnsi="Times New Roman" w:cs="Times New Roman"/>
          <w:b/>
          <w:bCs/>
          <w:color w:val="000000"/>
          <w:sz w:val="24"/>
          <w:szCs w:val="24"/>
          <w:lang w:eastAsia="be-BY"/>
        </w:rPr>
        <w:t>Статья 31. Вступление в силу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BF5DD8" w:rsidRPr="00BF5DD8" w:rsidRDefault="00BF5DD8" w:rsidP="00BF5DD8">
      <w:pPr>
        <w:shd w:val="clear" w:color="auto" w:fill="FFFFFF"/>
        <w:spacing w:after="0" w:line="240" w:lineRule="auto"/>
        <w:ind w:firstLine="567"/>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 </w:t>
      </w:r>
    </w:p>
    <w:tbl>
      <w:tblPr>
        <w:tblW w:w="21600" w:type="dxa"/>
        <w:shd w:val="clear" w:color="auto" w:fill="FFFFFF"/>
        <w:tblCellMar>
          <w:left w:w="0" w:type="dxa"/>
          <w:right w:w="0" w:type="dxa"/>
        </w:tblCellMar>
        <w:tblLook w:val="04A0" w:firstRow="1" w:lastRow="0" w:firstColumn="1" w:lastColumn="0" w:noHBand="0" w:noVBand="1"/>
      </w:tblPr>
      <w:tblGrid>
        <w:gridCol w:w="10793"/>
        <w:gridCol w:w="10807"/>
      </w:tblGrid>
      <w:tr w:rsidR="00BF5DD8" w:rsidRPr="00BF5DD8" w:rsidTr="00BF5DD8">
        <w:tc>
          <w:tcPr>
            <w:tcW w:w="11539" w:type="dxa"/>
            <w:shd w:val="clear" w:color="auto" w:fill="FFFFFF"/>
            <w:tcMar>
              <w:top w:w="0" w:type="dxa"/>
              <w:left w:w="6" w:type="dxa"/>
              <w:bottom w:w="0" w:type="dxa"/>
              <w:right w:w="6" w:type="dxa"/>
            </w:tcMar>
            <w:hideMark/>
          </w:tcPr>
          <w:p w:rsidR="00BF5DD8" w:rsidRPr="00BF5DD8" w:rsidRDefault="00BF5DD8" w:rsidP="00BF5DD8">
            <w:pPr>
              <w:spacing w:after="0" w:line="240" w:lineRule="auto"/>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b/>
                <w:bCs/>
                <w:color w:val="000000"/>
                <w:lang w:eastAsia="be-BY"/>
              </w:rPr>
              <w:t>Президент Республики Беларусь</w:t>
            </w:r>
          </w:p>
        </w:tc>
        <w:tc>
          <w:tcPr>
            <w:tcW w:w="11539" w:type="dxa"/>
            <w:shd w:val="clear" w:color="auto" w:fill="FFFFFF"/>
            <w:tcMar>
              <w:top w:w="0" w:type="dxa"/>
              <w:left w:w="6" w:type="dxa"/>
              <w:bottom w:w="0" w:type="dxa"/>
              <w:right w:w="6" w:type="dxa"/>
            </w:tcMar>
            <w:hideMark/>
          </w:tcPr>
          <w:p w:rsidR="00BF5DD8" w:rsidRPr="00BF5DD8" w:rsidRDefault="00BF5DD8" w:rsidP="00BF5DD8">
            <w:pPr>
              <w:spacing w:after="0" w:line="240" w:lineRule="auto"/>
              <w:jc w:val="right"/>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b/>
                <w:bCs/>
                <w:color w:val="000000"/>
                <w:lang w:eastAsia="be-BY"/>
              </w:rPr>
              <w:t>А.Лукашенко</w:t>
            </w:r>
          </w:p>
        </w:tc>
      </w:tr>
    </w:tbl>
    <w:p w:rsidR="00BF5DD8" w:rsidRPr="00BF5DD8" w:rsidRDefault="00BF5DD8" w:rsidP="00BF5DD8">
      <w:pPr>
        <w:shd w:val="clear" w:color="auto" w:fill="FFFFFF"/>
        <w:spacing w:after="0" w:line="240" w:lineRule="auto"/>
        <w:jc w:val="both"/>
        <w:rPr>
          <w:rFonts w:ascii="Times New Roman" w:eastAsia="Times New Roman" w:hAnsi="Times New Roman" w:cs="Times New Roman"/>
          <w:color w:val="000000"/>
          <w:sz w:val="24"/>
          <w:szCs w:val="24"/>
          <w:lang w:eastAsia="be-BY"/>
        </w:rPr>
      </w:pPr>
      <w:r w:rsidRPr="00BF5DD8">
        <w:rPr>
          <w:rFonts w:ascii="Times New Roman" w:eastAsia="Times New Roman" w:hAnsi="Times New Roman" w:cs="Times New Roman"/>
          <w:color w:val="000000"/>
          <w:sz w:val="24"/>
          <w:szCs w:val="24"/>
          <w:lang w:eastAsia="be-BY"/>
        </w:rPr>
        <w:t> </w:t>
      </w:r>
    </w:p>
    <w:p w:rsidR="00D34F2A" w:rsidRDefault="00D34F2A"/>
    <w:sectPr w:rsidR="00D34F2A" w:rsidSect="001050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D8"/>
    <w:rsid w:val="00105014"/>
    <w:rsid w:val="00BF5DD8"/>
    <w:rsid w:val="00D34F2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5965</Words>
  <Characters>36389</Characters>
  <Application>Microsoft Office Word</Application>
  <DocSecurity>0</DocSecurity>
  <Lines>303</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2016-11-22T14:07:00Z</dcterms:created>
  <dcterms:modified xsi:type="dcterms:W3CDTF">2016-11-22T14:09:00Z</dcterms:modified>
</cp:coreProperties>
</file>