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EF" w:rsidRPr="00290D60" w:rsidRDefault="00FC33EF" w:rsidP="00FC33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290D6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Памятки-рекомендации</w:t>
      </w:r>
    </w:p>
    <w:p w:rsidR="00FC33EF" w:rsidRPr="00290D60" w:rsidRDefault="00FC33EF" w:rsidP="00FC33EF">
      <w:pPr>
        <w:numPr>
          <w:ilvl w:val="0"/>
          <w:numId w:val="1"/>
        </w:numPr>
        <w:shd w:val="clear" w:color="auto" w:fill="FFFFFF"/>
        <w:tabs>
          <w:tab w:val="clear" w:pos="644"/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</w:rPr>
        <w:t>Выстраивайте позитивные отношения между Вами и ребенком. Беседуйте с ребенком дружелюбно, в уважительном тоне. Сдерживайте свой критицизм и создавайте позитивизм в общении. Тон должен демонстрировать только уважение к ребенку, как к личности.</w:t>
      </w:r>
    </w:p>
    <w:p w:rsidR="00FC33EF" w:rsidRPr="00290D60" w:rsidRDefault="00FC33EF" w:rsidP="00FC33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</w:rPr>
        <w:t>Будьте одновременно тверды и добры. Взрослый должен быть дружелюбным и не выступать в роли судьи.</w:t>
      </w:r>
    </w:p>
    <w:p w:rsidR="00FC33EF" w:rsidRPr="00290D60" w:rsidRDefault="00FC33EF" w:rsidP="00FC33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</w:rPr>
        <w:t>Контроль над подростком требует особого внимания взрослых. Ответный гнев редко приводит к успеху.</w:t>
      </w:r>
    </w:p>
    <w:p w:rsidR="00FC33EF" w:rsidRPr="00290D60" w:rsidRDefault="00FC33EF" w:rsidP="00FC33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</w:rPr>
        <w:t>Поддерживайте подростка. В отличие от награды поддержка нужна даже тогда, когда он не достигает успеха.</w:t>
      </w:r>
    </w:p>
    <w:p w:rsidR="00FC33EF" w:rsidRPr="00290D60" w:rsidRDefault="00FC33EF" w:rsidP="00FC33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</w:rPr>
        <w:t>Имейте мужество. Изменение поведения требует практики и терпения.</w:t>
      </w:r>
    </w:p>
    <w:p w:rsidR="00FC33EF" w:rsidRPr="00290D60" w:rsidRDefault="00FC33EF" w:rsidP="00FC33EF">
      <w:pPr>
        <w:pStyle w:val="a3"/>
        <w:numPr>
          <w:ilvl w:val="0"/>
          <w:numId w:val="1"/>
        </w:numPr>
        <w:tabs>
          <w:tab w:val="clear" w:pos="644"/>
          <w:tab w:val="num" w:pos="142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Демонстрируйте взаимное уважение. Взрослый должен      демонстрировать       доверие к подростку, уверенность в нем и уважение к нему как к личности</w:t>
      </w:r>
    </w:p>
    <w:p w:rsidR="00247D91" w:rsidRDefault="00247D91" w:rsidP="00FC33EF">
      <w:pPr>
        <w:spacing w:after="0" w:line="360" w:lineRule="auto"/>
      </w:pPr>
    </w:p>
    <w:sectPr w:rsidR="0024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D33"/>
    <w:multiLevelType w:val="multilevel"/>
    <w:tmpl w:val="F62A4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3EF"/>
    <w:rsid w:val="00247D91"/>
    <w:rsid w:val="00FC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2020-09-25T14:51:00Z</dcterms:created>
  <dcterms:modified xsi:type="dcterms:W3CDTF">2020-09-25T14:51:00Z</dcterms:modified>
</cp:coreProperties>
</file>