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7A4AE9" w:rsidRPr="007A4AE9" w:rsidTr="007A4AE9">
        <w:trPr>
          <w:tblCellSpacing w:w="0" w:type="dxa"/>
        </w:trPr>
        <w:tc>
          <w:tcPr>
            <w:tcW w:w="0" w:type="auto"/>
            <w:vAlign w:val="center"/>
            <w:hideMark/>
          </w:tcPr>
          <w:p w:rsidR="007A4AE9" w:rsidRPr="007A4AE9" w:rsidRDefault="007A4AE9" w:rsidP="007A4AE9">
            <w:pPr>
              <w:ind w:firstLine="0"/>
              <w:outlineLvl w:val="0"/>
              <w:rPr>
                <w:rFonts w:eastAsia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7A4AE9">
              <w:rPr>
                <w:rFonts w:eastAsia="Times New Roman"/>
                <w:b/>
                <w:bCs/>
                <w:kern w:val="36"/>
                <w:sz w:val="48"/>
                <w:szCs w:val="48"/>
                <w:lang w:eastAsia="ru-RU"/>
              </w:rPr>
              <w:t>Постановление Совета Министров Республики Беларусь от 26 декабря 2011 г. №1732 «Об утверждении Типового положения о комиссии по противодействию коррупции»</w:t>
            </w:r>
          </w:p>
          <w:p w:rsidR="007A4AE9" w:rsidRPr="007A4AE9" w:rsidRDefault="007A4AE9" w:rsidP="007A4AE9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Постановление Совета Министров Республики Беларусь от 26.12.2011 № 1732 "Об утверждении Типового положения о комиссии по противодействию коррупции"</w:t>
            </w:r>
          </w:p>
          <w:p w:rsidR="007A4AE9" w:rsidRPr="007A4AE9" w:rsidRDefault="007A4AE9" w:rsidP="007A4AE9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Текст документа с изменениями и дополнениями по состоянию на сентябрь 2013 года</w:t>
            </w:r>
          </w:p>
          <w:p w:rsidR="007A4AE9" w:rsidRPr="007A4AE9" w:rsidRDefault="007A4AE9" w:rsidP="007A4AE9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Зарегистрировано в НРПА РБ 28 декабря 2011 г. N 5/34993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В целях совершенствования правового регулирования вопросов противодействия коррупции, устранения причин и условий, порождающих коррупцию, оптимизации условий для развития национальной экономики Совет Министров Республики Беларусь ПОСТАНОВЛЯЕТ: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1. Утвердить прилагаемое Типовое положение о комиссии по противодействию коррупции (далее - Типовое положение).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7A4AE9">
              <w:rPr>
                <w:rFonts w:eastAsia="Times New Roman"/>
                <w:sz w:val="24"/>
                <w:szCs w:val="24"/>
                <w:lang w:eastAsia="ru-RU"/>
              </w:rPr>
              <w:t>Республиканским органам государственного управления и иным государственным организациям, подчиненным Правительству Республики Беларусь, областным, Минскому городскому, городским, районным исполкомам, местным администрациям районов в городах в месячный срок:</w:t>
            </w:r>
            <w:proofErr w:type="gramEnd"/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создать комиссии по противодействию коррупции в соответствии с Типовым положением;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привести положения о существующих комиссиях, выполняющих функции по противодействию коррупции, и составы указанных комиссий в соответствие с Типовым положением.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3. Настоящее постановление вступает в силу после его официального опубликования.</w:t>
            </w:r>
          </w:p>
          <w:p w:rsidR="007A4AE9" w:rsidRPr="007A4AE9" w:rsidRDefault="007A4AE9" w:rsidP="007A4AE9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 xml:space="preserve">Премьер-министр Республики Беларусь </w:t>
            </w:r>
            <w:proofErr w:type="spellStart"/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М.Мясникович</w:t>
            </w:r>
            <w:proofErr w:type="spellEnd"/>
            <w:r w:rsidRPr="007A4AE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7A4AE9" w:rsidRPr="007A4AE9" w:rsidRDefault="007A4AE9" w:rsidP="007A4AE9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УТВЕРЖДЕНО</w:t>
            </w:r>
          </w:p>
          <w:p w:rsidR="007A4AE9" w:rsidRPr="007A4AE9" w:rsidRDefault="007A4AE9" w:rsidP="007A4AE9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Постановление</w:t>
            </w:r>
          </w:p>
          <w:p w:rsidR="007A4AE9" w:rsidRPr="007A4AE9" w:rsidRDefault="007A4AE9" w:rsidP="007A4AE9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Совета Министров</w:t>
            </w:r>
          </w:p>
          <w:p w:rsidR="007A4AE9" w:rsidRPr="007A4AE9" w:rsidRDefault="007A4AE9" w:rsidP="007A4AE9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Республики Беларусь</w:t>
            </w:r>
          </w:p>
          <w:p w:rsidR="007A4AE9" w:rsidRPr="007A4AE9" w:rsidRDefault="007A4AE9" w:rsidP="007A4AE9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26.12.2011 N 1732</w:t>
            </w:r>
          </w:p>
          <w:p w:rsidR="007A4AE9" w:rsidRPr="007A4AE9" w:rsidRDefault="007A4AE9" w:rsidP="007A4AE9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Настоящим Типовым положением определяется порядок создания и деятельности в республиканских органах государственного управления и иных государственных организациях, подчиненных Правительству Республики Беларусь, областных, Минском городском, городских, районных исполкомах, местных администрациях районов в городах (далее - государственные органы (организации) комиссий по противодействию коррупции (далее - комиссии).</w:t>
            </w:r>
            <w:proofErr w:type="gramEnd"/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Настоящее Типовое положение не распространяется на государственные органы, в которых в соответствии с законодательными актами созданы специальные подразделения по борьбе с коррупцией либо в структуре центральных аппаратов которых имеются подразделения собственной безопасности.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2. Комиссия создается руководителем государственного органа (организации) в количестве не менее пяти членов под председательством одного из заместителей руководителя государственного органа (организации). Заместитель председателя и секретарь комиссии избираются на заседании комиссии из числа ее членов.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Комиссия в своей деятельности руководствуется Конституцией Республики Беларусь, Законом Республики Беларусь от 20 июля 2006 года "О борьбе с коррупцией" (Национальный реестр правовых актов Республики Беларусь, 2006 г., N 122, 2/1262), иными актами законодательства, в том числе настоящим Типовым положением, а также утверждаемым руководителем государственного органа (организации) положением о комиссии, в котором учитываются особенности деятельности государственного органа (организации).</w:t>
            </w:r>
            <w:proofErr w:type="gramEnd"/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4. Основными задачами комиссии являются: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разработка и реализация мероприятий по противодействию коррупции;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рассмотрение вопросов предотвращения проявлений коррупции и их выявления;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координация деятельности структурных подразделений, территориальных органов государственного органа (организации), в котором создана комиссия, и подчиненных ему (входящих в его систему, состав) государственных организаций (далее - подчиненные организации) по реализации мер по противодействию коррупции;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взаимодействие с государственными органами, осуществляющими борьбу с коррупцией, при реализации мер по предотвращению проявлений коррупции и их выявлению;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взаимодействие с общественными объединениями и иными организациями по вопросам противодействия коррупции;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привлечение общественности и средств массовой информации к сотрудничеству по вопросам предотвращения проявлений коррупции, их выявления и противодействия коррупции в целях выработки у работников государственных органов (организаций) навыков антикоррупционного поведения в сферах с повышенным риском коррупции, а также формирования нетерпимости к ее проявлениям;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обобщение и анализ поступающей от государственных органов, осуществляющих борьбу с коррупцией, информации о нарушениях законодательства о борьбе с коррупцией работниками государственного органа (организации) и подчиненных организаций.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5. Комиссия в целях решения возложенных на нее задач осуществляет следующие основные функции: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участвует в пределах своей компетенции в выполнении поручений вышестоящих государственных органов и руководителей государственного органа (организации) по предотвращению проявлений коррупции и их выявлению;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участвует в мониторинге программ государственного органа (организации), направленных на предотвращение проявлений коррупции и их выявление;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заслушивает на своих заседаниях руководителей подчиненных организаций о проводимой работе по предотвращению проявлений коррупции и их выявлению;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 xml:space="preserve">привлекает в случае необходимости для участия в заседаниях комиссии представителей правоохранительных и контролирующих органов, иных государственных органов и организаций, а </w:t>
            </w:r>
            <w:r w:rsidRPr="007A4AE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также средств массовой информации (с согласия их руководителей);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 xml:space="preserve">принимает в пределах своей компетенции обязательные для исполнения подчиненными организациями решения по вопросам организации деятельности по предотвращению проявлений коррупции и их выявлению, а также осуществляет </w:t>
            </w:r>
            <w:proofErr w:type="gramStart"/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A4AE9">
              <w:rPr>
                <w:rFonts w:eastAsia="Times New Roman"/>
                <w:sz w:val="24"/>
                <w:szCs w:val="24"/>
                <w:lang w:eastAsia="ru-RU"/>
              </w:rPr>
              <w:t xml:space="preserve"> исполнением данных решений;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разрабатывает и представляет руководителю государственного органа (организации) предложения по предотвращению либо урегулированию ситуаций, в которых личные интересы работника государственного органа (организации) или подчиненной организации,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вырабатывает на своих заседаниях и вносит на рассмотрение руководителя государственного органа (организации) предложения о совершенствовании законодательства о борьбе с коррупцией;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информирует руководителя государственного органа (организации) о выявленных комиссией в ходе ее деятельности правонарушениях, создающих условия для коррупции, и коррупционных правонарушениях;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запрашивает у подчиненных организаций в пределах компетенции государственного органа (организации) в установленном законодательными актами порядке информацию по вопросам предотвращения проявлений коррупции, их выявления и противодействия коррупции;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вносит руководителю государственного органа (организации), осуществляющего в соответствии с Указом Президента Республики Беларусь от 22 июня 2010 г. N 325 "О ведомственном контроле в Республике Беларусь" (Национальный реестр правовых актов Республики Беларусь, 2010 г., N 157, 1/11733) ведомственный контроль, предложения о проведении в установленном законодательными актами порядке проверок в подчиненных организациях по фактам совершения правонарушений, создающих условия для коррупции</w:t>
            </w:r>
            <w:proofErr w:type="gramEnd"/>
            <w:r w:rsidRPr="007A4AE9">
              <w:rPr>
                <w:rFonts w:eastAsia="Times New Roman"/>
                <w:sz w:val="24"/>
                <w:szCs w:val="24"/>
                <w:lang w:eastAsia="ru-RU"/>
              </w:rPr>
              <w:t>, и коррупционных правонарушений, а также неисполнения законодательства о борьбе с коррупцией;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вносит руководителям подчиненных организаций предложения о привлечении к дисциплинарной ответственности подчиненных им работников, совершивших правонарушения, создающие условия для коррупции, и коррупционные правонарушения;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рассматривает предложения членов комиссии о совершенствовании методической и организационной работы по противодействию коррупции;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вносит руководителю государственного органа (организации) предложения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осуществляет иные функции, предусмотренные положением о комиссии.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6. Деятельность комиссии осуществляется в соответствии с планами работы на календарный год, утверждаемыми на ее заседаниях.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7. Не могут являться одновременно членами комиссии лица, состоящие в браке или находящиеся в отношениях близкого родства или свойства.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8. Председатель комиссии: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несет персональную ответственность за деятельность комиссии;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организует работу комиссии;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определяет место и время проведения заседаний комиссии;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утверждает повестку дня заседаний комиссии и порядок рассмотрения вопросов на ее заседаниях;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 xml:space="preserve">дает поручения членам комиссии по вопросам ее деятельности, осуществляет </w:t>
            </w:r>
            <w:proofErr w:type="gramStart"/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A4AE9">
              <w:rPr>
                <w:rFonts w:eastAsia="Times New Roman"/>
                <w:sz w:val="24"/>
                <w:szCs w:val="24"/>
                <w:lang w:eastAsia="ru-RU"/>
              </w:rPr>
              <w:t xml:space="preserve"> их выполнением.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В отсутствие председателя комиссии его обязанности исполняет заместитель председателя комиссии.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9. Член комиссии вправе: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вносить предложения по вопросам, входящим в компетенцию комиссии;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выступать на заседаниях комиссии и инициировать проведение голосования по внесенным предложениям;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задавать участникам заседания комиссии вопросы в соответствии с повесткой дня и получать на них ответы по существу;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знакомиться с протоколами заседаний комиссии и иными материалами, касающимися ее деятельности;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осуществлять иные полномочия в целях выполнения возложенных на комиссию задач и функций.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10. Член комиссии обязан: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принимать участие в подготовке заседаний комиссии;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участвовать в заседаниях комиссии, а в случае невозможности участия в них сообщать об этом председателю комиссии;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не совершать действий, дискредитирующих комиссию;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выполнять решения комиссии (поручения ее председателя).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11. Секретарь комиссии: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обобщает материалы, поступившие для рассмотрения на заседаниях комиссии;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ведет документацию комиссии;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извещает членов комиссии и приглашенных лиц о месте, времени проведения и повестке дня заседания комиссии;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обеспечивает подготовку заседаний комиссии;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осуществляет учет и хранение протоколов заседаний комиссии и материалов к ним.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12. 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13. Заседания комиссии проводятся по мере необходимости, в том числе для рассмотрения выявленных комиссией в ходе ее деятельности конкретных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14. Комиссия правомочна принимать решения при условии присутствия на заседании более половины ее членов.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15. 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16. В протоколе указываются: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место и время проведения заседания комиссии;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наименование и состав комиссии;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сведения об участниках заседания комиссии, не являющихся ее членами;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повестка дня заседания комиссии, содержание рассматриваемых вопросов и материалов;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принятые комиссией решения;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сведения о приобщенных к протоколу заседания комиссии материалах.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7A4AE9" w:rsidRPr="007A4AE9" w:rsidRDefault="007A4AE9" w:rsidP="007A4AE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17. 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      </w:r>
          </w:p>
          <w:p w:rsidR="007A4AE9" w:rsidRPr="007A4AE9" w:rsidRDefault="007A4AE9" w:rsidP="007A4AE9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A4AE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4AE9" w:rsidRPr="007A4AE9" w:rsidTr="00F43EBA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A4AE9" w:rsidRPr="007A4AE9" w:rsidRDefault="007A4AE9" w:rsidP="007A4AE9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7A4AE9" w:rsidRPr="007A4AE9" w:rsidRDefault="007A4AE9" w:rsidP="007A4AE9">
      <w:pPr>
        <w:ind w:firstLine="0"/>
        <w:rPr>
          <w:rFonts w:eastAsia="Times New Roman"/>
          <w:sz w:val="24"/>
          <w:szCs w:val="24"/>
          <w:lang w:eastAsia="ru-RU"/>
        </w:rPr>
      </w:pPr>
      <w:r w:rsidRPr="007A4AE9">
        <w:rPr>
          <w:rFonts w:eastAsia="Times New Roman"/>
          <w:sz w:val="24"/>
          <w:szCs w:val="24"/>
          <w:lang w:eastAsia="ru-RU"/>
        </w:rPr>
        <w:t> </w:t>
      </w:r>
    </w:p>
    <w:p w:rsidR="000412E0" w:rsidRDefault="000412E0" w:rsidP="007A4AE9"/>
    <w:sectPr w:rsidR="000412E0" w:rsidSect="004D7A0A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E9"/>
    <w:rsid w:val="000412E0"/>
    <w:rsid w:val="004D7A0A"/>
    <w:rsid w:val="007A4AE9"/>
    <w:rsid w:val="00F4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A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A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2014-05-16T10:27:00Z</dcterms:created>
  <dcterms:modified xsi:type="dcterms:W3CDTF">2014-05-19T05:19:00Z</dcterms:modified>
</cp:coreProperties>
</file>