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Pr="00556BD1" w:rsidRDefault="00165F8B" w:rsidP="00556BD1">
      <w:pPr>
        <w:spacing w:after="0" w:line="240" w:lineRule="auto"/>
        <w:jc w:val="center"/>
        <w:rPr>
          <w:rFonts w:ascii="Times New Roman" w:hAnsi="Times New Roman"/>
          <w:b/>
          <w:sz w:val="52"/>
          <w:szCs w:val="40"/>
        </w:rPr>
      </w:pPr>
    </w:p>
    <w:p w:rsidR="00165F8B" w:rsidRPr="00556BD1" w:rsidRDefault="00165F8B" w:rsidP="00556BD1">
      <w:pPr>
        <w:spacing w:after="0" w:line="240" w:lineRule="auto"/>
        <w:jc w:val="center"/>
        <w:rPr>
          <w:rFonts w:ascii="Times New Roman" w:hAnsi="Times New Roman"/>
          <w:b/>
          <w:sz w:val="52"/>
          <w:szCs w:val="40"/>
        </w:rPr>
      </w:pPr>
      <w:r w:rsidRPr="00556BD1">
        <w:rPr>
          <w:rFonts w:ascii="Times New Roman" w:hAnsi="Times New Roman"/>
          <w:b/>
          <w:sz w:val="52"/>
          <w:szCs w:val="40"/>
        </w:rPr>
        <w:t>Токсикомании подростков</w:t>
      </w:r>
      <w:r>
        <w:rPr>
          <w:rFonts w:ascii="Times New Roman" w:hAnsi="Times New Roman"/>
          <w:b/>
          <w:sz w:val="52"/>
          <w:szCs w:val="40"/>
        </w:rPr>
        <w:t>.</w:t>
      </w:r>
    </w:p>
    <w:p w:rsidR="00165F8B" w:rsidRPr="00556BD1" w:rsidRDefault="00165F8B" w:rsidP="00556BD1">
      <w:pPr>
        <w:spacing w:after="0" w:line="240" w:lineRule="auto"/>
        <w:jc w:val="center"/>
        <w:rPr>
          <w:rFonts w:ascii="Times New Roman" w:hAnsi="Times New Roman"/>
          <w:b/>
          <w:sz w:val="52"/>
          <w:szCs w:val="40"/>
        </w:rPr>
      </w:pPr>
      <w:r>
        <w:rPr>
          <w:rFonts w:ascii="Times New Roman" w:hAnsi="Times New Roman"/>
          <w:b/>
          <w:sz w:val="52"/>
          <w:szCs w:val="40"/>
        </w:rPr>
        <w:t>М</w:t>
      </w:r>
      <w:r w:rsidRPr="00556BD1">
        <w:rPr>
          <w:rFonts w:ascii="Times New Roman" w:hAnsi="Times New Roman"/>
          <w:b/>
          <w:sz w:val="52"/>
          <w:szCs w:val="40"/>
        </w:rPr>
        <w:t>етодические рекомендации</w:t>
      </w:r>
      <w:r>
        <w:rPr>
          <w:rFonts w:ascii="Times New Roman" w:hAnsi="Times New Roman"/>
          <w:b/>
          <w:sz w:val="52"/>
          <w:szCs w:val="40"/>
        </w:rPr>
        <w:t>.</w:t>
      </w: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Pr="005B2A51" w:rsidRDefault="00165F8B" w:rsidP="00556BD1">
      <w:pPr>
        <w:spacing w:after="0" w:line="240" w:lineRule="auto"/>
        <w:jc w:val="center"/>
        <w:rPr>
          <w:rFonts w:ascii="Times New Roman" w:hAnsi="Times New Roman"/>
          <w:b/>
          <w:sz w:val="32"/>
          <w:szCs w:val="32"/>
        </w:rPr>
      </w:pPr>
    </w:p>
    <w:p w:rsidR="00165F8B" w:rsidRPr="005B2A51" w:rsidRDefault="00165F8B" w:rsidP="005B2A51">
      <w:pPr>
        <w:spacing w:after="0" w:line="240" w:lineRule="auto"/>
        <w:ind w:left="5664"/>
        <w:rPr>
          <w:rFonts w:ascii="Times New Roman" w:hAnsi="Times New Roman"/>
          <w:b/>
          <w:sz w:val="32"/>
          <w:szCs w:val="32"/>
        </w:rPr>
      </w:pPr>
      <w:r w:rsidRPr="005B2A51">
        <w:rPr>
          <w:rFonts w:ascii="Times New Roman" w:hAnsi="Times New Roman"/>
          <w:b/>
          <w:sz w:val="32"/>
          <w:szCs w:val="32"/>
        </w:rPr>
        <w:t>Разработаны:</w:t>
      </w:r>
    </w:p>
    <w:p w:rsidR="00165F8B" w:rsidRPr="005B2A51" w:rsidRDefault="00165F8B" w:rsidP="005B2A51">
      <w:pPr>
        <w:spacing w:after="0" w:line="240" w:lineRule="auto"/>
        <w:ind w:left="5664"/>
        <w:rPr>
          <w:rFonts w:ascii="Times New Roman" w:hAnsi="Times New Roman"/>
          <w:b/>
          <w:sz w:val="32"/>
          <w:szCs w:val="32"/>
        </w:rPr>
      </w:pPr>
      <w:r w:rsidRPr="005B2A51">
        <w:rPr>
          <w:rFonts w:ascii="Times New Roman" w:hAnsi="Times New Roman"/>
          <w:b/>
          <w:sz w:val="32"/>
          <w:szCs w:val="32"/>
        </w:rPr>
        <w:t>подростковый врач-нарколог Речицкого психонаркодиспансера П.С. Лапанов</w:t>
      </w: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bookmarkStart w:id="0" w:name="_GoBack"/>
      <w:bookmarkEnd w:id="0"/>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Default="00165F8B" w:rsidP="00556BD1">
      <w:pPr>
        <w:spacing w:after="0" w:line="240" w:lineRule="auto"/>
        <w:jc w:val="center"/>
        <w:rPr>
          <w:rFonts w:ascii="Times New Roman" w:hAnsi="Times New Roman"/>
          <w:b/>
          <w:sz w:val="40"/>
          <w:szCs w:val="40"/>
        </w:rPr>
      </w:pPr>
    </w:p>
    <w:p w:rsidR="00165F8B" w:rsidRPr="00556BD1" w:rsidRDefault="00165F8B" w:rsidP="00556BD1">
      <w:pPr>
        <w:spacing w:after="0" w:line="240" w:lineRule="auto"/>
        <w:jc w:val="center"/>
        <w:rPr>
          <w:rFonts w:ascii="Times New Roman" w:hAnsi="Times New Roman"/>
          <w:b/>
          <w:sz w:val="40"/>
          <w:szCs w:val="40"/>
        </w:rPr>
      </w:pPr>
      <w:smartTag w:uri="urn:schemas-microsoft-com:office:smarttags" w:element="metricconverter">
        <w:smartTagPr>
          <w:attr w:name="ProductID" w:val="2014 г"/>
        </w:smartTagPr>
        <w:r w:rsidRPr="00556BD1">
          <w:rPr>
            <w:rFonts w:ascii="Times New Roman" w:hAnsi="Times New Roman"/>
            <w:b/>
            <w:sz w:val="40"/>
            <w:szCs w:val="40"/>
          </w:rPr>
          <w:t>2014 г</w:t>
        </w:r>
      </w:smartTag>
      <w:r w:rsidRPr="00556BD1">
        <w:rPr>
          <w:rFonts w:ascii="Times New Roman" w:hAnsi="Times New Roman"/>
          <w:b/>
          <w:sz w:val="40"/>
          <w:szCs w:val="40"/>
        </w:rPr>
        <w:t>.</w:t>
      </w:r>
    </w:p>
    <w:p w:rsidR="00165F8B" w:rsidRPr="00556BD1" w:rsidRDefault="00165F8B">
      <w:pPr>
        <w:rPr>
          <w:rFonts w:ascii="Times New Roman" w:hAnsi="Times New Roman"/>
          <w:b/>
          <w:sz w:val="28"/>
          <w:szCs w:val="24"/>
        </w:rPr>
      </w:pPr>
    </w:p>
    <w:p w:rsidR="00165F8B" w:rsidRDefault="00165F8B" w:rsidP="005B2A51">
      <w:pPr>
        <w:ind w:firstLine="708"/>
        <w:jc w:val="both"/>
        <w:rPr>
          <w:rFonts w:ascii="Times New Roman" w:hAnsi="Times New Roman"/>
          <w:sz w:val="28"/>
          <w:szCs w:val="24"/>
        </w:rPr>
      </w:pPr>
      <w:r>
        <w:rPr>
          <w:rFonts w:ascii="Times New Roman" w:hAnsi="Times New Roman"/>
          <w:b/>
          <w:sz w:val="28"/>
          <w:szCs w:val="24"/>
        </w:rPr>
        <w:br w:type="page"/>
      </w:r>
      <w:r>
        <w:rPr>
          <w:rFonts w:ascii="Times New Roman" w:hAnsi="Times New Roman"/>
          <w:sz w:val="28"/>
          <w:szCs w:val="24"/>
        </w:rPr>
        <w:t>Последние 50 лет ознаменовались революционными открытиями в области психиатрии и неврологии. Изучение различных типов нейромедиаторов и механизмов их действия нервной системе, дало людям, страдающим эпилепсией, шизофренией, расстройствами настроения реальный шанс на излечение. Однако у всякого открытия есть обратная сторона медали. Примерно с того же времени, как появились первые психотропные медицинские препараты, начали распространяться синтетические наркотики. В последнее десятилетие наблюдается бурный расцвет так называемых «новых психоактивных веществ», таких как «спайс», новые амфетамины, которые тяжело поддаются обнаружению и наркоконтролю.</w:t>
      </w:r>
    </w:p>
    <w:p w:rsidR="00165F8B" w:rsidRDefault="00165F8B" w:rsidP="003B5CFD">
      <w:pPr>
        <w:spacing w:after="0" w:line="240" w:lineRule="auto"/>
        <w:ind w:firstLine="709"/>
        <w:jc w:val="both"/>
        <w:rPr>
          <w:rFonts w:ascii="Times New Roman" w:hAnsi="Times New Roman"/>
          <w:sz w:val="28"/>
          <w:szCs w:val="24"/>
        </w:rPr>
      </w:pPr>
      <w:r>
        <w:rPr>
          <w:rFonts w:ascii="Times New Roman" w:hAnsi="Times New Roman"/>
          <w:sz w:val="28"/>
          <w:szCs w:val="24"/>
        </w:rPr>
        <w:t>Целью данной методической работы является обзор современных психоактивных веществ, популярных в молодёжной среде. В работе в доступной для человека с немедицинским образованием форме описаны, как психоактивные вещества растительного происхождения, давно известные человечеству, так и современные соединения, открытые в последние десятилетия. Приведены алгоритмы оказания неотложной медицинской помощи в угрожающих для жизни состояниях, подробно описаны клинические признаки состояний опьянения и абстиненции основных классов психоактивных веществ, использующихся для злоупотребления. Данная методическая работа рассчитана на работников здравоохранения, образования, органов внутренних дел, которым по долгу службы приходится контактировать с несовершеннолетними, потребляющими психоактивные вещества. Также материалы работы можно использовать для профилактической работы с несовершеннолетними для организации лекций, занятий о вреде злоупотребления психоактивными веществами.</w:t>
      </w:r>
    </w:p>
    <w:p w:rsidR="00165F8B" w:rsidRDefault="00165F8B" w:rsidP="003B5CFD">
      <w:pPr>
        <w:spacing w:after="0" w:line="240" w:lineRule="auto"/>
        <w:ind w:firstLine="709"/>
        <w:jc w:val="both"/>
        <w:rPr>
          <w:rFonts w:ascii="Times New Roman" w:hAnsi="Times New Roman"/>
          <w:b/>
          <w:sz w:val="28"/>
          <w:szCs w:val="24"/>
        </w:rPr>
      </w:pPr>
    </w:p>
    <w:p w:rsidR="00165F8B" w:rsidRDefault="00165F8B" w:rsidP="003B5CFD">
      <w:pPr>
        <w:spacing w:after="0" w:line="240" w:lineRule="auto"/>
        <w:ind w:firstLine="709"/>
        <w:jc w:val="both"/>
        <w:rPr>
          <w:rFonts w:ascii="Times New Roman" w:hAnsi="Times New Roman"/>
          <w:b/>
          <w:sz w:val="28"/>
          <w:szCs w:val="24"/>
        </w:rPr>
      </w:pPr>
      <w:r w:rsidRPr="00997B24">
        <w:rPr>
          <w:rFonts w:ascii="Times New Roman" w:hAnsi="Times New Roman"/>
          <w:b/>
          <w:sz w:val="28"/>
          <w:szCs w:val="24"/>
        </w:rPr>
        <w:t xml:space="preserve">1. </w:t>
      </w:r>
      <w:r>
        <w:rPr>
          <w:rFonts w:ascii="Times New Roman" w:hAnsi="Times New Roman"/>
          <w:b/>
          <w:sz w:val="28"/>
          <w:szCs w:val="24"/>
        </w:rPr>
        <w:t>Различные подходы к классификации психоактивных веществ</w:t>
      </w:r>
    </w:p>
    <w:p w:rsidR="00165F8B" w:rsidRDefault="00165F8B" w:rsidP="00517D55">
      <w:pPr>
        <w:spacing w:after="0" w:line="240" w:lineRule="auto"/>
        <w:ind w:firstLine="709"/>
        <w:jc w:val="both"/>
        <w:rPr>
          <w:rFonts w:ascii="Times New Roman" w:hAnsi="Times New Roman"/>
          <w:sz w:val="28"/>
          <w:szCs w:val="24"/>
        </w:rPr>
      </w:pPr>
    </w:p>
    <w:p w:rsidR="00165F8B" w:rsidRDefault="00165F8B" w:rsidP="00517D55">
      <w:pPr>
        <w:spacing w:after="0" w:line="240" w:lineRule="auto"/>
        <w:ind w:firstLine="709"/>
        <w:jc w:val="both"/>
        <w:rPr>
          <w:rFonts w:ascii="Times New Roman" w:hAnsi="Times New Roman"/>
          <w:sz w:val="28"/>
          <w:szCs w:val="24"/>
        </w:rPr>
      </w:pPr>
      <w:r>
        <w:rPr>
          <w:rFonts w:ascii="Times New Roman" w:hAnsi="Times New Roman"/>
          <w:sz w:val="28"/>
          <w:szCs w:val="24"/>
        </w:rPr>
        <w:t>Психоактивные вещества – это группа химических соединений, которые, попав в организм, приводят к изменению работы психических функций.</w:t>
      </w:r>
    </w:p>
    <w:p w:rsidR="00165F8B" w:rsidRPr="00C56246" w:rsidRDefault="00165F8B" w:rsidP="00517D55">
      <w:pPr>
        <w:spacing w:after="0" w:line="240" w:lineRule="auto"/>
        <w:ind w:firstLine="709"/>
        <w:jc w:val="both"/>
        <w:rPr>
          <w:rFonts w:ascii="Times New Roman" w:hAnsi="Times New Roman"/>
          <w:sz w:val="28"/>
          <w:szCs w:val="24"/>
        </w:rPr>
      </w:pPr>
      <w:r>
        <w:rPr>
          <w:rFonts w:ascii="Times New Roman" w:hAnsi="Times New Roman"/>
          <w:sz w:val="28"/>
          <w:szCs w:val="24"/>
        </w:rPr>
        <w:t>Существует несколько подходов к классификации психоактивных веществ: по механизму действия, по клиническим признакам, согласно структурным формулам, по юридическим аспектам.</w:t>
      </w:r>
    </w:p>
    <w:p w:rsidR="00165F8B" w:rsidRPr="00517D55" w:rsidRDefault="00165F8B" w:rsidP="00517D55">
      <w:pPr>
        <w:spacing w:after="0" w:line="240" w:lineRule="auto"/>
        <w:ind w:firstLine="709"/>
        <w:jc w:val="both"/>
        <w:rPr>
          <w:rFonts w:ascii="Times New Roman" w:hAnsi="Times New Roman"/>
          <w:sz w:val="28"/>
          <w:szCs w:val="24"/>
        </w:rPr>
      </w:pPr>
      <w:r>
        <w:rPr>
          <w:rFonts w:ascii="Times New Roman" w:hAnsi="Times New Roman"/>
          <w:sz w:val="28"/>
          <w:szCs w:val="24"/>
        </w:rPr>
        <w:t>По механизму действия н</w:t>
      </w:r>
      <w:r w:rsidRPr="00517D55">
        <w:rPr>
          <w:rFonts w:ascii="Times New Roman" w:hAnsi="Times New Roman"/>
          <w:sz w:val="28"/>
          <w:szCs w:val="24"/>
        </w:rPr>
        <w:t>аиболее распространен</w:t>
      </w:r>
      <w:r>
        <w:rPr>
          <w:rFonts w:ascii="Times New Roman" w:hAnsi="Times New Roman"/>
          <w:sz w:val="28"/>
          <w:szCs w:val="24"/>
        </w:rPr>
        <w:t>а</w:t>
      </w:r>
      <w:r w:rsidRPr="00517D55">
        <w:rPr>
          <w:rFonts w:ascii="Times New Roman" w:hAnsi="Times New Roman"/>
          <w:sz w:val="28"/>
          <w:szCs w:val="24"/>
        </w:rPr>
        <w:t xml:space="preserve"> классификация психотропных средств, предложенная еще J. Delay, P. Deniker (1</w:t>
      </w:r>
      <w:r>
        <w:rPr>
          <w:rFonts w:ascii="Times New Roman" w:hAnsi="Times New Roman"/>
          <w:sz w:val="28"/>
          <w:szCs w:val="24"/>
        </w:rPr>
        <w:t>961), которая делит все вещества на три больших группы:</w:t>
      </w:r>
    </w:p>
    <w:p w:rsidR="00165F8B" w:rsidRPr="00517D55" w:rsidRDefault="00165F8B" w:rsidP="00517D55">
      <w:pPr>
        <w:spacing w:after="0" w:line="240" w:lineRule="auto"/>
        <w:ind w:firstLine="709"/>
        <w:jc w:val="both"/>
        <w:rPr>
          <w:rFonts w:ascii="Times New Roman" w:hAnsi="Times New Roman"/>
          <w:sz w:val="28"/>
          <w:szCs w:val="24"/>
        </w:rPr>
      </w:pPr>
      <w:r w:rsidRPr="00517D55">
        <w:rPr>
          <w:rFonts w:ascii="Times New Roman" w:hAnsi="Times New Roman"/>
          <w:sz w:val="28"/>
          <w:szCs w:val="24"/>
        </w:rPr>
        <w:t>Психолептические средства</w:t>
      </w:r>
      <w:r>
        <w:rPr>
          <w:rFonts w:ascii="Times New Roman" w:hAnsi="Times New Roman"/>
          <w:sz w:val="28"/>
          <w:szCs w:val="24"/>
        </w:rPr>
        <w:t>. Данный класс веществ о</w:t>
      </w:r>
      <w:r w:rsidRPr="00517D55">
        <w:rPr>
          <w:rFonts w:ascii="Times New Roman" w:hAnsi="Times New Roman"/>
          <w:sz w:val="28"/>
          <w:szCs w:val="24"/>
        </w:rPr>
        <w:t>казывают успокаивающее, затормаживающее действие</w:t>
      </w:r>
      <w:r>
        <w:rPr>
          <w:rFonts w:ascii="Times New Roman" w:hAnsi="Times New Roman"/>
          <w:sz w:val="28"/>
          <w:szCs w:val="24"/>
        </w:rPr>
        <w:t xml:space="preserve"> и включает в себя подклассы нейролептиков и транквилизаторов.</w:t>
      </w:r>
    </w:p>
    <w:p w:rsidR="00165F8B" w:rsidRPr="00517D55" w:rsidRDefault="00165F8B" w:rsidP="00517D55">
      <w:pPr>
        <w:spacing w:after="0" w:line="240" w:lineRule="auto"/>
        <w:ind w:firstLine="709"/>
        <w:jc w:val="both"/>
        <w:rPr>
          <w:rFonts w:ascii="Times New Roman" w:hAnsi="Times New Roman"/>
          <w:sz w:val="28"/>
          <w:szCs w:val="24"/>
        </w:rPr>
      </w:pPr>
      <w:r w:rsidRPr="00517D55">
        <w:rPr>
          <w:rFonts w:ascii="Times New Roman" w:hAnsi="Times New Roman"/>
          <w:sz w:val="28"/>
          <w:szCs w:val="24"/>
        </w:rPr>
        <w:t>Психоаналептические средства</w:t>
      </w:r>
      <w:r>
        <w:rPr>
          <w:rFonts w:ascii="Times New Roman" w:hAnsi="Times New Roman"/>
          <w:sz w:val="28"/>
          <w:szCs w:val="24"/>
        </w:rPr>
        <w:t>. Вещества данного типа о</w:t>
      </w:r>
      <w:r w:rsidRPr="00517D55">
        <w:rPr>
          <w:rFonts w:ascii="Times New Roman" w:hAnsi="Times New Roman"/>
          <w:sz w:val="28"/>
          <w:szCs w:val="24"/>
        </w:rPr>
        <w:t>бладают возбуждающим, стимулирующим, активирующим, психоэнергизирующим действием</w:t>
      </w:r>
      <w:r>
        <w:rPr>
          <w:rFonts w:ascii="Times New Roman" w:hAnsi="Times New Roman"/>
          <w:sz w:val="28"/>
          <w:szCs w:val="24"/>
        </w:rPr>
        <w:t xml:space="preserve"> и включает в себя подклассы антидепрессантов, психостимуляторов и ноотропов</w:t>
      </w:r>
      <w:r w:rsidRPr="00517D55">
        <w:rPr>
          <w:rFonts w:ascii="Times New Roman" w:hAnsi="Times New Roman"/>
          <w:sz w:val="28"/>
          <w:szCs w:val="24"/>
        </w:rPr>
        <w:t>.</w:t>
      </w:r>
    </w:p>
    <w:p w:rsidR="00165F8B" w:rsidRDefault="00165F8B" w:rsidP="00517D55">
      <w:pPr>
        <w:spacing w:after="0" w:line="240" w:lineRule="auto"/>
        <w:ind w:firstLine="709"/>
        <w:jc w:val="both"/>
        <w:rPr>
          <w:rFonts w:ascii="Times New Roman" w:hAnsi="Times New Roman"/>
          <w:sz w:val="28"/>
          <w:szCs w:val="24"/>
        </w:rPr>
      </w:pPr>
      <w:r w:rsidRPr="00517D55">
        <w:rPr>
          <w:rFonts w:ascii="Times New Roman" w:hAnsi="Times New Roman"/>
          <w:sz w:val="28"/>
          <w:szCs w:val="24"/>
        </w:rPr>
        <w:t>Психодизлептики</w:t>
      </w:r>
      <w:r>
        <w:rPr>
          <w:rFonts w:ascii="Times New Roman" w:hAnsi="Times New Roman"/>
          <w:sz w:val="28"/>
          <w:szCs w:val="24"/>
        </w:rPr>
        <w:t>. О</w:t>
      </w:r>
      <w:r w:rsidRPr="00517D55">
        <w:rPr>
          <w:rFonts w:ascii="Times New Roman" w:hAnsi="Times New Roman"/>
          <w:sz w:val="28"/>
          <w:szCs w:val="24"/>
        </w:rPr>
        <w:t>бладают способностью продуцировать психоз</w:t>
      </w:r>
      <w:r>
        <w:rPr>
          <w:rFonts w:ascii="Times New Roman" w:hAnsi="Times New Roman"/>
          <w:sz w:val="28"/>
          <w:szCs w:val="24"/>
        </w:rPr>
        <w:t>, вызывать галлюцинации, бред и сопутствующее им психомоторное возбуждение</w:t>
      </w:r>
      <w:r w:rsidRPr="00FA5F39">
        <w:rPr>
          <w:rFonts w:ascii="Times New Roman" w:hAnsi="Times New Roman"/>
          <w:sz w:val="28"/>
          <w:szCs w:val="24"/>
        </w:rPr>
        <w:t>[01]</w:t>
      </w:r>
      <w:r w:rsidRPr="00517D55">
        <w:rPr>
          <w:rFonts w:ascii="Times New Roman" w:hAnsi="Times New Roman"/>
          <w:sz w:val="28"/>
          <w:szCs w:val="24"/>
        </w:rPr>
        <w:t>.</w:t>
      </w:r>
    </w:p>
    <w:p w:rsidR="00165F8B" w:rsidRPr="00571E7E" w:rsidRDefault="00165F8B" w:rsidP="009B50C4">
      <w:pPr>
        <w:spacing w:after="0" w:line="240" w:lineRule="auto"/>
        <w:ind w:firstLine="709"/>
        <w:jc w:val="both"/>
        <w:rPr>
          <w:rFonts w:ascii="Times New Roman" w:hAnsi="Times New Roman"/>
          <w:sz w:val="28"/>
          <w:szCs w:val="24"/>
          <w:lang/>
        </w:rPr>
      </w:pPr>
      <w:r>
        <w:rPr>
          <w:rFonts w:ascii="Times New Roman" w:hAnsi="Times New Roman"/>
          <w:sz w:val="28"/>
          <w:szCs w:val="24"/>
        </w:rPr>
        <w:t>В клинической практике используется деление психоактивных веществ согласно особенностям их воздействия на организм, специфических признаков опьянения, синдрома зависимости и абстиненции. Согласно МКБ 10, выделяют следующие группы психических и поведенческих расстройств</w:t>
      </w:r>
      <w:r w:rsidRPr="00FA5F39">
        <w:rPr>
          <w:rFonts w:ascii="Times New Roman" w:hAnsi="Times New Roman"/>
          <w:sz w:val="28"/>
          <w:szCs w:val="24"/>
        </w:rPr>
        <w:t>[02]</w:t>
      </w:r>
      <w:r>
        <w:rPr>
          <w:rFonts w:ascii="Times New Roman" w:hAnsi="Times New Roman"/>
          <w:sz w:val="28"/>
          <w:szCs w:val="24"/>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алкоголя</w:t>
      </w:r>
      <w:r>
        <w:rPr>
          <w:rFonts w:ascii="Times New Roman" w:hAnsi="Times New Roman"/>
          <w:sz w:val="28"/>
          <w:szCs w:val="24"/>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опиоидов</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каннабиноидов</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седативных или снотворных веществ</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кокаина</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других стимуляторов, включая кофеин</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галлюциногенов</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табака</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употребления летучих растворителей</w:t>
      </w:r>
      <w:r>
        <w:rPr>
          <w:rFonts w:ascii="Times New Roman" w:hAnsi="Times New Roman"/>
          <w:sz w:val="28"/>
          <w:szCs w:val="24"/>
          <w:lang/>
        </w:rPr>
        <w:t>;</w:t>
      </w:r>
    </w:p>
    <w:p w:rsidR="00165F8B" w:rsidRPr="00C80AA0" w:rsidRDefault="00165F8B" w:rsidP="00C80AA0">
      <w:pPr>
        <w:pStyle w:val="ListParagraph"/>
        <w:numPr>
          <w:ilvl w:val="0"/>
          <w:numId w:val="13"/>
        </w:numPr>
        <w:spacing w:after="0" w:line="240" w:lineRule="auto"/>
        <w:ind w:left="567" w:hanging="567"/>
        <w:jc w:val="both"/>
        <w:rPr>
          <w:rFonts w:ascii="Times New Roman" w:hAnsi="Times New Roman"/>
          <w:sz w:val="28"/>
          <w:szCs w:val="24"/>
        </w:rPr>
      </w:pPr>
      <w:r w:rsidRPr="00C80AA0">
        <w:rPr>
          <w:rFonts w:ascii="Times New Roman" w:hAnsi="Times New Roman"/>
          <w:sz w:val="28"/>
          <w:szCs w:val="24"/>
        </w:rPr>
        <w:t>в</w:t>
      </w:r>
      <w:r w:rsidRPr="00C80AA0">
        <w:rPr>
          <w:rFonts w:ascii="Times New Roman" w:hAnsi="Times New Roman"/>
          <w:sz w:val="28"/>
          <w:szCs w:val="24"/>
          <w:lang/>
        </w:rPr>
        <w:t xml:space="preserve"> результате сочетанного употребления наркотиков и использования других психоактивных веществ</w:t>
      </w:r>
      <w:r w:rsidRPr="00C80AA0">
        <w:rPr>
          <w:rFonts w:ascii="Times New Roman" w:hAnsi="Times New Roman"/>
          <w:sz w:val="28"/>
          <w:szCs w:val="24"/>
        </w:rPr>
        <w:t>.</w:t>
      </w:r>
    </w:p>
    <w:p w:rsidR="00165F8B" w:rsidRDefault="00165F8B" w:rsidP="007A3E7E">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Сравнительно недавно, около 10 лет назад, среди молодёжи начали </w:t>
      </w:r>
      <w:r w:rsidRPr="007A3E7E">
        <w:rPr>
          <w:rFonts w:ascii="Times New Roman" w:hAnsi="Times New Roman"/>
          <w:sz w:val="28"/>
          <w:szCs w:val="24"/>
        </w:rPr>
        <w:t>распространяться</w:t>
      </w:r>
      <w:r>
        <w:rPr>
          <w:rFonts w:ascii="Times New Roman" w:hAnsi="Times New Roman"/>
          <w:sz w:val="28"/>
          <w:szCs w:val="24"/>
          <w:lang/>
        </w:rPr>
        <w:t xml:space="preserve"> незаконные вещества под такими названиями, как «</w:t>
      </w:r>
      <w:r w:rsidRPr="00F44012">
        <w:rPr>
          <w:rFonts w:ascii="Times New Roman" w:hAnsi="Times New Roman"/>
          <w:sz w:val="28"/>
          <w:szCs w:val="24"/>
          <w:lang/>
        </w:rPr>
        <w:t>дизайнерски</w:t>
      </w:r>
      <w:r>
        <w:rPr>
          <w:rFonts w:ascii="Times New Roman" w:hAnsi="Times New Roman"/>
          <w:sz w:val="28"/>
          <w:szCs w:val="24"/>
          <w:lang/>
        </w:rPr>
        <w:t>е</w:t>
      </w:r>
      <w:r w:rsidRPr="00F44012">
        <w:rPr>
          <w:rFonts w:ascii="Times New Roman" w:hAnsi="Times New Roman"/>
          <w:sz w:val="28"/>
          <w:szCs w:val="24"/>
          <w:lang/>
        </w:rPr>
        <w:t xml:space="preserve"> наркотик</w:t>
      </w:r>
      <w:r>
        <w:rPr>
          <w:rFonts w:ascii="Times New Roman" w:hAnsi="Times New Roman"/>
          <w:sz w:val="28"/>
          <w:szCs w:val="24"/>
          <w:lang/>
        </w:rPr>
        <w:t>и</w:t>
      </w:r>
      <w:r w:rsidRPr="00F44012">
        <w:rPr>
          <w:rFonts w:ascii="Times New Roman" w:hAnsi="Times New Roman"/>
          <w:sz w:val="28"/>
          <w:szCs w:val="24"/>
          <w:lang/>
        </w:rPr>
        <w:t>», «легальны</w:t>
      </w:r>
      <w:r>
        <w:rPr>
          <w:rFonts w:ascii="Times New Roman" w:hAnsi="Times New Roman"/>
          <w:sz w:val="28"/>
          <w:szCs w:val="24"/>
          <w:lang/>
        </w:rPr>
        <w:t>е</w:t>
      </w:r>
      <w:r w:rsidRPr="00F44012">
        <w:rPr>
          <w:rFonts w:ascii="Times New Roman" w:hAnsi="Times New Roman"/>
          <w:sz w:val="28"/>
          <w:szCs w:val="24"/>
          <w:lang/>
        </w:rPr>
        <w:t xml:space="preserve"> наркотик</w:t>
      </w:r>
      <w:r>
        <w:rPr>
          <w:rFonts w:ascii="Times New Roman" w:hAnsi="Times New Roman"/>
          <w:sz w:val="28"/>
          <w:szCs w:val="24"/>
          <w:lang/>
        </w:rPr>
        <w:t>и</w:t>
      </w:r>
      <w:r w:rsidRPr="00F44012">
        <w:rPr>
          <w:rFonts w:ascii="Times New Roman" w:hAnsi="Times New Roman"/>
          <w:sz w:val="28"/>
          <w:szCs w:val="24"/>
          <w:lang/>
        </w:rPr>
        <w:t>», «травяны</w:t>
      </w:r>
      <w:r>
        <w:rPr>
          <w:rFonts w:ascii="Times New Roman" w:hAnsi="Times New Roman"/>
          <w:sz w:val="28"/>
          <w:szCs w:val="24"/>
          <w:lang/>
        </w:rPr>
        <w:t>е</w:t>
      </w:r>
      <w:r w:rsidRPr="00F44012">
        <w:rPr>
          <w:rFonts w:ascii="Times New Roman" w:hAnsi="Times New Roman"/>
          <w:sz w:val="28"/>
          <w:szCs w:val="24"/>
          <w:lang/>
        </w:rPr>
        <w:t xml:space="preserve"> максимум</w:t>
      </w:r>
      <w:r>
        <w:rPr>
          <w:rFonts w:ascii="Times New Roman" w:hAnsi="Times New Roman"/>
          <w:sz w:val="28"/>
          <w:szCs w:val="24"/>
          <w:lang/>
        </w:rPr>
        <w:t>ы</w:t>
      </w:r>
      <w:r w:rsidRPr="00F44012">
        <w:rPr>
          <w:rFonts w:ascii="Times New Roman" w:hAnsi="Times New Roman"/>
          <w:sz w:val="28"/>
          <w:szCs w:val="24"/>
          <w:lang/>
        </w:rPr>
        <w:t>», «соли для ванн»</w:t>
      </w:r>
      <w:r>
        <w:rPr>
          <w:rFonts w:ascii="Times New Roman" w:hAnsi="Times New Roman"/>
          <w:sz w:val="28"/>
          <w:szCs w:val="24"/>
          <w:lang/>
        </w:rPr>
        <w:t xml:space="preserve">. Согласно определению </w:t>
      </w:r>
      <w:r>
        <w:rPr>
          <w:rFonts w:ascii="Times New Roman" w:hAnsi="Times New Roman"/>
          <w:sz w:val="28"/>
          <w:szCs w:val="24"/>
          <w:lang w:val="en-US"/>
        </w:rPr>
        <w:t>UNODC</w:t>
      </w:r>
      <w:r>
        <w:rPr>
          <w:rFonts w:ascii="Times New Roman" w:hAnsi="Times New Roman"/>
          <w:sz w:val="28"/>
          <w:szCs w:val="24"/>
        </w:rPr>
        <w:t xml:space="preserve">, новые </w:t>
      </w:r>
      <w:r w:rsidRPr="00F44012">
        <w:rPr>
          <w:rFonts w:ascii="Times New Roman" w:hAnsi="Times New Roman"/>
          <w:sz w:val="28"/>
          <w:szCs w:val="24"/>
          <w:lang/>
        </w:rPr>
        <w:t>психоактивные вещества</w:t>
      </w:r>
      <w:r>
        <w:rPr>
          <w:rFonts w:ascii="Times New Roman" w:hAnsi="Times New Roman"/>
          <w:sz w:val="28"/>
          <w:szCs w:val="24"/>
          <w:lang/>
        </w:rPr>
        <w:t xml:space="preserve"> (далее НПС) – это </w:t>
      </w:r>
      <w:r w:rsidRPr="00F44012">
        <w:rPr>
          <w:rFonts w:ascii="Times New Roman" w:hAnsi="Times New Roman"/>
          <w:sz w:val="28"/>
          <w:szCs w:val="24"/>
          <w:lang/>
        </w:rPr>
        <w:t>психоактивны</w:t>
      </w:r>
      <w:r>
        <w:rPr>
          <w:rFonts w:ascii="Times New Roman" w:hAnsi="Times New Roman"/>
          <w:sz w:val="28"/>
          <w:szCs w:val="24"/>
          <w:lang/>
        </w:rPr>
        <w:t>е</w:t>
      </w:r>
      <w:r w:rsidRPr="00F44012">
        <w:rPr>
          <w:rFonts w:ascii="Times New Roman" w:hAnsi="Times New Roman"/>
          <w:sz w:val="28"/>
          <w:szCs w:val="24"/>
          <w:lang/>
        </w:rPr>
        <w:t xml:space="preserve"> веществ</w:t>
      </w:r>
      <w:r>
        <w:rPr>
          <w:rFonts w:ascii="Times New Roman" w:hAnsi="Times New Roman"/>
          <w:sz w:val="28"/>
          <w:szCs w:val="24"/>
          <w:lang/>
        </w:rPr>
        <w:t>а</w:t>
      </w:r>
      <w:r w:rsidRPr="00F44012">
        <w:rPr>
          <w:rFonts w:ascii="Times New Roman" w:hAnsi="Times New Roman"/>
          <w:sz w:val="28"/>
          <w:szCs w:val="24"/>
          <w:lang/>
        </w:rPr>
        <w:t>, в чистом виде</w:t>
      </w:r>
      <w:r>
        <w:rPr>
          <w:rFonts w:ascii="Times New Roman" w:hAnsi="Times New Roman"/>
          <w:sz w:val="28"/>
          <w:szCs w:val="24"/>
          <w:lang/>
        </w:rPr>
        <w:t>,</w:t>
      </w:r>
      <w:r w:rsidRPr="00F44012">
        <w:rPr>
          <w:rFonts w:ascii="Times New Roman" w:hAnsi="Times New Roman"/>
          <w:sz w:val="28"/>
          <w:szCs w:val="24"/>
          <w:lang/>
        </w:rPr>
        <w:t xml:space="preserve"> или </w:t>
      </w:r>
      <w:r>
        <w:rPr>
          <w:rFonts w:ascii="Times New Roman" w:hAnsi="Times New Roman"/>
          <w:sz w:val="28"/>
          <w:szCs w:val="24"/>
          <w:lang/>
        </w:rPr>
        <w:t xml:space="preserve">в составе </w:t>
      </w:r>
      <w:r w:rsidRPr="00F44012">
        <w:rPr>
          <w:rFonts w:ascii="Times New Roman" w:hAnsi="Times New Roman"/>
          <w:sz w:val="28"/>
          <w:szCs w:val="24"/>
          <w:lang/>
        </w:rPr>
        <w:t>препарат</w:t>
      </w:r>
      <w:r>
        <w:rPr>
          <w:rFonts w:ascii="Times New Roman" w:hAnsi="Times New Roman"/>
          <w:sz w:val="28"/>
          <w:szCs w:val="24"/>
          <w:lang/>
        </w:rPr>
        <w:t>ов</w:t>
      </w:r>
      <w:r w:rsidRPr="00F44012">
        <w:rPr>
          <w:rFonts w:ascii="Times New Roman" w:hAnsi="Times New Roman"/>
          <w:sz w:val="28"/>
          <w:szCs w:val="24"/>
          <w:lang/>
        </w:rPr>
        <w:t>, которые не контролируются Конвенци</w:t>
      </w:r>
      <w:r>
        <w:rPr>
          <w:rFonts w:ascii="Times New Roman" w:hAnsi="Times New Roman"/>
          <w:sz w:val="28"/>
          <w:szCs w:val="24"/>
          <w:lang/>
        </w:rPr>
        <w:t>ей</w:t>
      </w:r>
      <w:r w:rsidRPr="00F44012">
        <w:rPr>
          <w:rFonts w:ascii="Times New Roman" w:hAnsi="Times New Roman"/>
          <w:sz w:val="28"/>
          <w:szCs w:val="24"/>
          <w:lang/>
        </w:rPr>
        <w:t xml:space="preserve"> 1961 года о наркотических средствах или Конвенци</w:t>
      </w:r>
      <w:r>
        <w:rPr>
          <w:rFonts w:ascii="Times New Roman" w:hAnsi="Times New Roman"/>
          <w:sz w:val="28"/>
          <w:szCs w:val="24"/>
          <w:lang/>
        </w:rPr>
        <w:t>ей</w:t>
      </w:r>
      <w:r w:rsidRPr="00F44012">
        <w:rPr>
          <w:rFonts w:ascii="Times New Roman" w:hAnsi="Times New Roman"/>
          <w:sz w:val="28"/>
          <w:szCs w:val="24"/>
          <w:lang/>
        </w:rPr>
        <w:t xml:space="preserve"> о психотропных веществах 1971</w:t>
      </w:r>
      <w:r>
        <w:rPr>
          <w:rFonts w:ascii="Times New Roman" w:hAnsi="Times New Roman"/>
          <w:sz w:val="28"/>
          <w:szCs w:val="24"/>
          <w:lang/>
        </w:rPr>
        <w:t xml:space="preserve"> года</w:t>
      </w:r>
      <w:r w:rsidRPr="00F44012">
        <w:rPr>
          <w:rFonts w:ascii="Times New Roman" w:hAnsi="Times New Roman"/>
          <w:sz w:val="28"/>
          <w:szCs w:val="24"/>
          <w:lang/>
        </w:rPr>
        <w:t xml:space="preserve">, но которые могут </w:t>
      </w:r>
      <w:r>
        <w:rPr>
          <w:rFonts w:ascii="Times New Roman" w:hAnsi="Times New Roman"/>
          <w:sz w:val="28"/>
          <w:szCs w:val="24"/>
          <w:lang/>
        </w:rPr>
        <w:t>нести угрозу</w:t>
      </w:r>
      <w:r w:rsidRPr="00F44012">
        <w:rPr>
          <w:rFonts w:ascii="Times New Roman" w:hAnsi="Times New Roman"/>
          <w:sz w:val="28"/>
          <w:szCs w:val="24"/>
          <w:lang/>
        </w:rPr>
        <w:t xml:space="preserve"> для здоровья населения. </w:t>
      </w:r>
      <w:r>
        <w:rPr>
          <w:rFonts w:ascii="Times New Roman" w:hAnsi="Times New Roman"/>
          <w:sz w:val="28"/>
          <w:szCs w:val="24"/>
          <w:lang/>
        </w:rPr>
        <w:t>Принято выделять шесть групп НПС</w:t>
      </w:r>
      <w:r w:rsidRPr="00C80AA0">
        <w:rPr>
          <w:rFonts w:ascii="Times New Roman" w:hAnsi="Times New Roman"/>
          <w:sz w:val="28"/>
          <w:szCs w:val="24"/>
        </w:rPr>
        <w:t>[03]</w:t>
      </w:r>
      <w:r>
        <w:rPr>
          <w:rFonts w:ascii="Times New Roman" w:hAnsi="Times New Roman"/>
          <w:sz w:val="28"/>
          <w:szCs w:val="24"/>
          <w:lang/>
        </w:rPr>
        <w:t>:</w:t>
      </w:r>
    </w:p>
    <w:p w:rsidR="00165F8B" w:rsidRPr="00C80AA0" w:rsidRDefault="00165F8B" w:rsidP="00C80AA0">
      <w:pPr>
        <w:pStyle w:val="ListParagraph"/>
        <w:numPr>
          <w:ilvl w:val="0"/>
          <w:numId w:val="14"/>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lang/>
        </w:rPr>
        <w:t>«Спайс» - синтетические агонисты каннабиноидных рецепторов.</w:t>
      </w:r>
    </w:p>
    <w:p w:rsidR="00165F8B" w:rsidRPr="00C80AA0" w:rsidRDefault="00165F8B" w:rsidP="00C80AA0">
      <w:pPr>
        <w:pStyle w:val="ListParagraph"/>
        <w:numPr>
          <w:ilvl w:val="0"/>
          <w:numId w:val="14"/>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lang/>
        </w:rPr>
        <w:t>Пиперазины - 1-бензилпиперазин и др.</w:t>
      </w:r>
    </w:p>
    <w:p w:rsidR="00165F8B" w:rsidRPr="00C80AA0" w:rsidRDefault="00165F8B" w:rsidP="00C80AA0">
      <w:pPr>
        <w:pStyle w:val="ListParagraph"/>
        <w:numPr>
          <w:ilvl w:val="0"/>
          <w:numId w:val="14"/>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lang/>
        </w:rPr>
        <w:t>Катиноны - мефедрон, метедрон, метилон, МДПВ и др.</w:t>
      </w:r>
    </w:p>
    <w:p w:rsidR="00165F8B" w:rsidRPr="00C80AA0" w:rsidRDefault="00165F8B" w:rsidP="00C80AA0">
      <w:pPr>
        <w:pStyle w:val="ListParagraph"/>
        <w:numPr>
          <w:ilvl w:val="0"/>
          <w:numId w:val="14"/>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lang/>
        </w:rPr>
        <w:t>Новые депрессанты - гамма-бутиролактон и др.</w:t>
      </w:r>
    </w:p>
    <w:p w:rsidR="00165F8B" w:rsidRPr="00C80AA0" w:rsidRDefault="00165F8B" w:rsidP="00C80AA0">
      <w:pPr>
        <w:pStyle w:val="ListParagraph"/>
        <w:numPr>
          <w:ilvl w:val="0"/>
          <w:numId w:val="14"/>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lang/>
        </w:rPr>
        <w:t>Новые амфетамины - 4-флюороамфетамин и др.</w:t>
      </w:r>
    </w:p>
    <w:p w:rsidR="00165F8B" w:rsidRPr="00C80AA0" w:rsidRDefault="00165F8B" w:rsidP="00C80AA0">
      <w:pPr>
        <w:pStyle w:val="ListParagraph"/>
        <w:numPr>
          <w:ilvl w:val="0"/>
          <w:numId w:val="14"/>
        </w:numPr>
        <w:spacing w:after="0" w:line="240" w:lineRule="auto"/>
        <w:ind w:left="567" w:hanging="567"/>
        <w:jc w:val="both"/>
        <w:rPr>
          <w:rFonts w:ascii="Times New Roman" w:hAnsi="Times New Roman"/>
          <w:sz w:val="28"/>
          <w:szCs w:val="24"/>
          <w:lang/>
        </w:rPr>
      </w:pPr>
      <w:r w:rsidRPr="00C80AA0">
        <w:rPr>
          <w:rFonts w:ascii="Times New Roman" w:hAnsi="Times New Roman"/>
          <w:sz w:val="28"/>
          <w:szCs w:val="24"/>
          <w:lang/>
        </w:rPr>
        <w:t>Синтетический кокаин.</w:t>
      </w:r>
    </w:p>
    <w:p w:rsidR="00165F8B" w:rsidRDefault="00165F8B" w:rsidP="00947EF7">
      <w:pPr>
        <w:spacing w:after="0" w:line="240" w:lineRule="auto"/>
        <w:ind w:firstLine="709"/>
        <w:jc w:val="both"/>
        <w:rPr>
          <w:rFonts w:ascii="Times New Roman" w:hAnsi="Times New Roman"/>
          <w:sz w:val="28"/>
          <w:szCs w:val="24"/>
        </w:rPr>
      </w:pPr>
      <w:r>
        <w:rPr>
          <w:rFonts w:ascii="Times New Roman" w:hAnsi="Times New Roman"/>
          <w:sz w:val="28"/>
          <w:szCs w:val="24"/>
        </w:rPr>
        <w:t>На законодательном уровне различают три группы психоактивных веществ</w:t>
      </w:r>
      <w:r w:rsidRPr="00FA5F39">
        <w:rPr>
          <w:rFonts w:ascii="Times New Roman" w:hAnsi="Times New Roman"/>
          <w:sz w:val="28"/>
          <w:szCs w:val="24"/>
        </w:rPr>
        <w:t>[04]</w:t>
      </w:r>
      <w:r>
        <w:rPr>
          <w:rFonts w:ascii="Times New Roman" w:hAnsi="Times New Roman"/>
          <w:sz w:val="28"/>
          <w:szCs w:val="24"/>
        </w:rPr>
        <w:t>:</w:t>
      </w:r>
    </w:p>
    <w:p w:rsidR="00165F8B" w:rsidRPr="00947EF7" w:rsidRDefault="00165F8B" w:rsidP="00947EF7">
      <w:pPr>
        <w:spacing w:after="0" w:line="240" w:lineRule="auto"/>
        <w:ind w:firstLine="709"/>
        <w:jc w:val="both"/>
        <w:rPr>
          <w:rFonts w:ascii="Times New Roman" w:hAnsi="Times New Roman"/>
          <w:sz w:val="28"/>
          <w:szCs w:val="24"/>
        </w:rPr>
      </w:pPr>
      <w:r w:rsidRPr="00947EF7">
        <w:rPr>
          <w:rFonts w:ascii="Times New Roman" w:hAnsi="Times New Roman"/>
          <w:sz w:val="28"/>
          <w:szCs w:val="24"/>
        </w:rPr>
        <w:t>наркотические средства, психотропные вещества – вещества природного или синтетического происхождения, включенные в Республиканский перечень;</w:t>
      </w:r>
    </w:p>
    <w:p w:rsidR="00165F8B" w:rsidRPr="00947EF7" w:rsidRDefault="00165F8B" w:rsidP="00947EF7">
      <w:pPr>
        <w:spacing w:after="0" w:line="240" w:lineRule="auto"/>
        <w:ind w:firstLine="709"/>
        <w:jc w:val="both"/>
        <w:rPr>
          <w:rFonts w:ascii="Times New Roman" w:hAnsi="Times New Roman"/>
          <w:sz w:val="28"/>
          <w:szCs w:val="24"/>
        </w:rPr>
      </w:pPr>
      <w:r w:rsidRPr="00947EF7">
        <w:rPr>
          <w:rFonts w:ascii="Times New Roman" w:hAnsi="Times New Roman"/>
          <w:sz w:val="28"/>
          <w:szCs w:val="24"/>
        </w:rPr>
        <w:t>прекурсоры наркотических средств, психотропных веществ – химические вещества, включенные в Республиканский перечень, используемые при изготовлении, производстве и переработке наркотических средств, психотропных веществ;</w:t>
      </w:r>
    </w:p>
    <w:p w:rsidR="00165F8B" w:rsidRPr="00FA5F39" w:rsidRDefault="00165F8B" w:rsidP="00947EF7">
      <w:pPr>
        <w:spacing w:after="0" w:line="240" w:lineRule="auto"/>
        <w:ind w:firstLine="709"/>
        <w:jc w:val="both"/>
        <w:rPr>
          <w:rFonts w:ascii="Times New Roman" w:hAnsi="Times New Roman"/>
          <w:sz w:val="28"/>
          <w:szCs w:val="24"/>
        </w:rPr>
      </w:pPr>
      <w:r w:rsidRPr="00947EF7">
        <w:rPr>
          <w:rFonts w:ascii="Times New Roman" w:hAnsi="Times New Roman"/>
          <w:sz w:val="28"/>
          <w:szCs w:val="24"/>
        </w:rPr>
        <w:t>аналоги наркотически</w:t>
      </w:r>
      <w:r>
        <w:rPr>
          <w:rFonts w:ascii="Times New Roman" w:hAnsi="Times New Roman"/>
          <w:sz w:val="28"/>
          <w:szCs w:val="24"/>
        </w:rPr>
        <w:t>х средств, психотропных веществ</w:t>
      </w:r>
      <w:r w:rsidRPr="00947EF7">
        <w:rPr>
          <w:rFonts w:ascii="Times New Roman" w:hAnsi="Times New Roman"/>
          <w:sz w:val="28"/>
          <w:szCs w:val="24"/>
        </w:rPr>
        <w:t xml:space="preserve"> – химические вещества, не включенные в Республиканский перечень наркотических средств, психотропных веществ и их прекурсоров, подлежащих государственному контролю в Республике Беларусь, структурные формулы которых</w:t>
      </w:r>
      <w:r>
        <w:rPr>
          <w:rFonts w:ascii="Times New Roman" w:hAnsi="Times New Roman"/>
          <w:sz w:val="28"/>
          <w:szCs w:val="24"/>
        </w:rPr>
        <w:t xml:space="preserve"> </w:t>
      </w:r>
      <w:r w:rsidRPr="00947EF7">
        <w:rPr>
          <w:rFonts w:ascii="Times New Roman" w:hAnsi="Times New Roman"/>
          <w:sz w:val="28"/>
          <w:szCs w:val="24"/>
        </w:rPr>
        <w:t>образованы заменой в структурных формулах наркотических средств, психотропных веществ одного или двух атомов водорода на заместители атомов водорода</w:t>
      </w:r>
      <w:r w:rsidRPr="00FA5F39">
        <w:rPr>
          <w:rFonts w:ascii="Times New Roman" w:hAnsi="Times New Roman"/>
          <w:sz w:val="28"/>
          <w:szCs w:val="24"/>
        </w:rPr>
        <w:t>.</w:t>
      </w:r>
    </w:p>
    <w:p w:rsidR="00165F8B" w:rsidRPr="006110C8" w:rsidRDefault="00165F8B" w:rsidP="009318AC">
      <w:pPr>
        <w:spacing w:after="0" w:line="240" w:lineRule="auto"/>
        <w:ind w:firstLine="709"/>
        <w:jc w:val="both"/>
        <w:rPr>
          <w:rFonts w:ascii="Times New Roman" w:hAnsi="Times New Roman"/>
          <w:b/>
          <w:sz w:val="28"/>
          <w:szCs w:val="24"/>
        </w:rPr>
      </w:pPr>
    </w:p>
    <w:p w:rsidR="00165F8B" w:rsidRDefault="00165F8B" w:rsidP="009318AC">
      <w:pPr>
        <w:spacing w:after="0" w:line="240" w:lineRule="auto"/>
        <w:ind w:firstLine="709"/>
        <w:jc w:val="both"/>
        <w:rPr>
          <w:rFonts w:ascii="Times New Roman" w:hAnsi="Times New Roman"/>
          <w:b/>
          <w:sz w:val="28"/>
          <w:szCs w:val="24"/>
        </w:rPr>
      </w:pPr>
      <w:r w:rsidRPr="00FF5AA7">
        <w:rPr>
          <w:rFonts w:ascii="Times New Roman" w:hAnsi="Times New Roman"/>
          <w:b/>
          <w:sz w:val="28"/>
          <w:szCs w:val="24"/>
        </w:rPr>
        <w:t>2</w:t>
      </w:r>
      <w:r w:rsidRPr="00997B24">
        <w:rPr>
          <w:rFonts w:ascii="Times New Roman" w:hAnsi="Times New Roman"/>
          <w:b/>
          <w:sz w:val="28"/>
          <w:szCs w:val="24"/>
        </w:rPr>
        <w:t xml:space="preserve">. </w:t>
      </w:r>
      <w:r>
        <w:rPr>
          <w:rFonts w:ascii="Times New Roman" w:hAnsi="Times New Roman"/>
          <w:b/>
          <w:sz w:val="28"/>
          <w:szCs w:val="24"/>
        </w:rPr>
        <w:t>Виды ответственности за незаконные действия с психоактивными веществами, подлежащими строгому учёту</w:t>
      </w:r>
    </w:p>
    <w:p w:rsidR="00165F8B" w:rsidRDefault="00165F8B" w:rsidP="009318AC">
      <w:pPr>
        <w:spacing w:after="0" w:line="240" w:lineRule="auto"/>
        <w:ind w:firstLine="709"/>
        <w:jc w:val="both"/>
        <w:rPr>
          <w:rFonts w:ascii="Times New Roman" w:hAnsi="Times New Roman"/>
          <w:sz w:val="28"/>
          <w:szCs w:val="24"/>
        </w:rPr>
      </w:pPr>
    </w:p>
    <w:p w:rsidR="00165F8B" w:rsidRPr="006110C8" w:rsidRDefault="00165F8B" w:rsidP="009318AC">
      <w:pPr>
        <w:spacing w:after="0" w:line="240" w:lineRule="auto"/>
        <w:ind w:firstLine="709"/>
        <w:jc w:val="both"/>
        <w:rPr>
          <w:rFonts w:ascii="Times New Roman" w:hAnsi="Times New Roman"/>
          <w:sz w:val="28"/>
          <w:szCs w:val="24"/>
        </w:rPr>
      </w:pPr>
      <w:r>
        <w:rPr>
          <w:rFonts w:ascii="Times New Roman" w:hAnsi="Times New Roman"/>
          <w:sz w:val="28"/>
          <w:szCs w:val="24"/>
        </w:rPr>
        <w:t>На государственном уровне проводится всесторонняя работа по сдерживанию незаконного распространения и профилактике немедицинского потребления психоактивных веществ. Предусмотрены различные виды уголовной и административной ответственности.</w:t>
      </w:r>
    </w:p>
    <w:p w:rsidR="00165F8B" w:rsidRPr="006110C8" w:rsidRDefault="00165F8B" w:rsidP="009318AC">
      <w:pPr>
        <w:spacing w:after="0" w:line="240" w:lineRule="auto"/>
        <w:ind w:firstLine="709"/>
        <w:jc w:val="both"/>
        <w:rPr>
          <w:rFonts w:ascii="Times New Roman" w:hAnsi="Times New Roman"/>
          <w:sz w:val="28"/>
          <w:szCs w:val="24"/>
        </w:rPr>
      </w:pPr>
      <w:r w:rsidRPr="006149A2">
        <w:rPr>
          <w:rFonts w:ascii="Times New Roman" w:hAnsi="Times New Roman"/>
          <w:sz w:val="28"/>
          <w:szCs w:val="24"/>
        </w:rPr>
        <w:t>Кодекс</w:t>
      </w:r>
      <w:r>
        <w:rPr>
          <w:rFonts w:ascii="Times New Roman" w:hAnsi="Times New Roman"/>
          <w:sz w:val="28"/>
          <w:szCs w:val="24"/>
        </w:rPr>
        <w:t>ом Республики Беларусь</w:t>
      </w:r>
      <w:r w:rsidRPr="006149A2">
        <w:rPr>
          <w:rFonts w:ascii="Times New Roman" w:hAnsi="Times New Roman"/>
          <w:sz w:val="28"/>
          <w:szCs w:val="24"/>
        </w:rPr>
        <w:t xml:space="preserve"> об административных правонарушениях </w:t>
      </w:r>
      <w:r>
        <w:rPr>
          <w:rFonts w:ascii="Times New Roman" w:hAnsi="Times New Roman"/>
          <w:sz w:val="28"/>
          <w:szCs w:val="24"/>
        </w:rPr>
        <w:t xml:space="preserve">предусматривается ответственность в виде предупреждения, штрафа или административного ареста в следующих случаях </w:t>
      </w:r>
      <w:r w:rsidRPr="006110C8">
        <w:rPr>
          <w:rFonts w:ascii="Times New Roman" w:hAnsi="Times New Roman"/>
          <w:sz w:val="28"/>
          <w:szCs w:val="24"/>
        </w:rPr>
        <w:t>[</w:t>
      </w:r>
      <w:r>
        <w:rPr>
          <w:rFonts w:ascii="Times New Roman" w:hAnsi="Times New Roman"/>
          <w:sz w:val="28"/>
          <w:szCs w:val="24"/>
        </w:rPr>
        <w:t>05</w:t>
      </w:r>
      <w:r w:rsidRPr="006110C8">
        <w:rPr>
          <w:rFonts w:ascii="Times New Roman" w:hAnsi="Times New Roman"/>
          <w:sz w:val="28"/>
          <w:szCs w:val="24"/>
        </w:rPr>
        <w:t>]:</w:t>
      </w:r>
    </w:p>
    <w:p w:rsidR="00165F8B" w:rsidRPr="00A3059F" w:rsidRDefault="00165F8B" w:rsidP="009318AC">
      <w:pPr>
        <w:spacing w:after="0" w:line="240" w:lineRule="auto"/>
        <w:ind w:firstLine="709"/>
        <w:jc w:val="both"/>
        <w:rPr>
          <w:rFonts w:ascii="Times New Roman" w:hAnsi="Times New Roman"/>
          <w:sz w:val="28"/>
          <w:szCs w:val="24"/>
        </w:rPr>
      </w:pPr>
      <w:r w:rsidRPr="008868E5">
        <w:rPr>
          <w:rFonts w:ascii="Times New Roman" w:hAnsi="Times New Roman"/>
          <w:sz w:val="28"/>
          <w:szCs w:val="24"/>
        </w:rPr>
        <w:t>Статья 16.1. Посев или выращивание запрещенных к возделыванию растений и грибов, содержащих наркотические средства или психотропные вещества</w:t>
      </w:r>
      <w:r>
        <w:rPr>
          <w:rFonts w:ascii="Times New Roman" w:hAnsi="Times New Roman"/>
          <w:sz w:val="28"/>
          <w:szCs w:val="24"/>
        </w:rPr>
        <w:t>–влекут наложение штрафа до 20 базовых величин.</w:t>
      </w:r>
    </w:p>
    <w:p w:rsidR="00165F8B" w:rsidRPr="00E56382" w:rsidRDefault="00165F8B" w:rsidP="00A3059F">
      <w:pPr>
        <w:spacing w:after="0" w:line="240" w:lineRule="auto"/>
        <w:ind w:firstLine="709"/>
        <w:jc w:val="both"/>
        <w:rPr>
          <w:rFonts w:ascii="Times New Roman" w:hAnsi="Times New Roman"/>
          <w:sz w:val="28"/>
          <w:szCs w:val="24"/>
        </w:rPr>
      </w:pPr>
      <w:r w:rsidRPr="00E56382">
        <w:rPr>
          <w:rFonts w:ascii="Times New Roman" w:hAnsi="Times New Roman"/>
          <w:sz w:val="28"/>
          <w:szCs w:val="24"/>
        </w:rPr>
        <w:t>Статья 17.1. Мелкое хулиганство</w:t>
      </w:r>
      <w:r>
        <w:rPr>
          <w:rFonts w:ascii="Times New Roman" w:hAnsi="Times New Roman"/>
          <w:sz w:val="28"/>
          <w:szCs w:val="24"/>
        </w:rPr>
        <w:t xml:space="preserve"> - </w:t>
      </w:r>
      <w:r w:rsidRPr="00A3059F">
        <w:rPr>
          <w:rFonts w:ascii="Times New Roman" w:hAnsi="Times New Roman"/>
          <w:sz w:val="28"/>
          <w:szCs w:val="24"/>
        </w:rPr>
        <w:t xml:space="preserve">влекут наложение штрафа в размере от </w:t>
      </w:r>
      <w:r>
        <w:rPr>
          <w:rFonts w:ascii="Times New Roman" w:hAnsi="Times New Roman"/>
          <w:sz w:val="28"/>
          <w:szCs w:val="24"/>
        </w:rPr>
        <w:t>2</w:t>
      </w:r>
      <w:r w:rsidRPr="00A3059F">
        <w:rPr>
          <w:rFonts w:ascii="Times New Roman" w:hAnsi="Times New Roman"/>
          <w:sz w:val="28"/>
          <w:szCs w:val="24"/>
        </w:rPr>
        <w:t xml:space="preserve"> до </w:t>
      </w:r>
      <w:r>
        <w:rPr>
          <w:rFonts w:ascii="Times New Roman" w:hAnsi="Times New Roman"/>
          <w:sz w:val="28"/>
          <w:szCs w:val="24"/>
        </w:rPr>
        <w:t>30</w:t>
      </w:r>
      <w:r w:rsidRPr="00A3059F">
        <w:rPr>
          <w:rFonts w:ascii="Times New Roman" w:hAnsi="Times New Roman"/>
          <w:sz w:val="28"/>
          <w:szCs w:val="24"/>
        </w:rPr>
        <w:t xml:space="preserve"> базовых величин или административный</w:t>
      </w:r>
      <w:r>
        <w:rPr>
          <w:rFonts w:ascii="Times New Roman" w:hAnsi="Times New Roman"/>
          <w:sz w:val="28"/>
          <w:szCs w:val="24"/>
        </w:rPr>
        <w:t xml:space="preserve"> </w:t>
      </w:r>
      <w:r w:rsidRPr="00A3059F">
        <w:rPr>
          <w:rFonts w:ascii="Times New Roman" w:hAnsi="Times New Roman"/>
          <w:sz w:val="28"/>
          <w:szCs w:val="24"/>
        </w:rPr>
        <w:t>арест.</w:t>
      </w:r>
    </w:p>
    <w:p w:rsidR="00165F8B" w:rsidRPr="00AF45D7" w:rsidRDefault="00165F8B" w:rsidP="009318AC">
      <w:pPr>
        <w:spacing w:after="0" w:line="240" w:lineRule="auto"/>
        <w:ind w:firstLine="709"/>
        <w:jc w:val="both"/>
        <w:rPr>
          <w:rFonts w:ascii="Times New Roman" w:hAnsi="Times New Roman"/>
          <w:sz w:val="28"/>
          <w:szCs w:val="24"/>
        </w:rPr>
      </w:pPr>
      <w:r w:rsidRPr="00AF45D7">
        <w:rPr>
          <w:rFonts w:ascii="Times New Roman" w:hAnsi="Times New Roman"/>
          <w:sz w:val="28"/>
          <w:szCs w:val="24"/>
        </w:rPr>
        <w:t>Статья 17.3. Распитие алкогольных, слабоалкогольных напитков или пива в общественном месте либо</w:t>
      </w:r>
      <w:r>
        <w:rPr>
          <w:rFonts w:ascii="Times New Roman" w:hAnsi="Times New Roman"/>
          <w:sz w:val="28"/>
          <w:szCs w:val="24"/>
        </w:rPr>
        <w:t xml:space="preserve"> </w:t>
      </w:r>
      <w:r w:rsidRPr="00AF45D7">
        <w:rPr>
          <w:rFonts w:ascii="Times New Roman" w:hAnsi="Times New Roman"/>
          <w:sz w:val="28"/>
          <w:szCs w:val="24"/>
        </w:rPr>
        <w:t>появление в общественном месте или на работе в состоянии опьянения</w:t>
      </w:r>
      <w:r>
        <w:rPr>
          <w:rFonts w:ascii="Times New Roman" w:hAnsi="Times New Roman"/>
          <w:sz w:val="28"/>
          <w:szCs w:val="24"/>
        </w:rPr>
        <w:t xml:space="preserve"> - </w:t>
      </w:r>
      <w:r w:rsidRPr="00651D8D">
        <w:rPr>
          <w:rFonts w:ascii="Times New Roman" w:hAnsi="Times New Roman"/>
          <w:sz w:val="28"/>
          <w:szCs w:val="24"/>
        </w:rPr>
        <w:t xml:space="preserve">влекут наложение штрафа в размере до </w:t>
      </w:r>
      <w:r>
        <w:rPr>
          <w:rFonts w:ascii="Times New Roman" w:hAnsi="Times New Roman"/>
          <w:sz w:val="28"/>
          <w:szCs w:val="24"/>
        </w:rPr>
        <w:t>8</w:t>
      </w:r>
      <w:r w:rsidRPr="00651D8D">
        <w:rPr>
          <w:rFonts w:ascii="Times New Roman" w:hAnsi="Times New Roman"/>
          <w:sz w:val="28"/>
          <w:szCs w:val="24"/>
        </w:rPr>
        <w:t xml:space="preserve"> базовых величин.</w:t>
      </w:r>
    </w:p>
    <w:p w:rsidR="00165F8B" w:rsidRPr="008868E5" w:rsidRDefault="00165F8B" w:rsidP="00651D8D">
      <w:pPr>
        <w:spacing w:after="0" w:line="240" w:lineRule="auto"/>
        <w:ind w:firstLine="709"/>
        <w:jc w:val="both"/>
        <w:rPr>
          <w:rFonts w:ascii="Times New Roman" w:hAnsi="Times New Roman"/>
          <w:sz w:val="28"/>
          <w:szCs w:val="24"/>
        </w:rPr>
      </w:pPr>
      <w:r w:rsidRPr="008868E5">
        <w:rPr>
          <w:rFonts w:ascii="Times New Roman" w:hAnsi="Times New Roman"/>
          <w:sz w:val="28"/>
          <w:szCs w:val="24"/>
        </w:rPr>
        <w:t>Статья 17.4. Вовлечение несовершеннолетнего в антиобщественное поведение</w:t>
      </w:r>
      <w:r>
        <w:rPr>
          <w:rFonts w:ascii="Times New Roman" w:hAnsi="Times New Roman"/>
          <w:sz w:val="28"/>
          <w:szCs w:val="24"/>
        </w:rPr>
        <w:t xml:space="preserve"> (покупка </w:t>
      </w:r>
      <w:r w:rsidRPr="00651D8D">
        <w:rPr>
          <w:rFonts w:ascii="Times New Roman" w:hAnsi="Times New Roman"/>
          <w:sz w:val="28"/>
          <w:szCs w:val="24"/>
        </w:rPr>
        <w:t>для него</w:t>
      </w:r>
      <w:r>
        <w:rPr>
          <w:rFonts w:ascii="Times New Roman" w:hAnsi="Times New Roman"/>
          <w:sz w:val="28"/>
          <w:szCs w:val="24"/>
        </w:rPr>
        <w:t xml:space="preserve"> </w:t>
      </w:r>
      <w:r w:rsidRPr="00651D8D">
        <w:rPr>
          <w:rFonts w:ascii="Times New Roman" w:hAnsi="Times New Roman"/>
          <w:sz w:val="28"/>
          <w:szCs w:val="24"/>
        </w:rPr>
        <w:t>алкогольных, слабоалкогольных напитков или пива</w:t>
      </w:r>
      <w:r>
        <w:rPr>
          <w:rFonts w:ascii="Times New Roman" w:hAnsi="Times New Roman"/>
          <w:sz w:val="28"/>
          <w:szCs w:val="24"/>
        </w:rPr>
        <w:t xml:space="preserve">) - </w:t>
      </w:r>
      <w:r w:rsidRPr="00651D8D">
        <w:rPr>
          <w:rFonts w:ascii="Times New Roman" w:hAnsi="Times New Roman"/>
          <w:sz w:val="28"/>
          <w:szCs w:val="24"/>
        </w:rPr>
        <w:t xml:space="preserve">влекут наложение штрафа в размере от </w:t>
      </w:r>
      <w:r>
        <w:rPr>
          <w:rFonts w:ascii="Times New Roman" w:hAnsi="Times New Roman"/>
          <w:sz w:val="28"/>
          <w:szCs w:val="24"/>
        </w:rPr>
        <w:t>10</w:t>
      </w:r>
      <w:r w:rsidRPr="00651D8D">
        <w:rPr>
          <w:rFonts w:ascii="Times New Roman" w:hAnsi="Times New Roman"/>
          <w:sz w:val="28"/>
          <w:szCs w:val="24"/>
        </w:rPr>
        <w:t xml:space="preserve"> до </w:t>
      </w:r>
      <w:r>
        <w:rPr>
          <w:rFonts w:ascii="Times New Roman" w:hAnsi="Times New Roman"/>
          <w:sz w:val="28"/>
          <w:szCs w:val="24"/>
        </w:rPr>
        <w:t>30</w:t>
      </w:r>
      <w:r w:rsidRPr="00651D8D">
        <w:rPr>
          <w:rFonts w:ascii="Times New Roman" w:hAnsi="Times New Roman"/>
          <w:sz w:val="28"/>
          <w:szCs w:val="24"/>
        </w:rPr>
        <w:t xml:space="preserve"> базовых величин</w:t>
      </w:r>
      <w:r>
        <w:rPr>
          <w:rFonts w:ascii="Times New Roman" w:hAnsi="Times New Roman"/>
          <w:sz w:val="28"/>
          <w:szCs w:val="24"/>
        </w:rPr>
        <w:t>.</w:t>
      </w:r>
    </w:p>
    <w:p w:rsidR="00165F8B" w:rsidRPr="008868E5" w:rsidRDefault="00165F8B" w:rsidP="009318AC">
      <w:pPr>
        <w:spacing w:after="0" w:line="240" w:lineRule="auto"/>
        <w:ind w:firstLine="709"/>
        <w:jc w:val="both"/>
        <w:rPr>
          <w:rFonts w:ascii="Times New Roman" w:hAnsi="Times New Roman"/>
          <w:sz w:val="28"/>
          <w:szCs w:val="24"/>
        </w:rPr>
      </w:pPr>
      <w:r w:rsidRPr="008868E5">
        <w:rPr>
          <w:rFonts w:ascii="Times New Roman" w:hAnsi="Times New Roman"/>
          <w:sz w:val="28"/>
          <w:szCs w:val="24"/>
        </w:rPr>
        <w:t>Статья 17.9. Курение (потребление) табачных изделий в запрещенных местах</w:t>
      </w:r>
      <w:r>
        <w:rPr>
          <w:rFonts w:ascii="Times New Roman" w:hAnsi="Times New Roman"/>
          <w:sz w:val="28"/>
          <w:szCs w:val="24"/>
        </w:rPr>
        <w:t xml:space="preserve"> - </w:t>
      </w:r>
      <w:r w:rsidRPr="00651D8D">
        <w:rPr>
          <w:rFonts w:ascii="Times New Roman" w:hAnsi="Times New Roman"/>
          <w:sz w:val="28"/>
          <w:szCs w:val="24"/>
        </w:rPr>
        <w:t xml:space="preserve">влечет наложение штрафа в размере до </w:t>
      </w:r>
      <w:r>
        <w:rPr>
          <w:rFonts w:ascii="Times New Roman" w:hAnsi="Times New Roman"/>
          <w:sz w:val="28"/>
          <w:szCs w:val="24"/>
        </w:rPr>
        <w:t>4</w:t>
      </w:r>
      <w:r w:rsidRPr="00651D8D">
        <w:rPr>
          <w:rFonts w:ascii="Times New Roman" w:hAnsi="Times New Roman"/>
          <w:sz w:val="28"/>
          <w:szCs w:val="24"/>
        </w:rPr>
        <w:t xml:space="preserve"> базовых величин</w:t>
      </w:r>
      <w:r>
        <w:rPr>
          <w:rFonts w:ascii="Times New Roman" w:hAnsi="Times New Roman"/>
          <w:sz w:val="28"/>
          <w:szCs w:val="24"/>
        </w:rPr>
        <w:t>.</w:t>
      </w:r>
    </w:p>
    <w:p w:rsidR="00165F8B" w:rsidRPr="006149A2" w:rsidRDefault="00165F8B" w:rsidP="00651D8D">
      <w:pPr>
        <w:spacing w:after="0" w:line="240" w:lineRule="auto"/>
        <w:ind w:firstLine="709"/>
        <w:jc w:val="both"/>
        <w:rPr>
          <w:rFonts w:ascii="Times New Roman" w:hAnsi="Times New Roman"/>
          <w:sz w:val="28"/>
          <w:szCs w:val="24"/>
        </w:rPr>
      </w:pPr>
      <w:r w:rsidRPr="006149A2">
        <w:rPr>
          <w:rFonts w:ascii="Times New Roman" w:hAnsi="Times New Roman"/>
          <w:sz w:val="28"/>
          <w:szCs w:val="24"/>
        </w:rPr>
        <w:t>Статья 18.16. Управление транспортным средством лицом, находящимся в состоянии опьянения,</w:t>
      </w:r>
      <w:r>
        <w:rPr>
          <w:rFonts w:ascii="Times New Roman" w:hAnsi="Times New Roman"/>
          <w:sz w:val="28"/>
          <w:szCs w:val="24"/>
        </w:rPr>
        <w:t xml:space="preserve"> </w:t>
      </w:r>
      <w:r w:rsidRPr="006149A2">
        <w:rPr>
          <w:rFonts w:ascii="Times New Roman" w:hAnsi="Times New Roman"/>
          <w:sz w:val="28"/>
          <w:szCs w:val="24"/>
        </w:rPr>
        <w:t>передача управления транспортным средством такому лицу либо отказ от прохождения проверки</w:t>
      </w:r>
      <w:r>
        <w:rPr>
          <w:rFonts w:ascii="Times New Roman" w:hAnsi="Times New Roman"/>
          <w:sz w:val="28"/>
          <w:szCs w:val="24"/>
        </w:rPr>
        <w:t xml:space="preserve"> - </w:t>
      </w:r>
      <w:r w:rsidRPr="00651D8D">
        <w:rPr>
          <w:rFonts w:ascii="Times New Roman" w:hAnsi="Times New Roman"/>
          <w:sz w:val="28"/>
          <w:szCs w:val="24"/>
        </w:rPr>
        <w:t xml:space="preserve">влекут наложение штрафа в размере от </w:t>
      </w:r>
      <w:r>
        <w:rPr>
          <w:rFonts w:ascii="Times New Roman" w:hAnsi="Times New Roman"/>
          <w:sz w:val="28"/>
          <w:szCs w:val="24"/>
        </w:rPr>
        <w:t>15</w:t>
      </w:r>
      <w:r w:rsidRPr="00651D8D">
        <w:rPr>
          <w:rFonts w:ascii="Times New Roman" w:hAnsi="Times New Roman"/>
          <w:sz w:val="28"/>
          <w:szCs w:val="24"/>
        </w:rPr>
        <w:t xml:space="preserve"> до </w:t>
      </w:r>
      <w:r>
        <w:rPr>
          <w:rFonts w:ascii="Times New Roman" w:hAnsi="Times New Roman"/>
          <w:sz w:val="28"/>
          <w:szCs w:val="24"/>
        </w:rPr>
        <w:t>35</w:t>
      </w:r>
      <w:r w:rsidRPr="00651D8D">
        <w:rPr>
          <w:rFonts w:ascii="Times New Roman" w:hAnsi="Times New Roman"/>
          <w:sz w:val="28"/>
          <w:szCs w:val="24"/>
        </w:rPr>
        <w:t xml:space="preserve"> базовых величин с лишением</w:t>
      </w:r>
      <w:r>
        <w:rPr>
          <w:rFonts w:ascii="Times New Roman" w:hAnsi="Times New Roman"/>
          <w:sz w:val="28"/>
          <w:szCs w:val="24"/>
        </w:rPr>
        <w:t xml:space="preserve"> </w:t>
      </w:r>
      <w:r w:rsidRPr="00651D8D">
        <w:rPr>
          <w:rFonts w:ascii="Times New Roman" w:hAnsi="Times New Roman"/>
          <w:sz w:val="28"/>
          <w:szCs w:val="24"/>
        </w:rPr>
        <w:t>права управления транспортными средствами сроком на три года</w:t>
      </w:r>
      <w:r>
        <w:rPr>
          <w:rFonts w:ascii="Times New Roman" w:hAnsi="Times New Roman"/>
          <w:sz w:val="28"/>
          <w:szCs w:val="24"/>
        </w:rPr>
        <w:t>.</w:t>
      </w:r>
    </w:p>
    <w:p w:rsidR="00165F8B" w:rsidRDefault="00165F8B" w:rsidP="009318AC">
      <w:pPr>
        <w:spacing w:after="0" w:line="240" w:lineRule="auto"/>
        <w:ind w:firstLine="709"/>
        <w:jc w:val="both"/>
        <w:rPr>
          <w:rFonts w:ascii="Times New Roman" w:hAnsi="Times New Roman"/>
          <w:sz w:val="28"/>
          <w:szCs w:val="24"/>
        </w:rPr>
      </w:pPr>
      <w:r w:rsidRPr="006149A2">
        <w:rPr>
          <w:rFonts w:ascii="Times New Roman" w:hAnsi="Times New Roman"/>
          <w:sz w:val="28"/>
          <w:szCs w:val="24"/>
        </w:rPr>
        <w:t>Уголовны</w:t>
      </w:r>
      <w:r>
        <w:rPr>
          <w:rFonts w:ascii="Times New Roman" w:hAnsi="Times New Roman"/>
          <w:sz w:val="28"/>
          <w:szCs w:val="24"/>
        </w:rPr>
        <w:t>м</w:t>
      </w:r>
      <w:r w:rsidRPr="006149A2">
        <w:rPr>
          <w:rFonts w:ascii="Times New Roman" w:hAnsi="Times New Roman"/>
          <w:sz w:val="28"/>
          <w:szCs w:val="24"/>
        </w:rPr>
        <w:t xml:space="preserve"> кодекс</w:t>
      </w:r>
      <w:r>
        <w:rPr>
          <w:rFonts w:ascii="Times New Roman" w:hAnsi="Times New Roman"/>
          <w:sz w:val="28"/>
          <w:szCs w:val="24"/>
        </w:rPr>
        <w:t>ом Республики Беларусь предусматривается ответственность в виде ограничения или лишения свободы в следующих случаях</w:t>
      </w:r>
      <w:r w:rsidRPr="00A3059F">
        <w:rPr>
          <w:rFonts w:ascii="Times New Roman" w:hAnsi="Times New Roman"/>
          <w:sz w:val="28"/>
          <w:szCs w:val="24"/>
        </w:rPr>
        <w:t>[06]</w:t>
      </w:r>
      <w:r>
        <w:rPr>
          <w:rFonts w:ascii="Times New Roman" w:hAnsi="Times New Roman"/>
          <w:sz w:val="28"/>
          <w:szCs w:val="24"/>
        </w:rPr>
        <w:t>:</w:t>
      </w:r>
    </w:p>
    <w:p w:rsidR="00165F8B" w:rsidRPr="00857754" w:rsidRDefault="00165F8B" w:rsidP="00382B1A">
      <w:pPr>
        <w:spacing w:after="0" w:line="240" w:lineRule="auto"/>
        <w:ind w:firstLine="709"/>
        <w:jc w:val="both"/>
        <w:rPr>
          <w:rFonts w:ascii="Times New Roman" w:hAnsi="Times New Roman"/>
          <w:sz w:val="28"/>
          <w:szCs w:val="24"/>
        </w:rPr>
      </w:pPr>
      <w:r w:rsidRPr="00857754">
        <w:rPr>
          <w:rFonts w:ascii="Times New Roman" w:hAnsi="Times New Roman"/>
          <w:sz w:val="28"/>
          <w:szCs w:val="24"/>
        </w:rPr>
        <w:t>Статья 328. Незаконный оборот наркотических средств, психотропных веществ и их прекурсоров</w:t>
      </w:r>
      <w:r w:rsidRPr="00382B1A">
        <w:rPr>
          <w:rFonts w:ascii="Times New Roman" w:hAnsi="Times New Roman"/>
          <w:sz w:val="28"/>
          <w:szCs w:val="24"/>
        </w:rPr>
        <w:t xml:space="preserve">. </w:t>
      </w:r>
      <w:r>
        <w:rPr>
          <w:rFonts w:ascii="Times New Roman" w:hAnsi="Times New Roman"/>
          <w:sz w:val="28"/>
          <w:szCs w:val="24"/>
        </w:rPr>
        <w:t xml:space="preserve">При обороте психоактивных веществ без цели сбыта (для собственного потребления) применяется </w:t>
      </w:r>
      <w:r w:rsidRPr="00382B1A">
        <w:rPr>
          <w:rFonts w:ascii="Times New Roman" w:hAnsi="Times New Roman"/>
          <w:sz w:val="28"/>
          <w:szCs w:val="24"/>
        </w:rPr>
        <w:t xml:space="preserve">ограничение свободы на срок до </w:t>
      </w:r>
      <w:r>
        <w:rPr>
          <w:rFonts w:ascii="Times New Roman" w:hAnsi="Times New Roman"/>
          <w:sz w:val="28"/>
          <w:szCs w:val="24"/>
        </w:rPr>
        <w:t>5</w:t>
      </w:r>
      <w:r w:rsidRPr="00382B1A">
        <w:rPr>
          <w:rFonts w:ascii="Times New Roman" w:hAnsi="Times New Roman"/>
          <w:sz w:val="28"/>
          <w:szCs w:val="24"/>
        </w:rPr>
        <w:t xml:space="preserve"> лет или лишение свободы на срок от </w:t>
      </w:r>
      <w:r>
        <w:rPr>
          <w:rFonts w:ascii="Times New Roman" w:hAnsi="Times New Roman"/>
          <w:sz w:val="28"/>
          <w:szCs w:val="24"/>
        </w:rPr>
        <w:t>2</w:t>
      </w:r>
      <w:r w:rsidRPr="00382B1A">
        <w:rPr>
          <w:rFonts w:ascii="Times New Roman" w:hAnsi="Times New Roman"/>
          <w:sz w:val="28"/>
          <w:szCs w:val="24"/>
        </w:rPr>
        <w:t xml:space="preserve"> до </w:t>
      </w:r>
      <w:r>
        <w:rPr>
          <w:rFonts w:ascii="Times New Roman" w:hAnsi="Times New Roman"/>
          <w:sz w:val="28"/>
          <w:szCs w:val="24"/>
        </w:rPr>
        <w:t xml:space="preserve">5 лет. При обороте психоактивных веществ </w:t>
      </w:r>
      <w:r w:rsidRPr="00382B1A">
        <w:rPr>
          <w:rFonts w:ascii="Times New Roman" w:hAnsi="Times New Roman"/>
          <w:sz w:val="28"/>
          <w:szCs w:val="24"/>
        </w:rPr>
        <w:t xml:space="preserve">с целью сбыта </w:t>
      </w:r>
      <w:r>
        <w:rPr>
          <w:rFonts w:ascii="Times New Roman" w:hAnsi="Times New Roman"/>
          <w:sz w:val="28"/>
          <w:szCs w:val="24"/>
        </w:rPr>
        <w:t xml:space="preserve">(распространение) предусмотрено </w:t>
      </w:r>
      <w:r w:rsidRPr="00382B1A">
        <w:rPr>
          <w:rFonts w:ascii="Times New Roman" w:hAnsi="Times New Roman"/>
          <w:sz w:val="28"/>
          <w:szCs w:val="24"/>
        </w:rPr>
        <w:t xml:space="preserve">лишение свободы на срок от </w:t>
      </w:r>
      <w:r>
        <w:rPr>
          <w:rFonts w:ascii="Times New Roman" w:hAnsi="Times New Roman"/>
          <w:sz w:val="28"/>
          <w:szCs w:val="24"/>
        </w:rPr>
        <w:t>5</w:t>
      </w:r>
      <w:r w:rsidRPr="00382B1A">
        <w:rPr>
          <w:rFonts w:ascii="Times New Roman" w:hAnsi="Times New Roman"/>
          <w:sz w:val="28"/>
          <w:szCs w:val="24"/>
        </w:rPr>
        <w:t xml:space="preserve"> до </w:t>
      </w:r>
      <w:r>
        <w:rPr>
          <w:rFonts w:ascii="Times New Roman" w:hAnsi="Times New Roman"/>
          <w:sz w:val="28"/>
          <w:szCs w:val="24"/>
        </w:rPr>
        <w:t>8</w:t>
      </w:r>
      <w:r w:rsidRPr="00382B1A">
        <w:rPr>
          <w:rFonts w:ascii="Times New Roman" w:hAnsi="Times New Roman"/>
          <w:sz w:val="28"/>
          <w:szCs w:val="24"/>
        </w:rPr>
        <w:t xml:space="preserve"> лет с конфискацией имущества или без конфискации.</w:t>
      </w:r>
    </w:p>
    <w:p w:rsidR="00165F8B" w:rsidRPr="00857754" w:rsidRDefault="00165F8B" w:rsidP="009318AC">
      <w:pPr>
        <w:spacing w:after="0" w:line="240" w:lineRule="auto"/>
        <w:ind w:firstLine="709"/>
        <w:jc w:val="both"/>
        <w:rPr>
          <w:rFonts w:ascii="Times New Roman" w:hAnsi="Times New Roman"/>
          <w:sz w:val="28"/>
          <w:szCs w:val="24"/>
        </w:rPr>
      </w:pPr>
      <w:r w:rsidRPr="00857754">
        <w:rPr>
          <w:rFonts w:ascii="Times New Roman" w:hAnsi="Times New Roman"/>
          <w:sz w:val="28"/>
          <w:szCs w:val="24"/>
        </w:rPr>
        <w:t>Статья 329. Посев или выращивание запрещенных к возделыванию растений и грибов, содержащих наркотические средства или психотропные вещества</w:t>
      </w:r>
      <w:r>
        <w:rPr>
          <w:rFonts w:ascii="Times New Roman" w:hAnsi="Times New Roman"/>
          <w:sz w:val="28"/>
          <w:szCs w:val="24"/>
        </w:rPr>
        <w:t xml:space="preserve">, </w:t>
      </w:r>
      <w:r w:rsidRPr="007C76F0">
        <w:rPr>
          <w:rFonts w:ascii="Times New Roman" w:hAnsi="Times New Roman"/>
          <w:sz w:val="28"/>
          <w:szCs w:val="24"/>
        </w:rPr>
        <w:t xml:space="preserve">наказываются штрафом, или арестом на срок до </w:t>
      </w:r>
      <w:r>
        <w:rPr>
          <w:rFonts w:ascii="Times New Roman" w:hAnsi="Times New Roman"/>
          <w:sz w:val="28"/>
          <w:szCs w:val="24"/>
        </w:rPr>
        <w:t>6</w:t>
      </w:r>
      <w:r w:rsidRPr="007C76F0">
        <w:rPr>
          <w:rFonts w:ascii="Times New Roman" w:hAnsi="Times New Roman"/>
          <w:sz w:val="28"/>
          <w:szCs w:val="24"/>
        </w:rPr>
        <w:t xml:space="preserve"> месяцев, или ограничением свободы на срок до </w:t>
      </w:r>
      <w:r>
        <w:rPr>
          <w:rFonts w:ascii="Times New Roman" w:hAnsi="Times New Roman"/>
          <w:sz w:val="28"/>
          <w:szCs w:val="24"/>
        </w:rPr>
        <w:t>3</w:t>
      </w:r>
      <w:r w:rsidRPr="007C76F0">
        <w:rPr>
          <w:rFonts w:ascii="Times New Roman" w:hAnsi="Times New Roman"/>
          <w:sz w:val="28"/>
          <w:szCs w:val="24"/>
        </w:rPr>
        <w:t xml:space="preserve"> лет, или лишением свободы на тот же срок.</w:t>
      </w:r>
    </w:p>
    <w:p w:rsidR="00165F8B" w:rsidRPr="00857754" w:rsidRDefault="00165F8B" w:rsidP="00466019">
      <w:pPr>
        <w:spacing w:after="0" w:line="240" w:lineRule="auto"/>
        <w:ind w:firstLine="709"/>
        <w:jc w:val="both"/>
        <w:rPr>
          <w:rFonts w:ascii="Times New Roman" w:hAnsi="Times New Roman"/>
          <w:sz w:val="28"/>
          <w:szCs w:val="24"/>
        </w:rPr>
      </w:pPr>
      <w:r w:rsidRPr="00857754">
        <w:rPr>
          <w:rFonts w:ascii="Times New Roman" w:hAnsi="Times New Roman"/>
          <w:sz w:val="28"/>
          <w:szCs w:val="24"/>
        </w:rPr>
        <w:t xml:space="preserve">Статья 331. Склонение к потреблению наркотических средств или психотропных веществ  наказывается арестом на срок до </w:t>
      </w:r>
      <w:r>
        <w:rPr>
          <w:rFonts w:ascii="Times New Roman" w:hAnsi="Times New Roman"/>
          <w:sz w:val="28"/>
          <w:szCs w:val="24"/>
        </w:rPr>
        <w:t>6</w:t>
      </w:r>
      <w:r w:rsidRPr="00857754">
        <w:rPr>
          <w:rFonts w:ascii="Times New Roman" w:hAnsi="Times New Roman"/>
          <w:sz w:val="28"/>
          <w:szCs w:val="24"/>
        </w:rPr>
        <w:t xml:space="preserve"> месяцев, или ограничением свободы на срок до </w:t>
      </w:r>
      <w:r>
        <w:rPr>
          <w:rFonts w:ascii="Times New Roman" w:hAnsi="Times New Roman"/>
          <w:sz w:val="28"/>
          <w:szCs w:val="24"/>
        </w:rPr>
        <w:t>5</w:t>
      </w:r>
      <w:r w:rsidRPr="00857754">
        <w:rPr>
          <w:rFonts w:ascii="Times New Roman" w:hAnsi="Times New Roman"/>
          <w:sz w:val="28"/>
          <w:szCs w:val="24"/>
        </w:rPr>
        <w:t xml:space="preserve"> лет, или лишением свободы на тот же срок. </w:t>
      </w:r>
      <w:r w:rsidRPr="00466019">
        <w:rPr>
          <w:rFonts w:ascii="Times New Roman" w:hAnsi="Times New Roman"/>
          <w:sz w:val="28"/>
          <w:szCs w:val="24"/>
        </w:rPr>
        <w:t xml:space="preserve">То же действие, совершенное в отношении двух или более лиц, либо несовершеннолетнего, наказываются лишением свободы на срок от </w:t>
      </w:r>
      <w:r>
        <w:rPr>
          <w:rFonts w:ascii="Times New Roman" w:hAnsi="Times New Roman"/>
          <w:sz w:val="28"/>
          <w:szCs w:val="24"/>
        </w:rPr>
        <w:t>3</w:t>
      </w:r>
      <w:r w:rsidRPr="00466019">
        <w:rPr>
          <w:rFonts w:ascii="Times New Roman" w:hAnsi="Times New Roman"/>
          <w:sz w:val="28"/>
          <w:szCs w:val="24"/>
        </w:rPr>
        <w:t xml:space="preserve"> до </w:t>
      </w:r>
      <w:r>
        <w:rPr>
          <w:rFonts w:ascii="Times New Roman" w:hAnsi="Times New Roman"/>
          <w:sz w:val="28"/>
          <w:szCs w:val="24"/>
        </w:rPr>
        <w:t>10</w:t>
      </w:r>
      <w:r w:rsidRPr="00466019">
        <w:rPr>
          <w:rFonts w:ascii="Times New Roman" w:hAnsi="Times New Roman"/>
          <w:sz w:val="28"/>
          <w:szCs w:val="24"/>
        </w:rPr>
        <w:t xml:space="preserve"> лет.</w:t>
      </w:r>
    </w:p>
    <w:p w:rsidR="00165F8B" w:rsidRPr="009318AC" w:rsidRDefault="00165F8B" w:rsidP="001D7C7D">
      <w:pPr>
        <w:spacing w:after="0" w:line="240" w:lineRule="auto"/>
        <w:ind w:firstLine="709"/>
        <w:jc w:val="both"/>
        <w:rPr>
          <w:rFonts w:ascii="Times New Roman" w:hAnsi="Times New Roman"/>
          <w:b/>
          <w:sz w:val="28"/>
          <w:szCs w:val="24"/>
        </w:rPr>
      </w:pPr>
    </w:p>
    <w:p w:rsidR="00165F8B" w:rsidRDefault="00165F8B" w:rsidP="001D7C7D">
      <w:pPr>
        <w:spacing w:after="0" w:line="240" w:lineRule="auto"/>
        <w:ind w:firstLine="709"/>
        <w:jc w:val="both"/>
        <w:rPr>
          <w:rFonts w:ascii="Times New Roman" w:hAnsi="Times New Roman"/>
          <w:b/>
          <w:sz w:val="28"/>
          <w:szCs w:val="24"/>
        </w:rPr>
      </w:pPr>
      <w:r w:rsidRPr="00F55C00">
        <w:rPr>
          <w:rFonts w:ascii="Times New Roman" w:hAnsi="Times New Roman"/>
          <w:b/>
          <w:sz w:val="28"/>
          <w:szCs w:val="24"/>
        </w:rPr>
        <w:t>3</w:t>
      </w:r>
      <w:r w:rsidRPr="00997B24">
        <w:rPr>
          <w:rFonts w:ascii="Times New Roman" w:hAnsi="Times New Roman"/>
          <w:b/>
          <w:sz w:val="28"/>
          <w:szCs w:val="24"/>
        </w:rPr>
        <w:t xml:space="preserve">. </w:t>
      </w:r>
      <w:r>
        <w:rPr>
          <w:rFonts w:ascii="Times New Roman" w:hAnsi="Times New Roman"/>
          <w:b/>
          <w:sz w:val="28"/>
          <w:szCs w:val="24"/>
        </w:rPr>
        <w:t>Порядок оказания наркологической помощи лицам, злоупотребляющим психоактивными веществами</w:t>
      </w:r>
    </w:p>
    <w:p w:rsidR="00165F8B" w:rsidRDefault="00165F8B" w:rsidP="001D7C7D">
      <w:pPr>
        <w:spacing w:after="0" w:line="240" w:lineRule="auto"/>
        <w:ind w:firstLine="709"/>
        <w:jc w:val="both"/>
        <w:rPr>
          <w:rFonts w:ascii="Times New Roman" w:hAnsi="Times New Roman"/>
          <w:b/>
          <w:sz w:val="28"/>
          <w:szCs w:val="24"/>
        </w:rPr>
      </w:pPr>
    </w:p>
    <w:p w:rsidR="00165F8B" w:rsidRDefault="00165F8B" w:rsidP="0043524E">
      <w:pPr>
        <w:spacing w:after="0" w:line="240" w:lineRule="auto"/>
        <w:ind w:firstLine="709"/>
        <w:jc w:val="both"/>
        <w:rPr>
          <w:rFonts w:ascii="Times New Roman" w:hAnsi="Times New Roman"/>
          <w:sz w:val="28"/>
          <w:szCs w:val="24"/>
        </w:rPr>
      </w:pPr>
      <w:r>
        <w:rPr>
          <w:rFonts w:ascii="Times New Roman" w:hAnsi="Times New Roman"/>
          <w:sz w:val="28"/>
          <w:szCs w:val="24"/>
        </w:rPr>
        <w:t>Порядок оказания психиатрической помощи, а также права граждан и обязанности медицинских работников определены в законе Республики Беларусь «Об оказании психиатрической помощи»</w:t>
      </w:r>
      <w:r w:rsidRPr="0043524E">
        <w:rPr>
          <w:rFonts w:ascii="Times New Roman" w:hAnsi="Times New Roman"/>
          <w:sz w:val="28"/>
          <w:szCs w:val="24"/>
        </w:rPr>
        <w:t>[07]</w:t>
      </w:r>
      <w:r>
        <w:rPr>
          <w:rFonts w:ascii="Times New Roman" w:hAnsi="Times New Roman"/>
          <w:sz w:val="28"/>
          <w:szCs w:val="24"/>
        </w:rPr>
        <w:t>.</w:t>
      </w:r>
    </w:p>
    <w:p w:rsidR="00165F8B" w:rsidRDefault="00165F8B" w:rsidP="00F87C88">
      <w:pPr>
        <w:spacing w:after="0" w:line="240" w:lineRule="auto"/>
        <w:ind w:firstLine="709"/>
        <w:jc w:val="both"/>
        <w:rPr>
          <w:rFonts w:ascii="Times New Roman" w:hAnsi="Times New Roman"/>
          <w:sz w:val="28"/>
          <w:szCs w:val="24"/>
        </w:rPr>
      </w:pPr>
      <w:r w:rsidRPr="00F87C88">
        <w:rPr>
          <w:rFonts w:ascii="Times New Roman" w:hAnsi="Times New Roman"/>
          <w:sz w:val="28"/>
          <w:szCs w:val="24"/>
        </w:rPr>
        <w:t>Психиатрическое освидетельствование</w:t>
      </w:r>
      <w:r>
        <w:rPr>
          <w:rFonts w:ascii="Times New Roman" w:hAnsi="Times New Roman"/>
          <w:sz w:val="28"/>
          <w:szCs w:val="24"/>
        </w:rPr>
        <w:t xml:space="preserve"> – первый контакт врача-специалиста с пациентом для оценки состояния психического здоровья, -</w:t>
      </w:r>
      <w:r w:rsidRPr="00F87C88">
        <w:rPr>
          <w:rFonts w:ascii="Times New Roman" w:hAnsi="Times New Roman"/>
          <w:sz w:val="28"/>
          <w:szCs w:val="24"/>
        </w:rPr>
        <w:t xml:space="preserve"> проводится с согласия пациента</w:t>
      </w:r>
      <w:r>
        <w:rPr>
          <w:rFonts w:ascii="Times New Roman" w:hAnsi="Times New Roman"/>
          <w:sz w:val="28"/>
          <w:szCs w:val="24"/>
        </w:rPr>
        <w:t>. Н</w:t>
      </w:r>
      <w:r w:rsidRPr="00F87C88">
        <w:rPr>
          <w:rFonts w:ascii="Times New Roman" w:hAnsi="Times New Roman"/>
          <w:sz w:val="28"/>
          <w:szCs w:val="24"/>
        </w:rPr>
        <w:t>есовершеннолетн</w:t>
      </w:r>
      <w:r>
        <w:rPr>
          <w:rFonts w:ascii="Times New Roman" w:hAnsi="Times New Roman"/>
          <w:sz w:val="28"/>
          <w:szCs w:val="24"/>
        </w:rPr>
        <w:t xml:space="preserve">ие до 14 лет осматриваются </w:t>
      </w:r>
      <w:r w:rsidRPr="00F87C88">
        <w:rPr>
          <w:rFonts w:ascii="Times New Roman" w:hAnsi="Times New Roman"/>
          <w:sz w:val="28"/>
          <w:szCs w:val="24"/>
        </w:rPr>
        <w:t>с согласия его законного представителя</w:t>
      </w:r>
      <w:r>
        <w:rPr>
          <w:rFonts w:ascii="Times New Roman" w:hAnsi="Times New Roman"/>
          <w:sz w:val="28"/>
          <w:szCs w:val="24"/>
        </w:rPr>
        <w:t xml:space="preserve"> или </w:t>
      </w:r>
      <w:r w:rsidRPr="00F87C88">
        <w:rPr>
          <w:rFonts w:ascii="Times New Roman" w:hAnsi="Times New Roman"/>
          <w:sz w:val="28"/>
          <w:szCs w:val="24"/>
        </w:rPr>
        <w:t>по</w:t>
      </w:r>
      <w:r>
        <w:rPr>
          <w:rFonts w:ascii="Times New Roman" w:hAnsi="Times New Roman"/>
          <w:sz w:val="28"/>
          <w:szCs w:val="24"/>
        </w:rPr>
        <w:t xml:space="preserve"> </w:t>
      </w:r>
      <w:r w:rsidRPr="00F87C88">
        <w:rPr>
          <w:rFonts w:ascii="Times New Roman" w:hAnsi="Times New Roman"/>
          <w:sz w:val="28"/>
          <w:szCs w:val="24"/>
        </w:rPr>
        <w:t>решению</w:t>
      </w:r>
      <w:r>
        <w:rPr>
          <w:rFonts w:ascii="Times New Roman" w:hAnsi="Times New Roman"/>
          <w:sz w:val="28"/>
          <w:szCs w:val="24"/>
        </w:rPr>
        <w:t xml:space="preserve"> органа опеки и попечительства.</w:t>
      </w:r>
    </w:p>
    <w:p w:rsidR="00165F8B" w:rsidRPr="00F87C88" w:rsidRDefault="00165F8B" w:rsidP="00F87C88">
      <w:pPr>
        <w:spacing w:after="0" w:line="240" w:lineRule="auto"/>
        <w:ind w:firstLine="709"/>
        <w:jc w:val="both"/>
        <w:rPr>
          <w:rFonts w:ascii="Times New Roman" w:hAnsi="Times New Roman"/>
          <w:sz w:val="28"/>
          <w:szCs w:val="24"/>
        </w:rPr>
      </w:pPr>
      <w:r w:rsidRPr="00F87C88">
        <w:rPr>
          <w:rFonts w:ascii="Times New Roman" w:hAnsi="Times New Roman"/>
          <w:sz w:val="28"/>
          <w:szCs w:val="24"/>
        </w:rPr>
        <w:t>Несовершеннолетние, употребляющие спиртные напитки, наркотические средства, психотропные либо иные одурманивающие вещества или страдающие алкоголизмом, наркоманией или токсикоманией, наблюдаются по трем группам учета</w:t>
      </w:r>
      <w:r w:rsidRPr="00D37530">
        <w:rPr>
          <w:rFonts w:ascii="Times New Roman" w:hAnsi="Times New Roman"/>
          <w:sz w:val="28"/>
          <w:szCs w:val="24"/>
        </w:rPr>
        <w:t xml:space="preserve"> [08]</w:t>
      </w:r>
      <w:r w:rsidRPr="00F87C88">
        <w:rPr>
          <w:rFonts w:ascii="Times New Roman" w:hAnsi="Times New Roman"/>
          <w:sz w:val="28"/>
          <w:szCs w:val="24"/>
        </w:rPr>
        <w:t>:</w:t>
      </w:r>
    </w:p>
    <w:p w:rsidR="00165F8B" w:rsidRPr="005D1CB8" w:rsidRDefault="00165F8B" w:rsidP="00F87C88">
      <w:pPr>
        <w:spacing w:after="0" w:line="240" w:lineRule="auto"/>
        <w:ind w:firstLine="709"/>
        <w:jc w:val="both"/>
        <w:rPr>
          <w:rFonts w:ascii="Times New Roman" w:hAnsi="Times New Roman"/>
          <w:sz w:val="28"/>
          <w:szCs w:val="24"/>
        </w:rPr>
      </w:pPr>
      <w:r w:rsidRPr="00F87C88">
        <w:rPr>
          <w:rFonts w:ascii="Times New Roman" w:hAnsi="Times New Roman"/>
          <w:sz w:val="28"/>
          <w:szCs w:val="24"/>
        </w:rPr>
        <w:t xml:space="preserve">группа диспансерного учета– входят несовершеннолетние, страдающие алкоголизмом, </w:t>
      </w:r>
      <w:r>
        <w:rPr>
          <w:rFonts w:ascii="Times New Roman" w:hAnsi="Times New Roman"/>
          <w:sz w:val="28"/>
          <w:szCs w:val="24"/>
        </w:rPr>
        <w:t>наркоманией, токсикоманией;</w:t>
      </w:r>
    </w:p>
    <w:p w:rsidR="00165F8B" w:rsidRPr="00F87C88" w:rsidRDefault="00165F8B" w:rsidP="00F87C88">
      <w:pPr>
        <w:spacing w:after="0" w:line="240" w:lineRule="auto"/>
        <w:ind w:firstLine="709"/>
        <w:jc w:val="both"/>
        <w:rPr>
          <w:rFonts w:ascii="Times New Roman" w:hAnsi="Times New Roman"/>
          <w:sz w:val="28"/>
          <w:szCs w:val="24"/>
        </w:rPr>
      </w:pPr>
      <w:r w:rsidRPr="00F87C88">
        <w:rPr>
          <w:rFonts w:ascii="Times New Roman" w:hAnsi="Times New Roman"/>
          <w:sz w:val="28"/>
          <w:szCs w:val="24"/>
        </w:rPr>
        <w:t>группа профилактического учета– наблюдаются несовершеннолетние, употребляющие спиртные напитки, наркотические средства, психотропные либо иные одурманивающие вещества, но еще отсутствуют сформированное патологическое влечение к психоактивным веществам и другие клинические симптомы зависимости. Снятие с профилактического учета производится при наличии стойкой ремиссии, подтвержденной объективными данными, при длительности наблюдения не менее года;</w:t>
      </w:r>
    </w:p>
    <w:p w:rsidR="00165F8B" w:rsidRDefault="00165F8B" w:rsidP="00F87C88">
      <w:pPr>
        <w:spacing w:after="0" w:line="240" w:lineRule="auto"/>
        <w:ind w:firstLine="709"/>
        <w:jc w:val="both"/>
        <w:rPr>
          <w:rFonts w:ascii="Times New Roman" w:hAnsi="Times New Roman"/>
          <w:sz w:val="28"/>
          <w:szCs w:val="24"/>
        </w:rPr>
      </w:pPr>
      <w:r w:rsidRPr="00F87C88">
        <w:rPr>
          <w:rFonts w:ascii="Times New Roman" w:hAnsi="Times New Roman"/>
          <w:sz w:val="28"/>
          <w:szCs w:val="24"/>
        </w:rPr>
        <w:t>группа контроля– наблюдаются несовершеннолетние, замеченные в одно-, двукратном употреблении</w:t>
      </w:r>
      <w:r>
        <w:rPr>
          <w:rFonts w:ascii="Times New Roman" w:hAnsi="Times New Roman"/>
          <w:sz w:val="28"/>
          <w:szCs w:val="24"/>
        </w:rPr>
        <w:t xml:space="preserve"> </w:t>
      </w:r>
      <w:r w:rsidRPr="00F87C88">
        <w:rPr>
          <w:rFonts w:ascii="Times New Roman" w:hAnsi="Times New Roman"/>
          <w:sz w:val="28"/>
          <w:szCs w:val="24"/>
        </w:rPr>
        <w:t>психоактивного вещества. Несовершеннолетние данной группы наблюдаются анонимно. При выявлении фактов злоупотребления несовершеннолетними психоактивными веществами он переводится в группу профилактического учета.</w:t>
      </w:r>
    </w:p>
    <w:p w:rsidR="00165F8B" w:rsidRPr="00AF45D7" w:rsidRDefault="00165F8B" w:rsidP="00AF45D7">
      <w:pPr>
        <w:spacing w:after="0" w:line="240" w:lineRule="auto"/>
        <w:ind w:firstLine="709"/>
        <w:jc w:val="both"/>
        <w:rPr>
          <w:rFonts w:ascii="Times New Roman" w:hAnsi="Times New Roman"/>
          <w:sz w:val="28"/>
          <w:szCs w:val="24"/>
        </w:rPr>
      </w:pPr>
      <w:r w:rsidRPr="00AF45D7">
        <w:rPr>
          <w:rFonts w:ascii="Times New Roman" w:hAnsi="Times New Roman"/>
          <w:sz w:val="28"/>
          <w:szCs w:val="24"/>
        </w:rPr>
        <w:t>Анонимное лечение без постановки на учет и диспансерного наблюдения применяется в отношении больных зависимостью от наркотических и ненаркотических веществ, обратившихся за медицинской помощью добровольно. Больные наркоманиями и токсикоманиями</w:t>
      </w:r>
      <w:r>
        <w:rPr>
          <w:rFonts w:ascii="Times New Roman" w:hAnsi="Times New Roman"/>
          <w:sz w:val="28"/>
          <w:szCs w:val="24"/>
        </w:rPr>
        <w:t xml:space="preserve"> </w:t>
      </w:r>
      <w:r w:rsidRPr="00AF45D7">
        <w:rPr>
          <w:rFonts w:ascii="Times New Roman" w:hAnsi="Times New Roman"/>
          <w:sz w:val="28"/>
          <w:szCs w:val="24"/>
        </w:rPr>
        <w:t>подлежат обязательному диспансерному учету и динамическому наблюдению</w:t>
      </w:r>
      <w:r w:rsidRPr="002E5D0E">
        <w:rPr>
          <w:rFonts w:ascii="Times New Roman" w:hAnsi="Times New Roman"/>
          <w:sz w:val="28"/>
          <w:szCs w:val="24"/>
        </w:rPr>
        <w:t>[09]</w:t>
      </w:r>
      <w:r w:rsidRPr="00AF45D7">
        <w:rPr>
          <w:rFonts w:ascii="Times New Roman" w:hAnsi="Times New Roman"/>
          <w:sz w:val="28"/>
          <w:szCs w:val="24"/>
        </w:rPr>
        <w:t>.</w:t>
      </w:r>
    </w:p>
    <w:p w:rsidR="00165F8B" w:rsidRPr="00462272" w:rsidRDefault="00165F8B" w:rsidP="003C357C">
      <w:pPr>
        <w:spacing w:after="0" w:line="240" w:lineRule="auto"/>
        <w:ind w:firstLine="709"/>
        <w:jc w:val="both"/>
        <w:rPr>
          <w:rFonts w:ascii="Times New Roman" w:hAnsi="Times New Roman"/>
          <w:b/>
          <w:sz w:val="28"/>
          <w:szCs w:val="24"/>
        </w:rPr>
      </w:pPr>
    </w:p>
    <w:p w:rsidR="00165F8B" w:rsidRPr="00C567B2" w:rsidRDefault="00165F8B" w:rsidP="003C357C">
      <w:pPr>
        <w:spacing w:after="0" w:line="240" w:lineRule="auto"/>
        <w:ind w:firstLine="709"/>
        <w:jc w:val="both"/>
        <w:rPr>
          <w:rFonts w:ascii="Times New Roman" w:hAnsi="Times New Roman"/>
          <w:b/>
          <w:sz w:val="28"/>
          <w:szCs w:val="24"/>
        </w:rPr>
      </w:pPr>
      <w:r w:rsidRPr="00F55C00">
        <w:rPr>
          <w:rFonts w:ascii="Times New Roman" w:hAnsi="Times New Roman"/>
          <w:b/>
          <w:sz w:val="28"/>
          <w:szCs w:val="24"/>
        </w:rPr>
        <w:t>4</w:t>
      </w:r>
      <w:r w:rsidRPr="00C567B2">
        <w:rPr>
          <w:rFonts w:ascii="Times New Roman" w:hAnsi="Times New Roman"/>
          <w:b/>
          <w:sz w:val="28"/>
          <w:szCs w:val="24"/>
        </w:rPr>
        <w:t xml:space="preserve">. </w:t>
      </w:r>
      <w:r>
        <w:rPr>
          <w:rFonts w:ascii="Times New Roman" w:hAnsi="Times New Roman"/>
          <w:b/>
          <w:sz w:val="28"/>
          <w:szCs w:val="24"/>
        </w:rPr>
        <w:t>Неотложная помощь при острой интоксикации психоактивными веществами</w:t>
      </w:r>
    </w:p>
    <w:p w:rsidR="00165F8B" w:rsidRDefault="00165F8B" w:rsidP="003C357C">
      <w:pPr>
        <w:spacing w:after="0" w:line="240" w:lineRule="auto"/>
        <w:ind w:firstLine="709"/>
        <w:jc w:val="both"/>
        <w:rPr>
          <w:rFonts w:ascii="Times New Roman" w:hAnsi="Times New Roman"/>
          <w:sz w:val="28"/>
          <w:szCs w:val="24"/>
        </w:rPr>
      </w:pPr>
    </w:p>
    <w:p w:rsidR="00165F8B" w:rsidRPr="0003680A" w:rsidRDefault="00165F8B" w:rsidP="003C357C">
      <w:pPr>
        <w:spacing w:after="0" w:line="240" w:lineRule="auto"/>
        <w:ind w:firstLine="709"/>
        <w:jc w:val="both"/>
        <w:rPr>
          <w:rFonts w:ascii="Times New Roman" w:hAnsi="Times New Roman"/>
          <w:sz w:val="28"/>
          <w:szCs w:val="24"/>
        </w:rPr>
      </w:pPr>
      <w:r>
        <w:rPr>
          <w:rFonts w:ascii="Times New Roman" w:hAnsi="Times New Roman"/>
          <w:sz w:val="28"/>
          <w:szCs w:val="24"/>
        </w:rPr>
        <w:t>В случае выявления несовершеннолетнего в алкогольном, наркотическом или токсикоманическом опьянении лёгкой степени, необходимо сообщить в РОВД. Если несовершеннолетний младше 14 лет, следует дополнительно уведомить родителей. Инспектор по делам несовершеннолетних оформляет протокол и, при необходимости, доставляет несовершеннолетних на медицинское освидетельствование.</w:t>
      </w:r>
    </w:p>
    <w:p w:rsidR="00165F8B" w:rsidRPr="005B6D7D" w:rsidRDefault="00165F8B" w:rsidP="003C357C">
      <w:pPr>
        <w:spacing w:after="0" w:line="240" w:lineRule="auto"/>
        <w:ind w:firstLine="709"/>
        <w:jc w:val="both"/>
        <w:rPr>
          <w:rFonts w:ascii="Times New Roman" w:hAnsi="Times New Roman"/>
          <w:sz w:val="28"/>
          <w:szCs w:val="24"/>
        </w:rPr>
      </w:pPr>
      <w:r>
        <w:rPr>
          <w:rFonts w:ascii="Times New Roman" w:hAnsi="Times New Roman"/>
          <w:sz w:val="28"/>
          <w:szCs w:val="24"/>
        </w:rPr>
        <w:t xml:space="preserve">При умеренном и тяжёлом опьянении вызывается скорая медицинская помощь. </w:t>
      </w:r>
      <w:r w:rsidRPr="005B6D7D">
        <w:rPr>
          <w:rFonts w:ascii="Times New Roman" w:hAnsi="Times New Roman"/>
          <w:sz w:val="28"/>
          <w:szCs w:val="24"/>
        </w:rPr>
        <w:t>Транспортировке в организации здравоохранения, оказывающие медицинскую помощь в стационарных условиях, подлежат</w:t>
      </w:r>
      <w:r w:rsidRPr="00F806D9">
        <w:rPr>
          <w:rFonts w:ascii="Times New Roman" w:hAnsi="Times New Roman"/>
          <w:sz w:val="28"/>
          <w:szCs w:val="24"/>
        </w:rPr>
        <w:t>[</w:t>
      </w:r>
      <w:r>
        <w:rPr>
          <w:rFonts w:ascii="Times New Roman" w:hAnsi="Times New Roman"/>
          <w:sz w:val="28"/>
          <w:szCs w:val="24"/>
        </w:rPr>
        <w:t>10</w:t>
      </w:r>
      <w:r w:rsidRPr="00F806D9">
        <w:rPr>
          <w:rFonts w:ascii="Times New Roman" w:hAnsi="Times New Roman"/>
          <w:sz w:val="28"/>
          <w:szCs w:val="24"/>
        </w:rPr>
        <w:t>]</w:t>
      </w:r>
      <w:r w:rsidRPr="005B6D7D">
        <w:rPr>
          <w:rFonts w:ascii="Times New Roman" w:hAnsi="Times New Roman"/>
          <w:sz w:val="28"/>
          <w:szCs w:val="24"/>
        </w:rPr>
        <w:t>:</w:t>
      </w:r>
    </w:p>
    <w:p w:rsidR="00165F8B" w:rsidRPr="00A00761" w:rsidRDefault="00165F8B" w:rsidP="00C80AA0">
      <w:pPr>
        <w:pStyle w:val="ListParagraph"/>
        <w:numPr>
          <w:ilvl w:val="0"/>
          <w:numId w:val="2"/>
        </w:numPr>
        <w:spacing w:after="0" w:line="240" w:lineRule="auto"/>
        <w:ind w:left="567" w:hanging="567"/>
        <w:jc w:val="both"/>
        <w:rPr>
          <w:rFonts w:ascii="Times New Roman" w:hAnsi="Times New Roman"/>
          <w:sz w:val="28"/>
          <w:szCs w:val="24"/>
        </w:rPr>
      </w:pPr>
      <w:r w:rsidRPr="00A00761">
        <w:rPr>
          <w:rFonts w:ascii="Times New Roman" w:hAnsi="Times New Roman"/>
          <w:sz w:val="28"/>
          <w:szCs w:val="24"/>
        </w:rPr>
        <w:t>все пациенты</w:t>
      </w:r>
      <w:r>
        <w:rPr>
          <w:rFonts w:ascii="Times New Roman" w:hAnsi="Times New Roman"/>
          <w:sz w:val="28"/>
          <w:szCs w:val="24"/>
        </w:rPr>
        <w:t xml:space="preserve"> </w:t>
      </w:r>
      <w:r w:rsidRPr="00A00761">
        <w:rPr>
          <w:rFonts w:ascii="Times New Roman" w:hAnsi="Times New Roman"/>
          <w:sz w:val="28"/>
          <w:szCs w:val="24"/>
        </w:rPr>
        <w:t>с</w:t>
      </w:r>
      <w:r>
        <w:rPr>
          <w:rFonts w:ascii="Times New Roman" w:hAnsi="Times New Roman"/>
          <w:sz w:val="28"/>
          <w:szCs w:val="24"/>
        </w:rPr>
        <w:t xml:space="preserve"> </w:t>
      </w:r>
      <w:r w:rsidRPr="00A00761">
        <w:rPr>
          <w:rFonts w:ascii="Times New Roman" w:hAnsi="Times New Roman"/>
          <w:sz w:val="28"/>
          <w:szCs w:val="24"/>
        </w:rPr>
        <w:t>явными</w:t>
      </w:r>
      <w:r>
        <w:rPr>
          <w:rFonts w:ascii="Times New Roman" w:hAnsi="Times New Roman"/>
          <w:sz w:val="28"/>
          <w:szCs w:val="24"/>
        </w:rPr>
        <w:t xml:space="preserve"> </w:t>
      </w:r>
      <w:r w:rsidRPr="00A00761">
        <w:rPr>
          <w:rFonts w:ascii="Times New Roman" w:hAnsi="Times New Roman"/>
          <w:sz w:val="28"/>
          <w:szCs w:val="24"/>
        </w:rPr>
        <w:t>признаками</w:t>
      </w:r>
      <w:r>
        <w:rPr>
          <w:rFonts w:ascii="Times New Roman" w:hAnsi="Times New Roman"/>
          <w:sz w:val="28"/>
          <w:szCs w:val="24"/>
        </w:rPr>
        <w:t xml:space="preserve"> </w:t>
      </w:r>
      <w:r w:rsidRPr="00A00761">
        <w:rPr>
          <w:rFonts w:ascii="Times New Roman" w:hAnsi="Times New Roman"/>
          <w:sz w:val="28"/>
          <w:szCs w:val="24"/>
        </w:rPr>
        <w:t>угрожающих  жизни состояний</w:t>
      </w:r>
      <w:r>
        <w:rPr>
          <w:rFonts w:ascii="Times New Roman" w:hAnsi="Times New Roman"/>
          <w:sz w:val="28"/>
          <w:szCs w:val="24"/>
        </w:rPr>
        <w:t xml:space="preserve"> </w:t>
      </w:r>
      <w:r w:rsidRPr="00A00761">
        <w:rPr>
          <w:rFonts w:ascii="Times New Roman" w:hAnsi="Times New Roman"/>
          <w:sz w:val="28"/>
          <w:szCs w:val="24"/>
        </w:rPr>
        <w:t xml:space="preserve">и угрозой развития опасных для жизни осложнений; </w:t>
      </w:r>
    </w:p>
    <w:p w:rsidR="00165F8B" w:rsidRPr="00A00761" w:rsidRDefault="00165F8B" w:rsidP="00C80AA0">
      <w:pPr>
        <w:pStyle w:val="ListParagraph"/>
        <w:numPr>
          <w:ilvl w:val="0"/>
          <w:numId w:val="2"/>
        </w:numPr>
        <w:spacing w:after="0" w:line="240" w:lineRule="auto"/>
        <w:ind w:left="567" w:hanging="567"/>
        <w:jc w:val="both"/>
        <w:rPr>
          <w:rFonts w:ascii="Times New Roman" w:hAnsi="Times New Roman"/>
          <w:sz w:val="28"/>
          <w:szCs w:val="24"/>
        </w:rPr>
      </w:pPr>
      <w:r w:rsidRPr="00A00761">
        <w:rPr>
          <w:rFonts w:ascii="Times New Roman" w:hAnsi="Times New Roman"/>
          <w:sz w:val="28"/>
          <w:szCs w:val="24"/>
        </w:rPr>
        <w:t xml:space="preserve">при невозможности исключения патологических процессов и осложнений, требующих круглосуточного медицинского наблюдения и интенсивного лечения, диагностических и лечебных мероприятий в стационарных условиях; </w:t>
      </w:r>
    </w:p>
    <w:p w:rsidR="00165F8B" w:rsidRPr="00A00761" w:rsidRDefault="00165F8B" w:rsidP="00C80AA0">
      <w:pPr>
        <w:pStyle w:val="ListParagraph"/>
        <w:numPr>
          <w:ilvl w:val="0"/>
          <w:numId w:val="2"/>
        </w:numPr>
        <w:spacing w:after="0" w:line="240" w:lineRule="auto"/>
        <w:ind w:left="567" w:hanging="567"/>
        <w:jc w:val="both"/>
        <w:rPr>
          <w:rFonts w:ascii="Times New Roman" w:hAnsi="Times New Roman"/>
          <w:sz w:val="28"/>
          <w:szCs w:val="24"/>
        </w:rPr>
      </w:pPr>
      <w:r w:rsidRPr="00A00761">
        <w:rPr>
          <w:rFonts w:ascii="Times New Roman" w:hAnsi="Times New Roman"/>
          <w:sz w:val="28"/>
          <w:szCs w:val="24"/>
        </w:rPr>
        <w:t xml:space="preserve">пациенты, представляющие опасность для окружающих по инфекционно-эпидемическим и психиатрическим показаниям; </w:t>
      </w:r>
    </w:p>
    <w:p w:rsidR="00165F8B" w:rsidRPr="00A00761" w:rsidRDefault="00165F8B" w:rsidP="00C80AA0">
      <w:pPr>
        <w:pStyle w:val="ListParagraph"/>
        <w:numPr>
          <w:ilvl w:val="0"/>
          <w:numId w:val="2"/>
        </w:numPr>
        <w:spacing w:after="0" w:line="240" w:lineRule="auto"/>
        <w:ind w:left="567" w:hanging="567"/>
        <w:jc w:val="both"/>
        <w:rPr>
          <w:rFonts w:ascii="Times New Roman" w:hAnsi="Times New Roman"/>
          <w:sz w:val="28"/>
          <w:szCs w:val="24"/>
        </w:rPr>
      </w:pPr>
      <w:r w:rsidRPr="00A00761">
        <w:rPr>
          <w:rFonts w:ascii="Times New Roman" w:hAnsi="Times New Roman"/>
          <w:sz w:val="28"/>
          <w:szCs w:val="24"/>
        </w:rPr>
        <w:t xml:space="preserve">лица, внезапно заболевшие и (или) пострадавшие, находящиеся в общественных местах; </w:t>
      </w:r>
    </w:p>
    <w:p w:rsidR="00165F8B" w:rsidRPr="00A00761" w:rsidRDefault="00165F8B" w:rsidP="00C80AA0">
      <w:pPr>
        <w:pStyle w:val="ListParagraph"/>
        <w:numPr>
          <w:ilvl w:val="0"/>
          <w:numId w:val="2"/>
        </w:numPr>
        <w:spacing w:after="0" w:line="240" w:lineRule="auto"/>
        <w:ind w:left="567" w:hanging="567"/>
        <w:jc w:val="both"/>
        <w:rPr>
          <w:rFonts w:ascii="Times New Roman" w:hAnsi="Times New Roman"/>
          <w:sz w:val="28"/>
          <w:szCs w:val="24"/>
        </w:rPr>
      </w:pPr>
      <w:r w:rsidRPr="00A00761">
        <w:rPr>
          <w:rFonts w:ascii="Times New Roman" w:hAnsi="Times New Roman"/>
          <w:sz w:val="28"/>
          <w:szCs w:val="24"/>
        </w:rPr>
        <w:t>лица, повторно обратившиеся за скорой (неотложной) медицинской помощью в течение суток.</w:t>
      </w:r>
    </w:p>
    <w:p w:rsidR="00165F8B" w:rsidRDefault="00165F8B" w:rsidP="003C357C">
      <w:pPr>
        <w:spacing w:after="0" w:line="240" w:lineRule="auto"/>
        <w:ind w:firstLine="709"/>
        <w:jc w:val="both"/>
        <w:rPr>
          <w:rFonts w:ascii="Times New Roman" w:hAnsi="Times New Roman"/>
          <w:sz w:val="28"/>
          <w:szCs w:val="24"/>
        </w:rPr>
      </w:pPr>
      <w:r>
        <w:rPr>
          <w:rFonts w:ascii="Times New Roman" w:hAnsi="Times New Roman"/>
          <w:sz w:val="28"/>
          <w:szCs w:val="24"/>
        </w:rPr>
        <w:t xml:space="preserve">Острая интоксикация любой степени может осложниться состояниями, которые требуют оказания неотложной медицинской помощи: угнетение дыхания и сердцебиения, угнетение сознания вплоть до комы, судорожный приступ, развитие психоза </w:t>
      </w:r>
      <w:r w:rsidRPr="005B6D7D">
        <w:rPr>
          <w:rFonts w:ascii="Times New Roman" w:hAnsi="Times New Roman"/>
          <w:sz w:val="28"/>
          <w:szCs w:val="24"/>
        </w:rPr>
        <w:t>(бред, галлюцинации, возбуждение)</w:t>
      </w:r>
      <w:r w:rsidRPr="00EF39FF">
        <w:rPr>
          <w:rFonts w:ascii="Times New Roman" w:hAnsi="Times New Roman"/>
          <w:sz w:val="28"/>
          <w:szCs w:val="24"/>
        </w:rPr>
        <w:t>[11]</w:t>
      </w:r>
      <w:r>
        <w:rPr>
          <w:rFonts w:ascii="Times New Roman" w:hAnsi="Times New Roman"/>
          <w:sz w:val="28"/>
          <w:szCs w:val="24"/>
        </w:rPr>
        <w:t>.</w:t>
      </w:r>
    </w:p>
    <w:p w:rsidR="00165F8B" w:rsidRDefault="00165F8B" w:rsidP="00EF39FF">
      <w:pPr>
        <w:spacing w:after="0" w:line="240" w:lineRule="auto"/>
        <w:ind w:firstLine="709"/>
        <w:jc w:val="both"/>
        <w:rPr>
          <w:rFonts w:ascii="Times New Roman" w:hAnsi="Times New Roman"/>
          <w:b/>
          <w:sz w:val="28"/>
          <w:szCs w:val="24"/>
        </w:rPr>
      </w:pPr>
    </w:p>
    <w:p w:rsidR="00165F8B" w:rsidRPr="00632B9D" w:rsidRDefault="00165F8B" w:rsidP="00EF39FF">
      <w:pPr>
        <w:spacing w:after="0" w:line="240" w:lineRule="auto"/>
        <w:ind w:firstLine="709"/>
        <w:jc w:val="both"/>
        <w:rPr>
          <w:rFonts w:ascii="Times New Roman" w:hAnsi="Times New Roman"/>
          <w:b/>
          <w:sz w:val="28"/>
          <w:szCs w:val="24"/>
        </w:rPr>
      </w:pPr>
      <w:r>
        <w:rPr>
          <w:rFonts w:ascii="Times New Roman" w:hAnsi="Times New Roman"/>
          <w:b/>
          <w:sz w:val="28"/>
          <w:szCs w:val="24"/>
        </w:rPr>
        <w:t xml:space="preserve">4.1 </w:t>
      </w:r>
      <w:r w:rsidRPr="00632B9D">
        <w:rPr>
          <w:rFonts w:ascii="Times New Roman" w:hAnsi="Times New Roman"/>
          <w:b/>
          <w:sz w:val="28"/>
          <w:szCs w:val="24"/>
        </w:rPr>
        <w:t>Неотложная помощь при остановке дыхания и сердцебиения</w:t>
      </w:r>
    </w:p>
    <w:p w:rsidR="00165F8B" w:rsidRDefault="00165F8B" w:rsidP="00EF39FF">
      <w:pPr>
        <w:spacing w:after="0" w:line="240" w:lineRule="auto"/>
        <w:ind w:firstLine="709"/>
        <w:jc w:val="both"/>
        <w:rPr>
          <w:rFonts w:ascii="Times New Roman" w:hAnsi="Times New Roman"/>
          <w:sz w:val="28"/>
          <w:szCs w:val="24"/>
        </w:rPr>
      </w:pPr>
    </w:p>
    <w:p w:rsidR="00165F8B" w:rsidRDefault="00165F8B" w:rsidP="00EF39FF">
      <w:pPr>
        <w:spacing w:after="0" w:line="240" w:lineRule="auto"/>
        <w:ind w:firstLine="709"/>
        <w:jc w:val="both"/>
        <w:rPr>
          <w:rFonts w:ascii="Times New Roman" w:hAnsi="Times New Roman"/>
          <w:sz w:val="28"/>
          <w:szCs w:val="24"/>
        </w:rPr>
      </w:pPr>
      <w:r>
        <w:rPr>
          <w:rFonts w:ascii="Times New Roman" w:hAnsi="Times New Roman"/>
          <w:sz w:val="28"/>
          <w:szCs w:val="24"/>
        </w:rPr>
        <w:t>Острые интоксикации алкоголем, опиоидами, седативными и снотворными средствами в тяжёлых случаях сопровождаются угнетением сознания, нарушением дыхания и сердцебиения – состояниями, которые требуют неотложных медицинских мероприятий и лечения в отделении интенсивной терапии.</w:t>
      </w:r>
    </w:p>
    <w:p w:rsidR="00165F8B" w:rsidRPr="00F8703E" w:rsidRDefault="00165F8B" w:rsidP="00F8703E">
      <w:pPr>
        <w:spacing w:after="0" w:line="240" w:lineRule="auto"/>
        <w:ind w:firstLine="709"/>
        <w:jc w:val="both"/>
        <w:rPr>
          <w:rFonts w:ascii="Times New Roman" w:hAnsi="Times New Roman"/>
          <w:sz w:val="28"/>
          <w:szCs w:val="24"/>
        </w:rPr>
      </w:pPr>
      <w:r w:rsidRPr="00F8703E">
        <w:rPr>
          <w:rFonts w:ascii="Times New Roman" w:hAnsi="Times New Roman"/>
          <w:sz w:val="28"/>
          <w:szCs w:val="24"/>
          <w:lang/>
        </w:rPr>
        <w:t>Неотложная помощь</w:t>
      </w:r>
      <w:r>
        <w:rPr>
          <w:rFonts w:ascii="Times New Roman" w:hAnsi="Times New Roman"/>
          <w:sz w:val="28"/>
          <w:szCs w:val="24"/>
          <w:lang/>
        </w:rPr>
        <w:t xml:space="preserve"> </w:t>
      </w:r>
      <w:r w:rsidRPr="00F8703E">
        <w:rPr>
          <w:rFonts w:ascii="Times New Roman" w:hAnsi="Times New Roman"/>
          <w:sz w:val="28"/>
          <w:szCs w:val="24"/>
          <w:lang/>
        </w:rPr>
        <w:t>заключается в проведении следующих мероприятий</w:t>
      </w:r>
      <w:r w:rsidRPr="00E63E2C">
        <w:rPr>
          <w:rFonts w:ascii="Times New Roman" w:hAnsi="Times New Roman"/>
          <w:sz w:val="28"/>
          <w:szCs w:val="24"/>
        </w:rPr>
        <w:t>[</w:t>
      </w:r>
      <w:r>
        <w:rPr>
          <w:rFonts w:ascii="Times New Roman" w:hAnsi="Times New Roman"/>
          <w:sz w:val="28"/>
          <w:szCs w:val="24"/>
        </w:rPr>
        <w:t>12, 13</w:t>
      </w:r>
      <w:r w:rsidRPr="00E63E2C">
        <w:rPr>
          <w:rFonts w:ascii="Times New Roman" w:hAnsi="Times New Roman"/>
          <w:sz w:val="28"/>
          <w:szCs w:val="24"/>
        </w:rPr>
        <w:t>]</w:t>
      </w:r>
      <w:r w:rsidRPr="00F8703E">
        <w:rPr>
          <w:rFonts w:ascii="Times New Roman" w:hAnsi="Times New Roman"/>
          <w:sz w:val="28"/>
          <w:szCs w:val="24"/>
          <w:lang/>
        </w:rPr>
        <w:t>:</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Как только обнаружен факт остановки дыхания или сердцебиения</w:t>
      </w:r>
      <w:r>
        <w:rPr>
          <w:rFonts w:ascii="Times New Roman" w:hAnsi="Times New Roman"/>
          <w:sz w:val="28"/>
          <w:szCs w:val="24"/>
          <w:lang/>
        </w:rPr>
        <w:t>,</w:t>
      </w:r>
      <w:r w:rsidRPr="00A00761">
        <w:rPr>
          <w:rFonts w:ascii="Times New Roman" w:hAnsi="Times New Roman"/>
          <w:sz w:val="28"/>
          <w:szCs w:val="24"/>
          <w:lang/>
        </w:rPr>
        <w:t xml:space="preserve"> необходимо незамедлительно начать сердечно-легочную реанимацию и проводить её, как минимум, в течение 2 минут. Только после этого можно оставить пациента на короткое время для вызова экстренной службы.</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Не следует использовать выдвижение нижней челюсти у травмированных пациентов. Рекомендовано сразу применять запрокидывание головы во всех случаях (выдвижение нижней челюсти не обеспечивает должной эффективности, сложно в исполнении и может приводить к нестабильности шейного отдела).</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Затрачивать не более 5 - 10 сна контроль нормального дыхания у взрослых (на фоне восстановления проходимости дыхательных путей — запрокинув голову и подняв нижнюю челюсть) или наличия/отсутствия дыхания у детей (все остальные нуждаются в искусственной вентиляции легких).</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Выполнять первые два вдоха при искусственной вентиляции легких умеренного объема (неглубокие) — это проверочные вдохи. Затем при их успешности выполняют стандартные вдохи (во избежание перераздувания желудка).</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Проводить каждый вдох чуть более 1 с, каждый вдох должен приводить к подъему грудной клетки.</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Если первый вдох при искусственной вентиляции легких не привел к подъему грудной клетки, перед вторым вдохом повторно запрокидывают голову и выдвигают нижнюю челюсть.</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Не следует сразу анализировать признаки кровообращения. После двух вдохов сразу начинают массаж сердца (следует ожидать прибытия более подготовленной бригады).</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Не проводить изолированное дыхание без массажа сердца.</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Использовать соотношение «30:2» для всех пациентов – после 30 массажных движений делать 2 вдоха.</w:t>
      </w:r>
    </w:p>
    <w:p w:rsidR="00165F8B" w:rsidRPr="00A00761" w:rsidRDefault="00165F8B" w:rsidP="00A00761">
      <w:pPr>
        <w:pStyle w:val="ListParagraph"/>
        <w:numPr>
          <w:ilvl w:val="0"/>
          <w:numId w:val="4"/>
        </w:numPr>
        <w:spacing w:after="0" w:line="240" w:lineRule="auto"/>
        <w:ind w:left="567" w:hanging="559"/>
        <w:jc w:val="both"/>
        <w:rPr>
          <w:rFonts w:ascii="Times New Roman" w:hAnsi="Times New Roman"/>
          <w:sz w:val="28"/>
          <w:szCs w:val="24"/>
          <w:lang/>
        </w:rPr>
      </w:pPr>
      <w:r w:rsidRPr="00A00761">
        <w:rPr>
          <w:rFonts w:ascii="Times New Roman" w:hAnsi="Times New Roman"/>
          <w:sz w:val="28"/>
          <w:szCs w:val="24"/>
          <w:lang/>
        </w:rPr>
        <w:t>У детей от 1 мес. до 8 лет использовать одну или две ладони для массажа, а у детей до месяца — два пальца.</w:t>
      </w:r>
    </w:p>
    <w:p w:rsidR="00165F8B" w:rsidRDefault="00165F8B" w:rsidP="00632B9D">
      <w:pPr>
        <w:spacing w:after="0" w:line="240" w:lineRule="auto"/>
        <w:ind w:firstLine="709"/>
        <w:jc w:val="both"/>
        <w:rPr>
          <w:rFonts w:ascii="Times New Roman" w:hAnsi="Times New Roman"/>
          <w:b/>
          <w:sz w:val="28"/>
          <w:szCs w:val="24"/>
        </w:rPr>
      </w:pPr>
    </w:p>
    <w:p w:rsidR="00165F8B" w:rsidRPr="00632B9D" w:rsidRDefault="00165F8B" w:rsidP="00632B9D">
      <w:pPr>
        <w:spacing w:after="0" w:line="240" w:lineRule="auto"/>
        <w:ind w:firstLine="709"/>
        <w:jc w:val="both"/>
        <w:rPr>
          <w:rFonts w:ascii="Times New Roman" w:hAnsi="Times New Roman"/>
          <w:b/>
          <w:sz w:val="28"/>
          <w:szCs w:val="24"/>
        </w:rPr>
      </w:pPr>
      <w:r>
        <w:rPr>
          <w:rFonts w:ascii="Times New Roman" w:hAnsi="Times New Roman"/>
          <w:b/>
          <w:sz w:val="28"/>
          <w:szCs w:val="24"/>
        </w:rPr>
        <w:t xml:space="preserve">4.2 </w:t>
      </w:r>
      <w:r w:rsidRPr="00632B9D">
        <w:rPr>
          <w:rFonts w:ascii="Times New Roman" w:hAnsi="Times New Roman"/>
          <w:b/>
          <w:sz w:val="28"/>
          <w:szCs w:val="24"/>
        </w:rPr>
        <w:t xml:space="preserve">Неотложная помощь при </w:t>
      </w:r>
      <w:r>
        <w:rPr>
          <w:rFonts w:ascii="Times New Roman" w:hAnsi="Times New Roman"/>
          <w:b/>
          <w:sz w:val="28"/>
          <w:szCs w:val="24"/>
        </w:rPr>
        <w:t>судорожном синдроме</w:t>
      </w:r>
    </w:p>
    <w:p w:rsidR="00165F8B" w:rsidRDefault="00165F8B" w:rsidP="00BE0F0D">
      <w:pPr>
        <w:spacing w:after="0" w:line="240" w:lineRule="auto"/>
        <w:ind w:firstLine="709"/>
        <w:jc w:val="both"/>
        <w:rPr>
          <w:rFonts w:ascii="Times New Roman" w:hAnsi="Times New Roman"/>
          <w:sz w:val="28"/>
          <w:szCs w:val="24"/>
        </w:rPr>
      </w:pPr>
    </w:p>
    <w:p w:rsidR="00165F8B" w:rsidRDefault="00165F8B" w:rsidP="00BE0F0D">
      <w:pPr>
        <w:spacing w:after="0" w:line="240" w:lineRule="auto"/>
        <w:ind w:firstLine="709"/>
        <w:jc w:val="both"/>
        <w:rPr>
          <w:rFonts w:ascii="Times New Roman" w:hAnsi="Times New Roman"/>
          <w:sz w:val="28"/>
          <w:szCs w:val="24"/>
          <w:lang/>
        </w:rPr>
      </w:pPr>
      <w:r w:rsidRPr="00BE0F0D">
        <w:rPr>
          <w:rFonts w:ascii="Times New Roman" w:hAnsi="Times New Roman"/>
          <w:sz w:val="28"/>
          <w:szCs w:val="24"/>
        </w:rPr>
        <w:t>Характерными признаками большого судорожного припадка явля</w:t>
      </w:r>
      <w:r>
        <w:rPr>
          <w:rFonts w:ascii="Times New Roman" w:hAnsi="Times New Roman"/>
          <w:sz w:val="28"/>
          <w:szCs w:val="24"/>
        </w:rPr>
        <w:t>ю</w:t>
      </w:r>
      <w:r w:rsidRPr="00BE0F0D">
        <w:rPr>
          <w:rFonts w:ascii="Times New Roman" w:hAnsi="Times New Roman"/>
          <w:sz w:val="28"/>
          <w:szCs w:val="24"/>
        </w:rPr>
        <w:t>тся</w:t>
      </w:r>
      <w:r>
        <w:rPr>
          <w:rFonts w:ascii="Times New Roman" w:hAnsi="Times New Roman"/>
          <w:sz w:val="28"/>
          <w:szCs w:val="24"/>
        </w:rPr>
        <w:t>:</w:t>
      </w:r>
      <w:r w:rsidRPr="00BE0F0D">
        <w:rPr>
          <w:rFonts w:ascii="Times New Roman" w:hAnsi="Times New Roman"/>
          <w:sz w:val="28"/>
          <w:szCs w:val="24"/>
        </w:rPr>
        <w:t xml:space="preserve"> стадийность, потеря сознания, мышечные судороги и вегетативные проявления. </w:t>
      </w:r>
      <w:r w:rsidRPr="00BE0F0D">
        <w:rPr>
          <w:rFonts w:ascii="Times New Roman" w:hAnsi="Times New Roman"/>
          <w:sz w:val="28"/>
          <w:szCs w:val="24"/>
          <w:lang/>
        </w:rPr>
        <w:t xml:space="preserve">Во время тонико-клонического припадка возникают тяжелые вегетативные расстройства, наиболее значимым из которых является апноэ: задержка дыхания при выдохе, в клонической </w:t>
      </w:r>
      <w:r>
        <w:rPr>
          <w:rFonts w:ascii="Times New Roman" w:hAnsi="Times New Roman"/>
          <w:sz w:val="28"/>
          <w:szCs w:val="24"/>
        </w:rPr>
        <w:t xml:space="preserve">фазе </w:t>
      </w:r>
      <w:r w:rsidRPr="00BE0F0D">
        <w:rPr>
          <w:rFonts w:ascii="Times New Roman" w:hAnsi="Times New Roman"/>
          <w:sz w:val="28"/>
          <w:szCs w:val="24"/>
          <w:lang/>
        </w:rPr>
        <w:t>дыхание имеет прерывистый характер.</w:t>
      </w:r>
    </w:p>
    <w:p w:rsidR="00165F8B" w:rsidRPr="00BE0F0D" w:rsidRDefault="00165F8B" w:rsidP="00BE0F0D">
      <w:pPr>
        <w:spacing w:after="0" w:line="240" w:lineRule="auto"/>
        <w:ind w:firstLine="709"/>
        <w:jc w:val="both"/>
        <w:rPr>
          <w:rFonts w:ascii="Times New Roman" w:hAnsi="Times New Roman"/>
          <w:sz w:val="28"/>
          <w:szCs w:val="24"/>
        </w:rPr>
      </w:pPr>
      <w:r>
        <w:rPr>
          <w:rFonts w:ascii="Times New Roman" w:hAnsi="Times New Roman"/>
          <w:sz w:val="28"/>
          <w:szCs w:val="24"/>
          <w:lang/>
        </w:rPr>
        <w:t>Неотложная помощь заключается в проведении следующих мероприятий:</w:t>
      </w:r>
    </w:p>
    <w:p w:rsidR="00165F8B" w:rsidRPr="00A00761" w:rsidRDefault="00165F8B" w:rsidP="00A00761">
      <w:pPr>
        <w:pStyle w:val="ListParagraph"/>
        <w:numPr>
          <w:ilvl w:val="0"/>
          <w:numId w:val="5"/>
        </w:numPr>
        <w:spacing w:after="0" w:line="240" w:lineRule="auto"/>
        <w:ind w:left="567" w:hanging="560"/>
        <w:jc w:val="both"/>
        <w:rPr>
          <w:rFonts w:ascii="Times New Roman" w:hAnsi="Times New Roman"/>
          <w:sz w:val="28"/>
          <w:szCs w:val="24"/>
        </w:rPr>
      </w:pPr>
      <w:r w:rsidRPr="00A00761">
        <w:rPr>
          <w:rFonts w:ascii="Times New Roman" w:hAnsi="Times New Roman"/>
          <w:sz w:val="28"/>
          <w:szCs w:val="24"/>
        </w:rPr>
        <w:t xml:space="preserve">Необходимо удерживать </w:t>
      </w:r>
      <w:r w:rsidRPr="00A00761">
        <w:rPr>
          <w:rFonts w:ascii="Times New Roman" w:hAnsi="Times New Roman"/>
          <w:sz w:val="28"/>
          <w:szCs w:val="24"/>
          <w:lang/>
        </w:rPr>
        <w:t>больного. Ему придают положение, предупреждающее травматизацию головы, туловища и конечностей. Голову поворачивают набок. Под голову подкладывают подушку или какой-либо мягкий предмет, расстегнуть воротник, открыть доступ к локтевым венам.</w:t>
      </w:r>
    </w:p>
    <w:p w:rsidR="00165F8B" w:rsidRPr="00A00761" w:rsidRDefault="00165F8B" w:rsidP="00A00761">
      <w:pPr>
        <w:pStyle w:val="ListParagraph"/>
        <w:numPr>
          <w:ilvl w:val="0"/>
          <w:numId w:val="5"/>
        </w:numPr>
        <w:spacing w:after="0" w:line="240" w:lineRule="auto"/>
        <w:ind w:left="567" w:hanging="560"/>
        <w:jc w:val="both"/>
        <w:rPr>
          <w:rFonts w:ascii="Times New Roman" w:hAnsi="Times New Roman"/>
          <w:sz w:val="28"/>
          <w:szCs w:val="24"/>
          <w:lang/>
        </w:rPr>
      </w:pPr>
      <w:r w:rsidRPr="00A00761">
        <w:rPr>
          <w:rFonts w:ascii="Times New Roman" w:hAnsi="Times New Roman"/>
          <w:sz w:val="28"/>
          <w:szCs w:val="24"/>
          <w:lang/>
        </w:rPr>
        <w:t>Большим и указательным пальцами или ладонью правой руки нажать на подбородок и оттянуть нижнюю челюсть. Во избежание прикуса языка ввести между зубами завернутые в марлю ложку</w:t>
      </w:r>
      <w:r>
        <w:rPr>
          <w:rFonts w:ascii="Times New Roman" w:hAnsi="Times New Roman"/>
          <w:sz w:val="28"/>
          <w:szCs w:val="24"/>
          <w:lang/>
        </w:rPr>
        <w:t>,</w:t>
      </w:r>
      <w:r w:rsidRPr="00A00761">
        <w:rPr>
          <w:rFonts w:ascii="Times New Roman" w:hAnsi="Times New Roman"/>
          <w:sz w:val="28"/>
          <w:szCs w:val="24"/>
          <w:lang/>
        </w:rPr>
        <w:t xml:space="preserve"> или шпатель</w:t>
      </w:r>
      <w:r>
        <w:rPr>
          <w:rFonts w:ascii="Times New Roman" w:hAnsi="Times New Roman"/>
          <w:sz w:val="28"/>
          <w:szCs w:val="24"/>
          <w:lang/>
        </w:rPr>
        <w:t>,</w:t>
      </w:r>
      <w:r w:rsidRPr="00A00761">
        <w:rPr>
          <w:rFonts w:ascii="Times New Roman" w:hAnsi="Times New Roman"/>
          <w:sz w:val="28"/>
          <w:szCs w:val="24"/>
          <w:lang/>
        </w:rPr>
        <w:t xml:space="preserve"> или кусок плотной материи (например, полотенца).</w:t>
      </w:r>
    </w:p>
    <w:p w:rsidR="00165F8B" w:rsidRPr="00A00761" w:rsidRDefault="00165F8B" w:rsidP="00A00761">
      <w:pPr>
        <w:pStyle w:val="ListParagraph"/>
        <w:numPr>
          <w:ilvl w:val="0"/>
          <w:numId w:val="5"/>
        </w:numPr>
        <w:spacing w:after="0" w:line="240" w:lineRule="auto"/>
        <w:ind w:left="567" w:hanging="560"/>
        <w:jc w:val="both"/>
        <w:rPr>
          <w:rFonts w:ascii="Times New Roman" w:hAnsi="Times New Roman"/>
          <w:sz w:val="28"/>
          <w:szCs w:val="24"/>
        </w:rPr>
      </w:pPr>
      <w:r w:rsidRPr="00A00761">
        <w:rPr>
          <w:rFonts w:ascii="Times New Roman" w:hAnsi="Times New Roman"/>
          <w:sz w:val="28"/>
          <w:szCs w:val="24"/>
          <w:lang/>
        </w:rPr>
        <w:t>Для предупреждения западения языка и восстановления проходимости дыхательных путей, придерживать язык шпателем, или ввести воздуховод.</w:t>
      </w:r>
    </w:p>
    <w:p w:rsidR="00165F8B" w:rsidRPr="00A00761" w:rsidRDefault="00165F8B" w:rsidP="00A00761">
      <w:pPr>
        <w:pStyle w:val="ListParagraph"/>
        <w:numPr>
          <w:ilvl w:val="0"/>
          <w:numId w:val="5"/>
        </w:numPr>
        <w:spacing w:after="0" w:line="240" w:lineRule="auto"/>
        <w:ind w:left="567" w:hanging="560"/>
        <w:jc w:val="both"/>
        <w:rPr>
          <w:rFonts w:ascii="Times New Roman" w:hAnsi="Times New Roman"/>
          <w:sz w:val="28"/>
          <w:szCs w:val="24"/>
        </w:rPr>
      </w:pPr>
      <w:r w:rsidRPr="00A00761">
        <w:rPr>
          <w:rFonts w:ascii="Times New Roman" w:hAnsi="Times New Roman"/>
          <w:sz w:val="28"/>
          <w:szCs w:val="24"/>
          <w:lang/>
        </w:rPr>
        <w:t>Не позднее 5 минут с момента поступления под наблюдение в/в медленно ввести препарат первой очереди выбора из группы бензодиазепинов — диазепам (седуксен, реланиум, сибазон) по 2-4 мл на 10 мл физраствора. При быстром в/в введении может возникать угнетение дыхания и западение языка</w:t>
      </w:r>
      <w:r w:rsidRPr="00A00761">
        <w:rPr>
          <w:rFonts w:ascii="Times New Roman" w:hAnsi="Times New Roman"/>
          <w:sz w:val="28"/>
          <w:szCs w:val="24"/>
        </w:rPr>
        <w:t xml:space="preserve"> [14].</w:t>
      </w:r>
    </w:p>
    <w:p w:rsidR="00165F8B" w:rsidRDefault="00165F8B" w:rsidP="00632B9D">
      <w:pPr>
        <w:spacing w:after="0" w:line="240" w:lineRule="auto"/>
        <w:ind w:firstLine="709"/>
        <w:jc w:val="both"/>
        <w:rPr>
          <w:rFonts w:ascii="Times New Roman" w:hAnsi="Times New Roman"/>
          <w:b/>
          <w:sz w:val="28"/>
          <w:szCs w:val="24"/>
        </w:rPr>
      </w:pPr>
    </w:p>
    <w:p w:rsidR="00165F8B" w:rsidRPr="00632B9D" w:rsidRDefault="00165F8B" w:rsidP="00632B9D">
      <w:pPr>
        <w:spacing w:after="0" w:line="240" w:lineRule="auto"/>
        <w:ind w:firstLine="709"/>
        <w:jc w:val="both"/>
        <w:rPr>
          <w:rFonts w:ascii="Times New Roman" w:hAnsi="Times New Roman"/>
          <w:b/>
          <w:sz w:val="28"/>
          <w:szCs w:val="24"/>
        </w:rPr>
      </w:pPr>
      <w:r>
        <w:rPr>
          <w:rFonts w:ascii="Times New Roman" w:hAnsi="Times New Roman"/>
          <w:b/>
          <w:sz w:val="28"/>
          <w:szCs w:val="24"/>
        </w:rPr>
        <w:t>4.3</w:t>
      </w:r>
      <w:r w:rsidRPr="00632B9D">
        <w:rPr>
          <w:rFonts w:ascii="Times New Roman" w:hAnsi="Times New Roman"/>
          <w:b/>
          <w:sz w:val="28"/>
          <w:szCs w:val="24"/>
        </w:rPr>
        <w:t xml:space="preserve">Неотложная помощь при </w:t>
      </w:r>
      <w:r>
        <w:rPr>
          <w:rFonts w:ascii="Times New Roman" w:hAnsi="Times New Roman"/>
          <w:b/>
          <w:sz w:val="28"/>
          <w:szCs w:val="24"/>
        </w:rPr>
        <w:t>агрессивном поведении</w:t>
      </w:r>
    </w:p>
    <w:p w:rsidR="00165F8B" w:rsidRDefault="00165F8B" w:rsidP="006B4714">
      <w:pPr>
        <w:spacing w:after="0" w:line="240" w:lineRule="auto"/>
        <w:ind w:firstLine="709"/>
        <w:jc w:val="both"/>
        <w:rPr>
          <w:rFonts w:ascii="Times New Roman" w:hAnsi="Times New Roman"/>
          <w:sz w:val="28"/>
          <w:szCs w:val="24"/>
        </w:rPr>
      </w:pPr>
    </w:p>
    <w:p w:rsidR="00165F8B" w:rsidRPr="006B4714" w:rsidRDefault="00165F8B" w:rsidP="006B4714">
      <w:pPr>
        <w:spacing w:after="0" w:line="240" w:lineRule="auto"/>
        <w:ind w:firstLine="709"/>
        <w:jc w:val="both"/>
        <w:rPr>
          <w:rFonts w:ascii="Times New Roman" w:hAnsi="Times New Roman"/>
          <w:sz w:val="28"/>
          <w:szCs w:val="24"/>
          <w:lang/>
        </w:rPr>
      </w:pPr>
      <w:r>
        <w:rPr>
          <w:rFonts w:ascii="Times New Roman" w:hAnsi="Times New Roman"/>
          <w:sz w:val="28"/>
          <w:szCs w:val="24"/>
        </w:rPr>
        <w:t>Развитие психоза опасно различными проявлениями немотивированной агрессии к себе или к окружающим.</w:t>
      </w:r>
      <w:r w:rsidRPr="006B4714">
        <w:rPr>
          <w:rFonts w:ascii="Times New Roman" w:hAnsi="Times New Roman"/>
          <w:sz w:val="28"/>
          <w:szCs w:val="24"/>
          <w:lang/>
        </w:rPr>
        <w:t xml:space="preserve">Традиционно в широком понимании агрессией являются угрозы и насильственные действия, в отличие от насилия, которое подразумевает только действия. </w:t>
      </w:r>
      <w:r w:rsidRPr="006B4714">
        <w:rPr>
          <w:rFonts w:ascii="Times New Roman" w:hAnsi="Times New Roman"/>
          <w:sz w:val="28"/>
          <w:szCs w:val="24"/>
        </w:rPr>
        <w:t>Агрессия характеризуется</w:t>
      </w:r>
      <w:r>
        <w:rPr>
          <w:rFonts w:ascii="Times New Roman" w:hAnsi="Times New Roman"/>
          <w:sz w:val="28"/>
          <w:szCs w:val="24"/>
        </w:rPr>
        <w:t xml:space="preserve"> </w:t>
      </w:r>
      <w:r w:rsidRPr="006B4714">
        <w:rPr>
          <w:rFonts w:ascii="Times New Roman" w:hAnsi="Times New Roman"/>
          <w:sz w:val="28"/>
          <w:szCs w:val="24"/>
        </w:rPr>
        <w:t>направленным</w:t>
      </w:r>
      <w:r>
        <w:rPr>
          <w:rFonts w:ascii="Times New Roman" w:hAnsi="Times New Roman"/>
          <w:sz w:val="28"/>
          <w:szCs w:val="24"/>
        </w:rPr>
        <w:t xml:space="preserve"> </w:t>
      </w:r>
      <w:r w:rsidRPr="006B4714">
        <w:rPr>
          <w:rFonts w:ascii="Times New Roman" w:hAnsi="Times New Roman"/>
          <w:sz w:val="28"/>
          <w:szCs w:val="24"/>
        </w:rPr>
        <w:t>усилением</w:t>
      </w:r>
      <w:r w:rsidRPr="006B4714">
        <w:rPr>
          <w:rFonts w:ascii="Times New Roman" w:hAnsi="Times New Roman"/>
          <w:sz w:val="28"/>
          <w:szCs w:val="24"/>
          <w:lang/>
        </w:rPr>
        <w:t xml:space="preserve"> психомоторной активности (то есть имеющее цель или объект), в отличие от возбуждения, которое не имеет вектора</w:t>
      </w:r>
      <w:r w:rsidRPr="006B4714">
        <w:rPr>
          <w:rFonts w:ascii="Times New Roman" w:hAnsi="Times New Roman"/>
          <w:sz w:val="28"/>
          <w:szCs w:val="24"/>
        </w:rPr>
        <w:t xml:space="preserve">, и включает в себя </w:t>
      </w:r>
      <w:r w:rsidRPr="006B4714">
        <w:rPr>
          <w:rFonts w:ascii="Times New Roman" w:hAnsi="Times New Roman"/>
          <w:sz w:val="28"/>
          <w:szCs w:val="24"/>
          <w:lang/>
        </w:rPr>
        <w:t>атакующие, оборонительные действия, а также вербальные угрозы</w:t>
      </w:r>
      <w:r w:rsidRPr="005B07A8">
        <w:rPr>
          <w:rFonts w:ascii="Times New Roman" w:hAnsi="Times New Roman"/>
          <w:sz w:val="28"/>
          <w:szCs w:val="24"/>
        </w:rPr>
        <w:t xml:space="preserve"> [15]</w:t>
      </w:r>
      <w:r w:rsidRPr="006B4714">
        <w:rPr>
          <w:rFonts w:ascii="Times New Roman" w:hAnsi="Times New Roman"/>
          <w:sz w:val="28"/>
          <w:szCs w:val="24"/>
          <w:lang/>
        </w:rPr>
        <w:t xml:space="preserve">. </w:t>
      </w:r>
    </w:p>
    <w:p w:rsidR="00165F8B" w:rsidRPr="00840B28" w:rsidRDefault="00165F8B" w:rsidP="00840B28">
      <w:pPr>
        <w:spacing w:after="0" w:line="240" w:lineRule="auto"/>
        <w:ind w:firstLine="709"/>
        <w:jc w:val="both"/>
        <w:rPr>
          <w:rFonts w:ascii="Times New Roman" w:hAnsi="Times New Roman"/>
          <w:sz w:val="28"/>
          <w:szCs w:val="24"/>
          <w:lang/>
        </w:rPr>
      </w:pPr>
      <w:r w:rsidRPr="00840B28">
        <w:rPr>
          <w:rFonts w:ascii="Times New Roman" w:hAnsi="Times New Roman"/>
          <w:sz w:val="28"/>
          <w:szCs w:val="24"/>
          <w:lang/>
        </w:rPr>
        <w:t>Важно придерживаться следующих правил общения с возбужденными и потенциально агрессивными больными</w:t>
      </w:r>
      <w:r w:rsidRPr="00655CCF">
        <w:rPr>
          <w:rFonts w:ascii="Times New Roman" w:hAnsi="Times New Roman"/>
          <w:sz w:val="28"/>
          <w:szCs w:val="24"/>
        </w:rPr>
        <w:t>[15]</w:t>
      </w:r>
      <w:r w:rsidRPr="00840B28">
        <w:rPr>
          <w:rFonts w:ascii="Times New Roman" w:hAnsi="Times New Roman"/>
          <w:sz w:val="28"/>
          <w:szCs w:val="24"/>
          <w:lang/>
        </w:rPr>
        <w:t>:</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при отсутствии кабинета, отвечающего требованиям безопасности, используйте для беседы открытое пространство;</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займите в комнате наиболее безопасное место, удобное для выхода. Пациент также должен иметь возможность беспрепятственно покинуть кабинет. Необходимо, чтобы дверь была постоянно открыта - это успокоит психотических больных и облегчит в случае необходимости выход из помещения персонала;</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убедитесь в отсутствии оружия у больного. При подозрениях о его наличии немедленно вызывайте охрану/</w:t>
      </w:r>
      <w:r w:rsidRPr="00A00761">
        <w:rPr>
          <w:rFonts w:ascii="Times New Roman" w:hAnsi="Times New Roman"/>
          <w:sz w:val="28"/>
          <w:szCs w:val="24"/>
        </w:rPr>
        <w:t>милицию</w:t>
      </w:r>
      <w:r w:rsidRPr="00A00761">
        <w:rPr>
          <w:rFonts w:ascii="Times New Roman" w:hAnsi="Times New Roman"/>
          <w:sz w:val="28"/>
          <w:szCs w:val="24"/>
          <w:lang/>
        </w:rPr>
        <w:t>;</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никогда не подходите к больному сзади, приближайтесь не быстро и очень спокойно. Также никогда не поворачивайтесь к пациенту спиной;</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соблюдайте безопасную дистанцию, на расстоянии длины 1-2 вытянутых рук, располагаясь лицом к пациенту, при этом больной будет лучше видеть вас и чувствовать себя в большей безопасности. Убедитесь в возможности в любой момент быстро покинуть помещение либо нажать «тревожную кнопку»;</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избегайте конфронтации, не смотрите постоянно прямо в глаза. Старайтесь использовать нейтральное выражение лица и интонации голоса, сохранять расслабленную позу. Не скрещивайте руки перед собой, а также не держите их за спиной;</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 xml:space="preserve">если </w:t>
      </w:r>
      <w:r w:rsidRPr="00A00761">
        <w:rPr>
          <w:rFonts w:ascii="Times New Roman" w:hAnsi="Times New Roman"/>
          <w:sz w:val="28"/>
          <w:szCs w:val="24"/>
        </w:rPr>
        <w:t>вы не</w:t>
      </w:r>
      <w:r w:rsidRPr="00A00761">
        <w:rPr>
          <w:rFonts w:ascii="Times New Roman" w:hAnsi="Times New Roman"/>
          <w:sz w:val="28"/>
          <w:szCs w:val="24"/>
          <w:lang/>
        </w:rPr>
        <w:t xml:space="preserve"> уверены в себе, несколько растеряны, это не должен видеть или чувствовать пациент - в данном случае целесообразно прервать общение;</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в случае если кто-либо из присутствующих является раздражителем для больного, постарайтесь его удалить;</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не оставляйте пациента одного;</w:t>
      </w:r>
    </w:p>
    <w:p w:rsidR="00165F8B" w:rsidRPr="00A00761" w:rsidRDefault="00165F8B" w:rsidP="00A00761">
      <w:pPr>
        <w:pStyle w:val="ListParagraph"/>
        <w:numPr>
          <w:ilvl w:val="0"/>
          <w:numId w:val="9"/>
        </w:numPr>
        <w:spacing w:after="0" w:line="240" w:lineRule="auto"/>
        <w:ind w:left="567" w:hanging="567"/>
        <w:jc w:val="both"/>
        <w:rPr>
          <w:rFonts w:ascii="Times New Roman" w:hAnsi="Times New Roman"/>
          <w:sz w:val="28"/>
          <w:szCs w:val="24"/>
          <w:lang/>
        </w:rPr>
      </w:pPr>
      <w:r w:rsidRPr="00A00761">
        <w:rPr>
          <w:rFonts w:ascii="Times New Roman" w:hAnsi="Times New Roman"/>
          <w:sz w:val="28"/>
          <w:szCs w:val="24"/>
          <w:lang/>
        </w:rPr>
        <w:t>внимательно и непрерывно наблюдайте за пациентом и слушайте его. Первые признаки изменения состояния, его ухудшения обычно проявляются в речи и моторике пациента.</w:t>
      </w:r>
    </w:p>
    <w:p w:rsidR="00165F8B" w:rsidRPr="00840B28" w:rsidRDefault="00165F8B" w:rsidP="00B162B0">
      <w:pPr>
        <w:spacing w:after="0" w:line="240" w:lineRule="auto"/>
        <w:ind w:firstLine="709"/>
        <w:jc w:val="both"/>
        <w:rPr>
          <w:rFonts w:ascii="Times New Roman" w:hAnsi="Times New Roman"/>
          <w:sz w:val="28"/>
          <w:szCs w:val="24"/>
          <w:lang/>
        </w:rPr>
      </w:pPr>
      <w:r w:rsidRPr="00840B28">
        <w:rPr>
          <w:rFonts w:ascii="Times New Roman" w:hAnsi="Times New Roman"/>
          <w:sz w:val="28"/>
          <w:szCs w:val="24"/>
          <w:lang/>
        </w:rPr>
        <w:t xml:space="preserve">Необходимость фиксации </w:t>
      </w:r>
      <w:r>
        <w:rPr>
          <w:rFonts w:ascii="Times New Roman" w:hAnsi="Times New Roman"/>
          <w:sz w:val="28"/>
          <w:szCs w:val="24"/>
          <w:lang/>
        </w:rPr>
        <w:t xml:space="preserve">(физического стеснения пациента) </w:t>
      </w:r>
      <w:r w:rsidRPr="00840B28">
        <w:rPr>
          <w:rFonts w:ascii="Times New Roman" w:hAnsi="Times New Roman"/>
          <w:sz w:val="28"/>
          <w:szCs w:val="24"/>
          <w:lang/>
        </w:rPr>
        <w:t xml:space="preserve">обуславливается неэффективностью других способов успокоения, как вербальных, так и фармакологических. При агрессивном поведении фиксация может применяться непосредственно после акта агрессии наряду с </w:t>
      </w:r>
      <w:r>
        <w:rPr>
          <w:rFonts w:ascii="Times New Roman" w:hAnsi="Times New Roman"/>
          <w:sz w:val="28"/>
          <w:szCs w:val="24"/>
          <w:lang/>
        </w:rPr>
        <w:t>фармакотерапией и изоляцией.</w:t>
      </w:r>
    </w:p>
    <w:p w:rsidR="00165F8B" w:rsidRPr="00840B28" w:rsidRDefault="00165F8B" w:rsidP="00840B28">
      <w:pPr>
        <w:spacing w:after="0" w:line="240" w:lineRule="auto"/>
        <w:ind w:firstLine="709"/>
        <w:jc w:val="both"/>
        <w:rPr>
          <w:rFonts w:ascii="Times New Roman" w:hAnsi="Times New Roman"/>
          <w:sz w:val="28"/>
          <w:szCs w:val="24"/>
          <w:lang/>
        </w:rPr>
      </w:pPr>
      <w:r w:rsidRPr="00840B28">
        <w:rPr>
          <w:rFonts w:ascii="Times New Roman" w:hAnsi="Times New Roman"/>
          <w:sz w:val="28"/>
          <w:szCs w:val="24"/>
          <w:lang/>
        </w:rPr>
        <w:t>Показаниями для фиксации пациента являются</w:t>
      </w:r>
      <w:r w:rsidRPr="00A00761">
        <w:rPr>
          <w:rFonts w:ascii="Times New Roman" w:hAnsi="Times New Roman"/>
          <w:sz w:val="28"/>
          <w:szCs w:val="24"/>
        </w:rPr>
        <w:t>[16]</w:t>
      </w:r>
      <w:r w:rsidRPr="00840B28">
        <w:rPr>
          <w:rFonts w:ascii="Times New Roman" w:hAnsi="Times New Roman"/>
          <w:sz w:val="28"/>
          <w:szCs w:val="24"/>
          <w:lang/>
        </w:rPr>
        <w:t>:</w:t>
      </w:r>
    </w:p>
    <w:p w:rsidR="00165F8B" w:rsidRPr="00A00761" w:rsidRDefault="00165F8B" w:rsidP="00A00761">
      <w:pPr>
        <w:pStyle w:val="ListParagraph"/>
        <w:numPr>
          <w:ilvl w:val="0"/>
          <w:numId w:val="12"/>
        </w:numPr>
        <w:spacing w:after="0" w:line="240" w:lineRule="auto"/>
        <w:ind w:left="567" w:hanging="560"/>
        <w:jc w:val="both"/>
        <w:rPr>
          <w:rFonts w:ascii="Times New Roman" w:hAnsi="Times New Roman"/>
          <w:sz w:val="28"/>
          <w:szCs w:val="24"/>
          <w:lang/>
        </w:rPr>
      </w:pPr>
      <w:r w:rsidRPr="00A00761">
        <w:rPr>
          <w:rFonts w:ascii="Times New Roman" w:hAnsi="Times New Roman"/>
          <w:sz w:val="28"/>
          <w:szCs w:val="24"/>
          <w:lang/>
        </w:rPr>
        <w:t>угроза причинения вреда (нанесения повреждений) для окружающих пациентов и для самого больного, когда другие средства контроля неэффективны или не могут быть применены,</w:t>
      </w:r>
    </w:p>
    <w:p w:rsidR="00165F8B" w:rsidRPr="00A00761" w:rsidRDefault="00165F8B" w:rsidP="00A00761">
      <w:pPr>
        <w:pStyle w:val="ListParagraph"/>
        <w:numPr>
          <w:ilvl w:val="0"/>
          <w:numId w:val="12"/>
        </w:numPr>
        <w:spacing w:after="0" w:line="240" w:lineRule="auto"/>
        <w:ind w:left="567" w:hanging="560"/>
        <w:jc w:val="both"/>
        <w:rPr>
          <w:rFonts w:ascii="Times New Roman" w:hAnsi="Times New Roman"/>
          <w:sz w:val="28"/>
          <w:szCs w:val="24"/>
          <w:lang/>
        </w:rPr>
      </w:pPr>
      <w:r w:rsidRPr="00A00761">
        <w:rPr>
          <w:rFonts w:ascii="Times New Roman" w:hAnsi="Times New Roman"/>
          <w:sz w:val="28"/>
          <w:szCs w:val="24"/>
          <w:lang/>
        </w:rPr>
        <w:t>предупреждение прерывания пациентом лечебно-диагностических процедур,</w:t>
      </w:r>
    </w:p>
    <w:p w:rsidR="00165F8B" w:rsidRPr="00A00761" w:rsidRDefault="00165F8B" w:rsidP="00A00761">
      <w:pPr>
        <w:pStyle w:val="ListParagraph"/>
        <w:numPr>
          <w:ilvl w:val="0"/>
          <w:numId w:val="12"/>
        </w:numPr>
        <w:spacing w:after="0" w:line="240" w:lineRule="auto"/>
        <w:ind w:left="567" w:hanging="560"/>
        <w:jc w:val="both"/>
        <w:rPr>
          <w:rFonts w:ascii="Times New Roman" w:hAnsi="Times New Roman"/>
          <w:sz w:val="28"/>
          <w:szCs w:val="24"/>
          <w:lang/>
        </w:rPr>
      </w:pPr>
      <w:r w:rsidRPr="00A00761">
        <w:rPr>
          <w:rFonts w:ascii="Times New Roman" w:hAnsi="Times New Roman"/>
          <w:sz w:val="28"/>
          <w:szCs w:val="24"/>
          <w:lang/>
        </w:rPr>
        <w:t>предупреждение существенного повреждения пациентом окружающей обстановки.</w:t>
      </w:r>
    </w:p>
    <w:p w:rsidR="00165F8B" w:rsidRPr="00EF39FF" w:rsidRDefault="00165F8B" w:rsidP="00EF39FF">
      <w:pPr>
        <w:spacing w:after="0" w:line="240" w:lineRule="auto"/>
        <w:ind w:firstLine="709"/>
        <w:jc w:val="both"/>
        <w:rPr>
          <w:rFonts w:ascii="Times New Roman" w:hAnsi="Times New Roman"/>
          <w:sz w:val="28"/>
          <w:szCs w:val="24"/>
        </w:rPr>
      </w:pPr>
    </w:p>
    <w:p w:rsidR="00165F8B" w:rsidRPr="00262DF1" w:rsidRDefault="00165F8B" w:rsidP="00A171AC">
      <w:pPr>
        <w:tabs>
          <w:tab w:val="left" w:pos="1344"/>
        </w:tabs>
        <w:spacing w:after="0" w:line="240" w:lineRule="auto"/>
        <w:ind w:firstLine="709"/>
        <w:jc w:val="both"/>
        <w:rPr>
          <w:rFonts w:ascii="Times New Roman" w:hAnsi="Times New Roman"/>
          <w:b/>
          <w:sz w:val="28"/>
          <w:szCs w:val="24"/>
        </w:rPr>
      </w:pPr>
      <w:r w:rsidRPr="007679C5">
        <w:rPr>
          <w:rFonts w:ascii="Times New Roman" w:hAnsi="Times New Roman"/>
          <w:b/>
          <w:sz w:val="28"/>
          <w:szCs w:val="24"/>
        </w:rPr>
        <w:t>5</w:t>
      </w:r>
      <w:r w:rsidRPr="008650C9">
        <w:rPr>
          <w:rFonts w:ascii="Times New Roman" w:hAnsi="Times New Roman"/>
          <w:b/>
          <w:sz w:val="28"/>
          <w:szCs w:val="24"/>
        </w:rPr>
        <w:t xml:space="preserve">. </w:t>
      </w:r>
      <w:r>
        <w:rPr>
          <w:rFonts w:ascii="Times New Roman" w:hAnsi="Times New Roman"/>
          <w:b/>
          <w:sz w:val="28"/>
          <w:szCs w:val="24"/>
        </w:rPr>
        <w:t>Психоактивные вещества на основе природных и синтетических опиоидов</w:t>
      </w:r>
    </w:p>
    <w:p w:rsidR="00165F8B" w:rsidRDefault="00165F8B" w:rsidP="00C155C0">
      <w:pPr>
        <w:tabs>
          <w:tab w:val="left" w:pos="1344"/>
        </w:tabs>
        <w:spacing w:after="0" w:line="240" w:lineRule="auto"/>
        <w:ind w:firstLine="709"/>
        <w:jc w:val="both"/>
        <w:rPr>
          <w:rFonts w:ascii="Times New Roman" w:hAnsi="Times New Roman"/>
          <w:sz w:val="28"/>
          <w:szCs w:val="24"/>
        </w:rPr>
      </w:pPr>
    </w:p>
    <w:p w:rsidR="00165F8B" w:rsidRPr="00C3024F" w:rsidRDefault="00165F8B" w:rsidP="00C155C0">
      <w:pPr>
        <w:tabs>
          <w:tab w:val="left" w:pos="1344"/>
        </w:tabs>
        <w:spacing w:after="0" w:line="240" w:lineRule="auto"/>
        <w:ind w:firstLine="709"/>
        <w:jc w:val="both"/>
        <w:rPr>
          <w:rFonts w:ascii="Times New Roman" w:hAnsi="Times New Roman"/>
          <w:sz w:val="28"/>
          <w:szCs w:val="24"/>
        </w:rPr>
      </w:pPr>
      <w:r>
        <w:rPr>
          <w:rFonts w:ascii="Times New Roman" w:hAnsi="Times New Roman"/>
          <w:sz w:val="28"/>
          <w:szCs w:val="24"/>
        </w:rPr>
        <w:t>Опийный мак начал культивироваться уже в</w:t>
      </w:r>
      <w:r w:rsidRPr="00C155C0">
        <w:rPr>
          <w:rFonts w:ascii="Times New Roman" w:hAnsi="Times New Roman"/>
          <w:sz w:val="28"/>
          <w:szCs w:val="24"/>
        </w:rPr>
        <w:t xml:space="preserve"> 3400 г. до н.э. в Месопотамии. Термин опиум относится к смеси алкалоидов из семян мака. Опиаты </w:t>
      </w:r>
      <w:r>
        <w:rPr>
          <w:rFonts w:ascii="Times New Roman" w:hAnsi="Times New Roman"/>
          <w:sz w:val="28"/>
          <w:szCs w:val="24"/>
        </w:rPr>
        <w:t xml:space="preserve">представляют </w:t>
      </w:r>
      <w:r w:rsidRPr="00C155C0">
        <w:rPr>
          <w:rFonts w:ascii="Times New Roman" w:hAnsi="Times New Roman"/>
          <w:sz w:val="28"/>
          <w:szCs w:val="24"/>
        </w:rPr>
        <w:t>собой природные алкалоиды, такие как морфин или кодеин. Опиоид</w:t>
      </w:r>
      <w:r>
        <w:rPr>
          <w:rFonts w:ascii="Times New Roman" w:hAnsi="Times New Roman"/>
          <w:sz w:val="28"/>
          <w:szCs w:val="24"/>
        </w:rPr>
        <w:t>ы -</w:t>
      </w:r>
      <w:r w:rsidRPr="00C155C0">
        <w:rPr>
          <w:rFonts w:ascii="Times New Roman" w:hAnsi="Times New Roman"/>
          <w:sz w:val="28"/>
          <w:szCs w:val="24"/>
        </w:rPr>
        <w:t xml:space="preserve"> это термин, используемый в широком смысле для описания всех соединений, которые </w:t>
      </w:r>
      <w:r>
        <w:rPr>
          <w:rFonts w:ascii="Times New Roman" w:hAnsi="Times New Roman"/>
          <w:sz w:val="28"/>
          <w:szCs w:val="24"/>
        </w:rPr>
        <w:t>действуют</w:t>
      </w:r>
      <w:r w:rsidRPr="00C155C0">
        <w:rPr>
          <w:rFonts w:ascii="Times New Roman" w:hAnsi="Times New Roman"/>
          <w:sz w:val="28"/>
          <w:szCs w:val="24"/>
        </w:rPr>
        <w:t xml:space="preserve"> на опиоидные рецепторы. </w:t>
      </w:r>
      <w:r>
        <w:rPr>
          <w:rFonts w:ascii="Times New Roman" w:hAnsi="Times New Roman"/>
          <w:sz w:val="28"/>
          <w:szCs w:val="24"/>
        </w:rPr>
        <w:t>Американское а</w:t>
      </w:r>
      <w:r w:rsidRPr="00C155C0">
        <w:rPr>
          <w:rFonts w:ascii="Times New Roman" w:hAnsi="Times New Roman"/>
          <w:sz w:val="28"/>
          <w:szCs w:val="24"/>
        </w:rPr>
        <w:t xml:space="preserve">гентство по борьбе с наркотиками (DEA) </w:t>
      </w:r>
      <w:r>
        <w:rPr>
          <w:rFonts w:ascii="Times New Roman" w:hAnsi="Times New Roman"/>
          <w:sz w:val="28"/>
          <w:szCs w:val="24"/>
        </w:rPr>
        <w:t>делит все опиоиды на 5 списков, согласно их способности вызывать зависимость</w:t>
      </w:r>
      <w:r w:rsidRPr="00643A28">
        <w:rPr>
          <w:rFonts w:ascii="Times New Roman" w:hAnsi="Times New Roman"/>
          <w:sz w:val="28"/>
          <w:szCs w:val="24"/>
        </w:rPr>
        <w:t>[17]</w:t>
      </w:r>
      <w:r w:rsidRPr="00C155C0">
        <w:rPr>
          <w:rFonts w:ascii="Times New Roman" w:hAnsi="Times New Roman"/>
          <w:sz w:val="28"/>
          <w:szCs w:val="24"/>
        </w:rPr>
        <w:t>.</w:t>
      </w:r>
    </w:p>
    <w:p w:rsidR="00165F8B" w:rsidRDefault="00165F8B" w:rsidP="00A171AC">
      <w:pPr>
        <w:tabs>
          <w:tab w:val="left" w:pos="1344"/>
        </w:tabs>
        <w:spacing w:after="0" w:line="240" w:lineRule="auto"/>
        <w:ind w:firstLine="709"/>
        <w:jc w:val="both"/>
        <w:rPr>
          <w:rFonts w:ascii="Times New Roman" w:hAnsi="Times New Roman"/>
          <w:sz w:val="28"/>
          <w:szCs w:val="24"/>
          <w:lang/>
        </w:rPr>
      </w:pPr>
    </w:p>
    <w:p w:rsidR="00165F8B" w:rsidRPr="00C3024F" w:rsidRDefault="00165F8B" w:rsidP="00A171AC">
      <w:pPr>
        <w:tabs>
          <w:tab w:val="left" w:pos="1344"/>
        </w:tabs>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В человеческом организме существует внутренняя опиоидная система. </w:t>
      </w:r>
      <w:r w:rsidRPr="00C3024F">
        <w:rPr>
          <w:rFonts w:ascii="Times New Roman" w:hAnsi="Times New Roman"/>
          <w:sz w:val="28"/>
          <w:szCs w:val="24"/>
          <w:lang/>
        </w:rPr>
        <w:t xml:space="preserve">Опиоидные рецепторы (мю, каппа и дельта) и эндогенные опиоидные пептиды выполняют значимую роль в работе </w:t>
      </w:r>
      <w:r>
        <w:rPr>
          <w:rFonts w:ascii="Times New Roman" w:hAnsi="Times New Roman"/>
          <w:sz w:val="28"/>
          <w:szCs w:val="24"/>
          <w:lang/>
        </w:rPr>
        <w:t>центральной нервной системы</w:t>
      </w:r>
      <w:r w:rsidRPr="00C3024F">
        <w:rPr>
          <w:rFonts w:ascii="Times New Roman" w:hAnsi="Times New Roman"/>
          <w:sz w:val="28"/>
          <w:szCs w:val="24"/>
          <w:lang/>
        </w:rPr>
        <w:t>. Эндогенные пептиды вовлечены в регуляцию целого ряда функций, таких как память, обучение, реакции на стресс, эмоции, настроение и т. д. Потребление препаратов опийного ряда нарушает работу опиоидных рецепторов и эндогенных опиоидных пептидов, вызывая психопатологическую симптоматику</w:t>
      </w:r>
      <w:r w:rsidRPr="005A7161">
        <w:rPr>
          <w:rFonts w:ascii="Times New Roman" w:hAnsi="Times New Roman"/>
          <w:sz w:val="28"/>
          <w:szCs w:val="24"/>
        </w:rPr>
        <w:t>[1</w:t>
      </w:r>
      <w:r>
        <w:rPr>
          <w:rFonts w:ascii="Times New Roman" w:hAnsi="Times New Roman"/>
          <w:sz w:val="28"/>
          <w:szCs w:val="24"/>
        </w:rPr>
        <w:t>8</w:t>
      </w:r>
      <w:r w:rsidRPr="005A7161">
        <w:rPr>
          <w:rFonts w:ascii="Times New Roman" w:hAnsi="Times New Roman"/>
          <w:sz w:val="28"/>
          <w:szCs w:val="24"/>
        </w:rPr>
        <w:t>]</w:t>
      </w:r>
      <w:r w:rsidRPr="00C3024F">
        <w:rPr>
          <w:rFonts w:ascii="Times New Roman" w:hAnsi="Times New Roman"/>
          <w:sz w:val="28"/>
          <w:szCs w:val="24"/>
          <w:lang/>
        </w:rPr>
        <w:t>.</w:t>
      </w:r>
    </w:p>
    <w:p w:rsidR="00165F8B" w:rsidRPr="0029657C" w:rsidRDefault="00165F8B" w:rsidP="0029657C">
      <w:pPr>
        <w:tabs>
          <w:tab w:val="left" w:pos="1344"/>
        </w:tabs>
        <w:spacing w:after="0" w:line="240" w:lineRule="auto"/>
        <w:ind w:firstLine="709"/>
        <w:jc w:val="both"/>
        <w:rPr>
          <w:rFonts w:ascii="Times New Roman" w:hAnsi="Times New Roman"/>
          <w:sz w:val="28"/>
          <w:szCs w:val="24"/>
          <w:lang/>
        </w:rPr>
      </w:pPr>
      <w:r w:rsidRPr="0029657C">
        <w:rPr>
          <w:rFonts w:ascii="Times New Roman" w:hAnsi="Times New Roman"/>
          <w:sz w:val="28"/>
          <w:szCs w:val="24"/>
          <w:lang/>
        </w:rPr>
        <w:t xml:space="preserve">Не доказано наличие какого-либо одного гена, ответственного за развитие наркотической зависимости. Вместе с тем, существует общая генетическая предрасположенность к наркоманиям, некоторым психическим заболеваниям, нарушениям поведения и асоциальным личностным нарушениям. Развитие наркотической зависимости является результатом сложного взаимодействия средовых, социальных, психических, биохимических и генетических факторов </w:t>
      </w:r>
      <w:r w:rsidRPr="0029657C">
        <w:rPr>
          <w:rFonts w:ascii="Times New Roman" w:hAnsi="Times New Roman"/>
          <w:sz w:val="28"/>
          <w:szCs w:val="24"/>
        </w:rPr>
        <w:t>[19]</w:t>
      </w:r>
      <w:r w:rsidRPr="0029657C">
        <w:rPr>
          <w:rFonts w:ascii="Times New Roman" w:hAnsi="Times New Roman"/>
          <w:sz w:val="28"/>
          <w:szCs w:val="24"/>
          <w:lang/>
        </w:rPr>
        <w:t>.</w:t>
      </w:r>
    </w:p>
    <w:p w:rsidR="00165F8B" w:rsidRPr="00C3024F" w:rsidRDefault="00165F8B" w:rsidP="00A171AC">
      <w:pPr>
        <w:tabs>
          <w:tab w:val="left" w:pos="1344"/>
        </w:tabs>
        <w:spacing w:after="0" w:line="240" w:lineRule="auto"/>
        <w:ind w:firstLine="709"/>
        <w:jc w:val="both"/>
        <w:rPr>
          <w:rFonts w:ascii="Times New Roman" w:hAnsi="Times New Roman"/>
          <w:sz w:val="28"/>
          <w:szCs w:val="24"/>
          <w:lang/>
        </w:rPr>
      </w:pPr>
      <w:r w:rsidRPr="00C3024F">
        <w:rPr>
          <w:rFonts w:ascii="Times New Roman" w:hAnsi="Times New Roman"/>
          <w:sz w:val="28"/>
          <w:szCs w:val="24"/>
          <w:lang/>
        </w:rPr>
        <w:t xml:space="preserve">Средний возраст первой пробы инъекционных наркотиков </w:t>
      </w:r>
      <w:r>
        <w:rPr>
          <w:rFonts w:ascii="Times New Roman" w:hAnsi="Times New Roman"/>
          <w:sz w:val="28"/>
          <w:szCs w:val="24"/>
          <w:lang/>
        </w:rPr>
        <w:t xml:space="preserve">приходится на </w:t>
      </w:r>
      <w:r w:rsidRPr="00C3024F">
        <w:rPr>
          <w:rFonts w:ascii="Times New Roman" w:hAnsi="Times New Roman"/>
          <w:sz w:val="28"/>
          <w:szCs w:val="24"/>
          <w:lang/>
        </w:rPr>
        <w:t>18</w:t>
      </w:r>
      <w:r>
        <w:rPr>
          <w:rFonts w:ascii="Times New Roman" w:hAnsi="Times New Roman"/>
          <w:sz w:val="28"/>
          <w:szCs w:val="24"/>
          <w:lang/>
        </w:rPr>
        <w:t xml:space="preserve"> лет</w:t>
      </w:r>
      <w:r w:rsidRPr="00C3024F">
        <w:rPr>
          <w:rFonts w:ascii="Times New Roman" w:hAnsi="Times New Roman"/>
          <w:sz w:val="28"/>
          <w:szCs w:val="24"/>
          <w:lang/>
        </w:rPr>
        <w:t xml:space="preserve">. Каждый второй </w:t>
      </w:r>
      <w:r>
        <w:rPr>
          <w:rFonts w:ascii="Times New Roman" w:hAnsi="Times New Roman"/>
          <w:sz w:val="28"/>
          <w:szCs w:val="24"/>
          <w:lang/>
        </w:rPr>
        <w:t xml:space="preserve">наркоман   </w:t>
      </w:r>
      <w:r w:rsidRPr="00C3024F">
        <w:rPr>
          <w:rFonts w:ascii="Times New Roman" w:hAnsi="Times New Roman"/>
          <w:sz w:val="28"/>
          <w:szCs w:val="24"/>
          <w:lang/>
        </w:rPr>
        <w:t>впервые попробовал инъекционный наркотик в возрасте 15—19 лет</w:t>
      </w:r>
      <w:r>
        <w:rPr>
          <w:rFonts w:ascii="Times New Roman" w:hAnsi="Times New Roman"/>
          <w:sz w:val="28"/>
          <w:szCs w:val="24"/>
          <w:lang/>
        </w:rPr>
        <w:t>, каждый третий</w:t>
      </w:r>
      <w:r w:rsidRPr="00C3024F">
        <w:rPr>
          <w:rFonts w:ascii="Times New Roman" w:hAnsi="Times New Roman"/>
          <w:sz w:val="28"/>
          <w:szCs w:val="24"/>
          <w:lang/>
        </w:rPr>
        <w:t xml:space="preserve"> — в возрасте 20—24 года. Каждый 13-й начал употреблять наркотики внутривен</w:t>
      </w:r>
      <w:r>
        <w:rPr>
          <w:rFonts w:ascii="Times New Roman" w:hAnsi="Times New Roman"/>
          <w:sz w:val="28"/>
          <w:szCs w:val="24"/>
          <w:lang/>
        </w:rPr>
        <w:t>но до 15 лет</w:t>
      </w:r>
      <w:r w:rsidRPr="00827037">
        <w:rPr>
          <w:rFonts w:ascii="Times New Roman" w:hAnsi="Times New Roman"/>
          <w:sz w:val="28"/>
          <w:szCs w:val="24"/>
        </w:rPr>
        <w:t xml:space="preserve"> [</w:t>
      </w:r>
      <w:r>
        <w:rPr>
          <w:rFonts w:ascii="Times New Roman" w:hAnsi="Times New Roman"/>
          <w:sz w:val="28"/>
          <w:szCs w:val="24"/>
        </w:rPr>
        <w:t>20</w:t>
      </w:r>
      <w:r w:rsidRPr="00827037">
        <w:rPr>
          <w:rFonts w:ascii="Times New Roman" w:hAnsi="Times New Roman"/>
          <w:sz w:val="28"/>
          <w:szCs w:val="24"/>
        </w:rPr>
        <w:t>]</w:t>
      </w:r>
      <w:r w:rsidRPr="00C3024F">
        <w:rPr>
          <w:rFonts w:ascii="Times New Roman" w:hAnsi="Times New Roman"/>
          <w:sz w:val="28"/>
          <w:szCs w:val="24"/>
          <w:lang/>
        </w:rPr>
        <w:t>.</w:t>
      </w:r>
    </w:p>
    <w:p w:rsidR="00165F8B" w:rsidRPr="00284AB9" w:rsidRDefault="00165F8B" w:rsidP="00A171AC">
      <w:pPr>
        <w:tabs>
          <w:tab w:val="left" w:pos="1344"/>
        </w:tabs>
        <w:spacing w:after="0" w:line="240" w:lineRule="auto"/>
        <w:ind w:firstLine="709"/>
        <w:jc w:val="both"/>
        <w:rPr>
          <w:rFonts w:ascii="Times New Roman" w:hAnsi="Times New Roman"/>
          <w:sz w:val="28"/>
          <w:szCs w:val="24"/>
          <w:lang/>
        </w:rPr>
      </w:pPr>
      <w:r w:rsidRPr="00284AB9">
        <w:rPr>
          <w:rFonts w:ascii="Times New Roman" w:hAnsi="Times New Roman"/>
          <w:sz w:val="28"/>
          <w:szCs w:val="24"/>
          <w:lang/>
        </w:rPr>
        <w:t xml:space="preserve">Медицинская статистика свидетельствует о неуклонном росте числа женщин, потребляющих наркотические вещества. Их доля среди общей популяции больных наркоманией колеблется от 20 до 38 %. </w:t>
      </w:r>
      <w:r>
        <w:rPr>
          <w:rFonts w:ascii="Times New Roman" w:hAnsi="Times New Roman"/>
          <w:sz w:val="28"/>
          <w:szCs w:val="24"/>
          <w:lang/>
        </w:rPr>
        <w:t>У</w:t>
      </w:r>
      <w:r w:rsidRPr="00284AB9">
        <w:rPr>
          <w:rFonts w:ascii="Times New Roman" w:hAnsi="Times New Roman"/>
          <w:sz w:val="28"/>
          <w:szCs w:val="24"/>
          <w:lang/>
        </w:rPr>
        <w:t xml:space="preserve"> женщин в два раза чаще по сравнению с мужчинами наркомания формировалась в течение первого года наркотизации. </w:t>
      </w:r>
      <w:r>
        <w:rPr>
          <w:rFonts w:ascii="Times New Roman" w:hAnsi="Times New Roman"/>
          <w:sz w:val="28"/>
          <w:szCs w:val="24"/>
          <w:lang/>
        </w:rPr>
        <w:t>Ж</w:t>
      </w:r>
      <w:r w:rsidRPr="00284AB9">
        <w:rPr>
          <w:rFonts w:ascii="Times New Roman" w:hAnsi="Times New Roman"/>
          <w:sz w:val="28"/>
          <w:szCs w:val="24"/>
          <w:lang/>
        </w:rPr>
        <w:t xml:space="preserve">енщины чаще и быстрее, чем мужчины, после начала наркотизации переходили на систематический прием героина </w:t>
      </w:r>
      <w:r w:rsidRPr="005A7161">
        <w:rPr>
          <w:rFonts w:ascii="Times New Roman" w:hAnsi="Times New Roman"/>
          <w:sz w:val="28"/>
          <w:szCs w:val="24"/>
        </w:rPr>
        <w:t>[2</w:t>
      </w:r>
      <w:r>
        <w:rPr>
          <w:rFonts w:ascii="Times New Roman" w:hAnsi="Times New Roman"/>
          <w:sz w:val="28"/>
          <w:szCs w:val="24"/>
        </w:rPr>
        <w:t>1</w:t>
      </w:r>
      <w:r w:rsidRPr="005A7161">
        <w:rPr>
          <w:rFonts w:ascii="Times New Roman" w:hAnsi="Times New Roman"/>
          <w:sz w:val="28"/>
          <w:szCs w:val="24"/>
        </w:rPr>
        <w:t>]</w:t>
      </w:r>
      <w:r w:rsidRPr="00284AB9">
        <w:rPr>
          <w:rFonts w:ascii="Times New Roman" w:hAnsi="Times New Roman"/>
          <w:sz w:val="28"/>
          <w:szCs w:val="24"/>
          <w:lang/>
        </w:rPr>
        <w:t>.</w:t>
      </w:r>
    </w:p>
    <w:p w:rsidR="00165F8B" w:rsidRPr="00855809" w:rsidRDefault="00165F8B" w:rsidP="00855809">
      <w:pPr>
        <w:tabs>
          <w:tab w:val="left" w:pos="1344"/>
        </w:tabs>
        <w:spacing w:after="0" w:line="240" w:lineRule="auto"/>
        <w:ind w:firstLine="709"/>
        <w:jc w:val="both"/>
        <w:rPr>
          <w:rFonts w:ascii="Times New Roman" w:hAnsi="Times New Roman"/>
          <w:sz w:val="28"/>
          <w:szCs w:val="24"/>
          <w:lang/>
        </w:rPr>
      </w:pPr>
      <w:r w:rsidRPr="00855809">
        <w:rPr>
          <w:rFonts w:ascii="Times New Roman" w:hAnsi="Times New Roman"/>
          <w:sz w:val="28"/>
          <w:szCs w:val="24"/>
          <w:lang/>
        </w:rPr>
        <w:t>Наиболее характерными проявлениями острой опиоидной интоксикации являются: сужение зрачков с отсутствием реакции на свет, урежение дыхания, сердцебиения, утрата болевой чувствительности. Психическое состояние характеризуется так называемым «ленивым довольством», благодушием, апатией, успокоением и расслабленностью. При передозировке развивается угнетение сознания, вплоть до комы, нарушение дыхания, повышенное выделение слюны и мокроты, нитевидный пульс, падение давления, синюшность кожи и слизистых, снижение температуры тела, влажная и липкая кожа. Важен осмотр кожных покровов: локтевых сгибов, кистей, ступней, паховой области</w:t>
      </w:r>
      <w:r>
        <w:rPr>
          <w:rFonts w:ascii="Times New Roman" w:hAnsi="Times New Roman"/>
          <w:sz w:val="28"/>
          <w:szCs w:val="24"/>
          <w:lang/>
        </w:rPr>
        <w:t>,</w:t>
      </w:r>
      <w:r w:rsidRPr="00855809">
        <w:rPr>
          <w:rFonts w:ascii="Times New Roman" w:hAnsi="Times New Roman"/>
          <w:sz w:val="28"/>
          <w:szCs w:val="24"/>
          <w:lang/>
        </w:rPr>
        <w:t xml:space="preserve"> – для обнаружения следов от уколов. Подкрепляет</w:t>
      </w:r>
      <w:r>
        <w:rPr>
          <w:rFonts w:ascii="Times New Roman" w:hAnsi="Times New Roman"/>
          <w:sz w:val="28"/>
          <w:szCs w:val="24"/>
          <w:lang/>
        </w:rPr>
        <w:t xml:space="preserve"> </w:t>
      </w:r>
      <w:r w:rsidRPr="00855809">
        <w:rPr>
          <w:rFonts w:ascii="Times New Roman" w:hAnsi="Times New Roman"/>
          <w:sz w:val="28"/>
          <w:szCs w:val="24"/>
          <w:lang/>
        </w:rPr>
        <w:t>диагностику присутствие рядом с пациентом шприца, иглы, ложки для приготовления раствора</w:t>
      </w:r>
      <w:r w:rsidRPr="00855809">
        <w:rPr>
          <w:rFonts w:ascii="Times New Roman" w:hAnsi="Times New Roman"/>
          <w:sz w:val="28"/>
          <w:szCs w:val="24"/>
        </w:rPr>
        <w:t xml:space="preserve"> [</w:t>
      </w:r>
      <w:r w:rsidRPr="0029657C">
        <w:rPr>
          <w:rFonts w:ascii="Times New Roman" w:hAnsi="Times New Roman"/>
          <w:sz w:val="28"/>
          <w:szCs w:val="24"/>
        </w:rPr>
        <w:t>22</w:t>
      </w:r>
      <w:r w:rsidRPr="00855809">
        <w:rPr>
          <w:rFonts w:ascii="Times New Roman" w:hAnsi="Times New Roman"/>
          <w:sz w:val="28"/>
          <w:szCs w:val="24"/>
        </w:rPr>
        <w:t>]</w:t>
      </w:r>
      <w:r w:rsidRPr="00855809">
        <w:rPr>
          <w:rFonts w:ascii="Times New Roman" w:hAnsi="Times New Roman"/>
          <w:sz w:val="28"/>
          <w:szCs w:val="24"/>
          <w:lang/>
        </w:rPr>
        <w:t>.</w:t>
      </w:r>
    </w:p>
    <w:p w:rsidR="00165F8B" w:rsidRPr="00B71A9E" w:rsidRDefault="00165F8B" w:rsidP="00827037">
      <w:pPr>
        <w:tabs>
          <w:tab w:val="left" w:pos="1344"/>
        </w:tabs>
        <w:spacing w:after="0" w:line="240" w:lineRule="auto"/>
        <w:ind w:firstLine="709"/>
        <w:jc w:val="both"/>
        <w:rPr>
          <w:rFonts w:ascii="Times New Roman" w:hAnsi="Times New Roman"/>
          <w:sz w:val="28"/>
          <w:szCs w:val="24"/>
          <w:lang/>
        </w:rPr>
      </w:pPr>
      <w:r w:rsidRPr="00B71A9E">
        <w:rPr>
          <w:rFonts w:ascii="Times New Roman" w:hAnsi="Times New Roman"/>
          <w:sz w:val="28"/>
          <w:szCs w:val="24"/>
          <w:lang/>
        </w:rPr>
        <w:t xml:space="preserve">Психическая зависимость </w:t>
      </w:r>
      <w:r>
        <w:rPr>
          <w:rFonts w:ascii="Times New Roman" w:hAnsi="Times New Roman"/>
          <w:sz w:val="28"/>
          <w:szCs w:val="24"/>
          <w:lang/>
        </w:rPr>
        <w:t xml:space="preserve">проявляется влечением к наркотику, тревогой, раздражительностью, подавленностью, и </w:t>
      </w:r>
      <w:r w:rsidRPr="00B71A9E">
        <w:rPr>
          <w:rFonts w:ascii="Times New Roman" w:hAnsi="Times New Roman"/>
          <w:sz w:val="28"/>
          <w:szCs w:val="24"/>
          <w:lang/>
        </w:rPr>
        <w:t xml:space="preserve">может возникать уже при первом употреблении наркотика. Физическая зависимость формируется примерно через 3 недели — 1,5 мес. после начала систематического введения наркотика. </w:t>
      </w:r>
      <w:r>
        <w:rPr>
          <w:rFonts w:ascii="Times New Roman" w:hAnsi="Times New Roman"/>
          <w:sz w:val="28"/>
          <w:szCs w:val="24"/>
          <w:lang/>
        </w:rPr>
        <w:t>Д</w:t>
      </w:r>
      <w:r w:rsidRPr="00B71A9E">
        <w:rPr>
          <w:rFonts w:ascii="Times New Roman" w:hAnsi="Times New Roman"/>
          <w:sz w:val="28"/>
          <w:szCs w:val="24"/>
          <w:lang/>
        </w:rPr>
        <w:t xml:space="preserve">лительность абстиненции при лечении составляет от 3 до 10 дней. После исчезновения острых явлений абстинентного синдрома наблюдается состояние, которое квалифицируется как «состояние неустойчивого равновесия», «постабстинентное состояние» </w:t>
      </w:r>
      <w:r w:rsidRPr="005A7161">
        <w:rPr>
          <w:rFonts w:ascii="Times New Roman" w:hAnsi="Times New Roman"/>
          <w:sz w:val="28"/>
          <w:szCs w:val="24"/>
        </w:rPr>
        <w:t>[2</w:t>
      </w:r>
      <w:r w:rsidRPr="0029657C">
        <w:rPr>
          <w:rFonts w:ascii="Times New Roman" w:hAnsi="Times New Roman"/>
          <w:sz w:val="28"/>
          <w:szCs w:val="24"/>
        </w:rPr>
        <w:t>3</w:t>
      </w:r>
      <w:r>
        <w:rPr>
          <w:rFonts w:ascii="Times New Roman" w:hAnsi="Times New Roman"/>
          <w:sz w:val="28"/>
          <w:szCs w:val="24"/>
        </w:rPr>
        <w:t>, 2</w:t>
      </w:r>
      <w:r w:rsidRPr="0029657C">
        <w:rPr>
          <w:rFonts w:ascii="Times New Roman" w:hAnsi="Times New Roman"/>
          <w:sz w:val="28"/>
          <w:szCs w:val="24"/>
        </w:rPr>
        <w:t>4</w:t>
      </w:r>
      <w:r w:rsidRPr="005A7161">
        <w:rPr>
          <w:rFonts w:ascii="Times New Roman" w:hAnsi="Times New Roman"/>
          <w:sz w:val="28"/>
          <w:szCs w:val="24"/>
        </w:rPr>
        <w:t>]</w:t>
      </w:r>
      <w:r w:rsidRPr="00B71A9E">
        <w:rPr>
          <w:rFonts w:ascii="Times New Roman" w:hAnsi="Times New Roman"/>
          <w:sz w:val="28"/>
          <w:szCs w:val="24"/>
          <w:lang/>
        </w:rPr>
        <w:t xml:space="preserve">. </w:t>
      </w:r>
    </w:p>
    <w:p w:rsidR="00165F8B" w:rsidRDefault="00165F8B" w:rsidP="00A171AC">
      <w:pPr>
        <w:tabs>
          <w:tab w:val="left" w:pos="1344"/>
        </w:tabs>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Потребление инъекционных наркотиков, особенно изготовленных кустарным способом, быстро приводит к тяжёлым соматическим осложнениям. </w:t>
      </w:r>
      <w:r w:rsidRPr="00312DAE">
        <w:rPr>
          <w:rFonts w:ascii="Times New Roman" w:hAnsi="Times New Roman"/>
          <w:sz w:val="28"/>
          <w:szCs w:val="24"/>
          <w:lang/>
        </w:rPr>
        <w:t xml:space="preserve">Одним из центральных органов-мишеней при длительном злоупотреблении препаратами опийной группы является печень. </w:t>
      </w:r>
      <w:r>
        <w:rPr>
          <w:rFonts w:ascii="Times New Roman" w:hAnsi="Times New Roman"/>
          <w:sz w:val="28"/>
          <w:szCs w:val="24"/>
          <w:lang/>
        </w:rPr>
        <w:t xml:space="preserve">Поражение печени развивается в результате </w:t>
      </w:r>
      <w:r w:rsidRPr="00312DAE">
        <w:rPr>
          <w:rFonts w:ascii="Times New Roman" w:hAnsi="Times New Roman"/>
          <w:sz w:val="28"/>
          <w:szCs w:val="24"/>
          <w:lang/>
        </w:rPr>
        <w:t xml:space="preserve">непосредственного токсического влияния применяемых средств, а также инфицирования вирусами гепатитов В, С, </w:t>
      </w:r>
      <w:r w:rsidRPr="00312DAE">
        <w:rPr>
          <w:rFonts w:ascii="Times New Roman" w:hAnsi="Times New Roman"/>
          <w:sz w:val="28"/>
          <w:szCs w:val="24"/>
          <w:lang w:val="en-US"/>
        </w:rPr>
        <w:t>D</w:t>
      </w:r>
      <w:r w:rsidRPr="00312DAE">
        <w:rPr>
          <w:rFonts w:ascii="Times New Roman" w:hAnsi="Times New Roman"/>
          <w:sz w:val="28"/>
          <w:szCs w:val="24"/>
        </w:rPr>
        <w:t xml:space="preserve">, </w:t>
      </w:r>
      <w:r w:rsidRPr="00312DAE">
        <w:rPr>
          <w:rFonts w:ascii="Times New Roman" w:hAnsi="Times New Roman"/>
          <w:sz w:val="28"/>
          <w:szCs w:val="24"/>
          <w:lang w:val="en-US"/>
        </w:rPr>
        <w:t>G</w:t>
      </w:r>
      <w:r>
        <w:rPr>
          <w:rFonts w:ascii="Times New Roman" w:hAnsi="Times New Roman"/>
          <w:sz w:val="28"/>
          <w:szCs w:val="24"/>
          <w:lang/>
        </w:rPr>
        <w:t xml:space="preserve">при </w:t>
      </w:r>
      <w:r w:rsidRPr="00312DAE">
        <w:rPr>
          <w:rFonts w:ascii="Times New Roman" w:hAnsi="Times New Roman"/>
          <w:sz w:val="28"/>
          <w:szCs w:val="24"/>
          <w:lang/>
        </w:rPr>
        <w:t xml:space="preserve">внутривенным введением наркотиков. </w:t>
      </w:r>
    </w:p>
    <w:p w:rsidR="00165F8B" w:rsidRDefault="00165F8B" w:rsidP="00A171AC">
      <w:pPr>
        <w:tabs>
          <w:tab w:val="left" w:pos="1344"/>
        </w:tabs>
        <w:spacing w:after="0" w:line="240" w:lineRule="auto"/>
        <w:ind w:firstLine="709"/>
        <w:jc w:val="both"/>
        <w:rPr>
          <w:rFonts w:ascii="Times New Roman" w:hAnsi="Times New Roman"/>
          <w:sz w:val="28"/>
          <w:szCs w:val="24"/>
          <w:lang/>
        </w:rPr>
      </w:pPr>
      <w:r>
        <w:rPr>
          <w:rFonts w:ascii="Times New Roman" w:hAnsi="Times New Roman"/>
          <w:sz w:val="28"/>
          <w:szCs w:val="24"/>
          <w:lang/>
        </w:rPr>
        <w:t>Поражение с</w:t>
      </w:r>
      <w:r w:rsidRPr="00312DAE">
        <w:rPr>
          <w:rFonts w:ascii="Times New Roman" w:hAnsi="Times New Roman"/>
          <w:sz w:val="28"/>
          <w:szCs w:val="24"/>
          <w:lang/>
        </w:rPr>
        <w:t>ердечно-сосудист</w:t>
      </w:r>
      <w:r>
        <w:rPr>
          <w:rFonts w:ascii="Times New Roman" w:hAnsi="Times New Roman"/>
          <w:sz w:val="28"/>
          <w:szCs w:val="24"/>
          <w:lang/>
        </w:rPr>
        <w:t>ой</w:t>
      </w:r>
      <w:r w:rsidRPr="00312DAE">
        <w:rPr>
          <w:rFonts w:ascii="Times New Roman" w:hAnsi="Times New Roman"/>
          <w:sz w:val="28"/>
          <w:szCs w:val="24"/>
          <w:lang/>
        </w:rPr>
        <w:t xml:space="preserve"> систем</w:t>
      </w:r>
      <w:r>
        <w:rPr>
          <w:rFonts w:ascii="Times New Roman" w:hAnsi="Times New Roman"/>
          <w:sz w:val="28"/>
          <w:szCs w:val="24"/>
          <w:lang/>
        </w:rPr>
        <w:t>ы</w:t>
      </w:r>
      <w:r w:rsidRPr="00312DAE">
        <w:rPr>
          <w:rFonts w:ascii="Times New Roman" w:hAnsi="Times New Roman"/>
          <w:sz w:val="28"/>
          <w:szCs w:val="24"/>
          <w:lang/>
        </w:rPr>
        <w:t xml:space="preserve"> занима</w:t>
      </w:r>
      <w:r>
        <w:rPr>
          <w:rFonts w:ascii="Times New Roman" w:hAnsi="Times New Roman"/>
          <w:sz w:val="28"/>
          <w:szCs w:val="24"/>
          <w:lang/>
        </w:rPr>
        <w:t>е</w:t>
      </w:r>
      <w:r w:rsidRPr="00312DAE">
        <w:rPr>
          <w:rFonts w:ascii="Times New Roman" w:hAnsi="Times New Roman"/>
          <w:sz w:val="28"/>
          <w:szCs w:val="24"/>
          <w:lang/>
        </w:rPr>
        <w:t>т</w:t>
      </w:r>
      <w:r>
        <w:rPr>
          <w:rFonts w:ascii="Times New Roman" w:hAnsi="Times New Roman"/>
          <w:sz w:val="28"/>
          <w:szCs w:val="24"/>
          <w:lang/>
        </w:rPr>
        <w:t xml:space="preserve"> </w:t>
      </w:r>
      <w:r w:rsidRPr="00B12DAE">
        <w:rPr>
          <w:rFonts w:ascii="Times New Roman" w:hAnsi="Times New Roman"/>
          <w:sz w:val="28"/>
          <w:szCs w:val="24"/>
          <w:lang/>
        </w:rPr>
        <w:t>второе место</w:t>
      </w:r>
      <w:r w:rsidRPr="00312DAE">
        <w:rPr>
          <w:rFonts w:ascii="Times New Roman" w:hAnsi="Times New Roman"/>
          <w:i/>
          <w:iCs/>
          <w:sz w:val="28"/>
          <w:szCs w:val="24"/>
          <w:lang/>
        </w:rPr>
        <w:t>.</w:t>
      </w:r>
      <w:r w:rsidRPr="00312DAE">
        <w:rPr>
          <w:rFonts w:ascii="Times New Roman" w:hAnsi="Times New Roman"/>
          <w:sz w:val="28"/>
          <w:szCs w:val="24"/>
          <w:lang/>
        </w:rPr>
        <w:t xml:space="preserve"> Наиболее частыми проявлениями</w:t>
      </w:r>
      <w:r>
        <w:rPr>
          <w:rFonts w:ascii="Times New Roman" w:hAnsi="Times New Roman"/>
          <w:sz w:val="28"/>
          <w:szCs w:val="24"/>
          <w:lang/>
        </w:rPr>
        <w:t xml:space="preserve"> </w:t>
      </w:r>
      <w:r w:rsidRPr="00312DAE">
        <w:rPr>
          <w:rFonts w:ascii="Times New Roman" w:hAnsi="Times New Roman"/>
          <w:sz w:val="28"/>
          <w:szCs w:val="24"/>
          <w:lang/>
        </w:rPr>
        <w:t xml:space="preserve">являются прямое кардиотоксическое действие, </w:t>
      </w:r>
      <w:r>
        <w:rPr>
          <w:rFonts w:ascii="Times New Roman" w:hAnsi="Times New Roman"/>
          <w:sz w:val="28"/>
          <w:szCs w:val="24"/>
          <w:lang/>
        </w:rPr>
        <w:t>кардиомиопатии</w:t>
      </w:r>
      <w:r w:rsidRPr="00312DAE">
        <w:rPr>
          <w:rFonts w:ascii="Times New Roman" w:hAnsi="Times New Roman"/>
          <w:sz w:val="28"/>
          <w:szCs w:val="24"/>
          <w:lang/>
        </w:rPr>
        <w:t xml:space="preserve"> и</w:t>
      </w:r>
      <w:r>
        <w:rPr>
          <w:rFonts w:ascii="Times New Roman" w:hAnsi="Times New Roman"/>
          <w:sz w:val="28"/>
          <w:szCs w:val="24"/>
          <w:lang/>
        </w:rPr>
        <w:t xml:space="preserve"> инфекционное поражение сердца, которые приводят к развитию хронической сердечной недостаточности.</w:t>
      </w:r>
    </w:p>
    <w:p w:rsidR="00165F8B" w:rsidRDefault="00165F8B" w:rsidP="00A171AC">
      <w:pPr>
        <w:tabs>
          <w:tab w:val="left" w:pos="1344"/>
        </w:tabs>
        <w:spacing w:after="0" w:line="240" w:lineRule="auto"/>
        <w:ind w:firstLine="709"/>
        <w:jc w:val="both"/>
        <w:rPr>
          <w:rFonts w:ascii="Times New Roman" w:hAnsi="Times New Roman"/>
          <w:sz w:val="28"/>
          <w:szCs w:val="24"/>
          <w:lang/>
        </w:rPr>
      </w:pPr>
      <w:r w:rsidRPr="00B12DAE">
        <w:rPr>
          <w:rFonts w:ascii="Times New Roman" w:hAnsi="Times New Roman"/>
          <w:sz w:val="28"/>
          <w:szCs w:val="24"/>
          <w:lang/>
        </w:rPr>
        <w:t>Третье место</w:t>
      </w:r>
      <w:r w:rsidRPr="00312DAE">
        <w:rPr>
          <w:rFonts w:ascii="Times New Roman" w:hAnsi="Times New Roman"/>
          <w:sz w:val="28"/>
          <w:szCs w:val="24"/>
          <w:lang/>
        </w:rPr>
        <w:t xml:space="preserve"> по частоте поражения занимает мочевыделительная система, так как почти в двух третях случаев обнаруживается септическое поражение почек. Кроме бактериального поражения значительную роль играет прямое токсическое воздействие наркотика опи</w:t>
      </w:r>
      <w:r>
        <w:rPr>
          <w:rFonts w:ascii="Times New Roman" w:hAnsi="Times New Roman"/>
          <w:sz w:val="28"/>
          <w:szCs w:val="24"/>
          <w:lang/>
        </w:rPr>
        <w:t>йной группы на почки.</w:t>
      </w:r>
    </w:p>
    <w:p w:rsidR="00165F8B" w:rsidRPr="00312DAE" w:rsidRDefault="00165F8B" w:rsidP="00A171AC">
      <w:pPr>
        <w:tabs>
          <w:tab w:val="left" w:pos="1344"/>
        </w:tabs>
        <w:spacing w:after="0" w:line="240" w:lineRule="auto"/>
        <w:ind w:firstLine="709"/>
        <w:jc w:val="both"/>
        <w:rPr>
          <w:rFonts w:ascii="Times New Roman" w:hAnsi="Times New Roman"/>
          <w:sz w:val="28"/>
          <w:szCs w:val="24"/>
          <w:lang/>
        </w:rPr>
      </w:pPr>
      <w:r w:rsidRPr="00312DAE">
        <w:rPr>
          <w:rFonts w:ascii="Times New Roman" w:hAnsi="Times New Roman"/>
          <w:sz w:val="28"/>
          <w:szCs w:val="24"/>
          <w:lang/>
        </w:rPr>
        <w:t xml:space="preserve">Велико влияние наркотических препаратов и на работу репродуктивнной системы. Распространение наркомании у молодых женщин привело к возникновению такого понятия, как </w:t>
      </w:r>
      <w:r w:rsidRPr="00B12DAE">
        <w:rPr>
          <w:rFonts w:ascii="Times New Roman" w:hAnsi="Times New Roman"/>
          <w:sz w:val="28"/>
          <w:szCs w:val="24"/>
          <w:lang/>
        </w:rPr>
        <w:t>наркоманический плод</w:t>
      </w:r>
      <w:r w:rsidRPr="00312DAE">
        <w:rPr>
          <w:rFonts w:ascii="Times New Roman" w:hAnsi="Times New Roman"/>
          <w:i/>
          <w:iCs/>
          <w:sz w:val="28"/>
          <w:szCs w:val="24"/>
          <w:lang/>
        </w:rPr>
        <w:t>.</w:t>
      </w:r>
      <w:r w:rsidRPr="00312DAE">
        <w:rPr>
          <w:rFonts w:ascii="Times New Roman" w:hAnsi="Times New Roman"/>
          <w:sz w:val="28"/>
          <w:szCs w:val="24"/>
          <w:lang/>
        </w:rPr>
        <w:t xml:space="preserve"> Очень часто у детей, рожденных от родителей-наркоманов, наблюдаются недостаточная масса тела и замедление развития в последующем. Для таких новорожденных детей характерны слабость сосательных и двигательных рефлексов, разнообразные уродства (расщепление неба и губы)</w:t>
      </w:r>
      <w:r w:rsidRPr="005A7161">
        <w:rPr>
          <w:rFonts w:ascii="Times New Roman" w:hAnsi="Times New Roman"/>
          <w:sz w:val="28"/>
          <w:szCs w:val="24"/>
        </w:rPr>
        <w:t xml:space="preserve"> [2</w:t>
      </w:r>
      <w:r>
        <w:rPr>
          <w:rFonts w:ascii="Times New Roman" w:hAnsi="Times New Roman"/>
          <w:sz w:val="28"/>
          <w:szCs w:val="24"/>
        </w:rPr>
        <w:t>5</w:t>
      </w:r>
      <w:r w:rsidRPr="005A7161">
        <w:rPr>
          <w:rFonts w:ascii="Times New Roman" w:hAnsi="Times New Roman"/>
          <w:sz w:val="28"/>
          <w:szCs w:val="24"/>
        </w:rPr>
        <w:t>]</w:t>
      </w:r>
      <w:r w:rsidRPr="00312DAE">
        <w:rPr>
          <w:rFonts w:ascii="Times New Roman" w:hAnsi="Times New Roman"/>
          <w:sz w:val="28"/>
          <w:szCs w:val="24"/>
          <w:lang/>
        </w:rPr>
        <w:t>.</w:t>
      </w:r>
    </w:p>
    <w:p w:rsidR="00165F8B" w:rsidRPr="00BD6B3A" w:rsidRDefault="00165F8B" w:rsidP="00A171AC">
      <w:pPr>
        <w:tabs>
          <w:tab w:val="left" w:pos="1344"/>
        </w:tabs>
        <w:spacing w:after="0" w:line="240" w:lineRule="auto"/>
        <w:ind w:firstLine="709"/>
        <w:jc w:val="both"/>
        <w:rPr>
          <w:rFonts w:ascii="Times New Roman" w:hAnsi="Times New Roman"/>
          <w:sz w:val="28"/>
          <w:szCs w:val="24"/>
          <w:lang/>
        </w:rPr>
      </w:pPr>
      <w:r>
        <w:rPr>
          <w:rFonts w:ascii="Times New Roman" w:hAnsi="Times New Roman"/>
          <w:sz w:val="28"/>
          <w:szCs w:val="24"/>
          <w:lang/>
        </w:rPr>
        <w:t>Потребление инъекционных наркотиков более трех лет приводит к когнитивному снижению во всех случаях. Легкие когнитивные расстройства развиваются у</w:t>
      </w:r>
      <w:r w:rsidRPr="00BD6B3A">
        <w:rPr>
          <w:rFonts w:ascii="Times New Roman" w:hAnsi="Times New Roman"/>
          <w:sz w:val="28"/>
          <w:szCs w:val="24"/>
          <w:lang/>
        </w:rPr>
        <w:t xml:space="preserve"> 68,8%</w:t>
      </w:r>
      <w:r>
        <w:rPr>
          <w:rFonts w:ascii="Times New Roman" w:hAnsi="Times New Roman"/>
          <w:sz w:val="28"/>
          <w:szCs w:val="24"/>
          <w:lang/>
        </w:rPr>
        <w:t>, а у</w:t>
      </w:r>
      <w:r w:rsidRPr="00BD6B3A">
        <w:rPr>
          <w:rFonts w:ascii="Times New Roman" w:hAnsi="Times New Roman"/>
          <w:sz w:val="28"/>
          <w:szCs w:val="24"/>
          <w:lang/>
        </w:rPr>
        <w:t xml:space="preserve"> 31,2%</w:t>
      </w:r>
      <w:r>
        <w:rPr>
          <w:rFonts w:ascii="Times New Roman" w:hAnsi="Times New Roman"/>
          <w:sz w:val="28"/>
          <w:szCs w:val="24"/>
          <w:lang/>
        </w:rPr>
        <w:t xml:space="preserve"> была выявлена </w:t>
      </w:r>
      <w:r w:rsidRPr="00BD6B3A">
        <w:rPr>
          <w:rFonts w:ascii="Times New Roman" w:hAnsi="Times New Roman"/>
          <w:sz w:val="28"/>
          <w:szCs w:val="24"/>
          <w:lang/>
        </w:rPr>
        <w:t>деменци</w:t>
      </w:r>
      <w:r>
        <w:rPr>
          <w:rFonts w:ascii="Times New Roman" w:hAnsi="Times New Roman"/>
          <w:sz w:val="28"/>
          <w:szCs w:val="24"/>
          <w:lang/>
        </w:rPr>
        <w:t>я</w:t>
      </w:r>
      <w:r w:rsidRPr="00BD6B3A">
        <w:rPr>
          <w:rFonts w:ascii="Times New Roman" w:hAnsi="Times New Roman"/>
          <w:sz w:val="28"/>
          <w:szCs w:val="24"/>
          <w:lang/>
        </w:rPr>
        <w:t xml:space="preserve"> легкой степени. Установлены нарушения мышления, выражавшиеся в снижении уровня обобщения</w:t>
      </w:r>
      <w:r>
        <w:rPr>
          <w:rFonts w:ascii="Times New Roman" w:hAnsi="Times New Roman"/>
          <w:sz w:val="28"/>
          <w:szCs w:val="24"/>
          <w:lang/>
        </w:rPr>
        <w:t xml:space="preserve"> и искажении процесса обобщения</w:t>
      </w:r>
      <w:r w:rsidRPr="005A7161">
        <w:rPr>
          <w:rFonts w:ascii="Times New Roman" w:hAnsi="Times New Roman"/>
          <w:sz w:val="28"/>
          <w:szCs w:val="24"/>
        </w:rPr>
        <w:t xml:space="preserve"> [2</w:t>
      </w:r>
      <w:r>
        <w:rPr>
          <w:rFonts w:ascii="Times New Roman" w:hAnsi="Times New Roman"/>
          <w:sz w:val="28"/>
          <w:szCs w:val="24"/>
        </w:rPr>
        <w:t>6</w:t>
      </w:r>
      <w:r w:rsidRPr="005A7161">
        <w:rPr>
          <w:rFonts w:ascii="Times New Roman" w:hAnsi="Times New Roman"/>
          <w:sz w:val="28"/>
          <w:szCs w:val="24"/>
        </w:rPr>
        <w:t>]</w:t>
      </w:r>
      <w:r w:rsidRPr="00BD6B3A">
        <w:rPr>
          <w:rFonts w:ascii="Times New Roman" w:hAnsi="Times New Roman"/>
          <w:sz w:val="28"/>
          <w:szCs w:val="24"/>
          <w:lang/>
        </w:rPr>
        <w:t>.</w:t>
      </w:r>
    </w:p>
    <w:p w:rsidR="00165F8B" w:rsidRPr="00840EEC" w:rsidRDefault="00165F8B" w:rsidP="00A171AC">
      <w:pPr>
        <w:tabs>
          <w:tab w:val="left" w:pos="1344"/>
        </w:tabs>
        <w:spacing w:after="0" w:line="240" w:lineRule="auto"/>
        <w:ind w:firstLine="709"/>
        <w:jc w:val="both"/>
        <w:rPr>
          <w:rFonts w:ascii="Times New Roman" w:hAnsi="Times New Roman"/>
          <w:sz w:val="28"/>
          <w:szCs w:val="24"/>
          <w:lang/>
        </w:rPr>
      </w:pPr>
      <w:r w:rsidRPr="00840EEC">
        <w:rPr>
          <w:rFonts w:ascii="Times New Roman" w:hAnsi="Times New Roman"/>
          <w:sz w:val="28"/>
          <w:szCs w:val="24"/>
          <w:lang/>
        </w:rPr>
        <w:t>Большинство зарубежных исследователей считает, что показатели смертности больны</w:t>
      </w:r>
      <w:r>
        <w:rPr>
          <w:rFonts w:ascii="Times New Roman" w:hAnsi="Times New Roman"/>
          <w:sz w:val="28"/>
          <w:szCs w:val="24"/>
          <w:lang/>
        </w:rPr>
        <w:t>х</w:t>
      </w:r>
      <w:r w:rsidRPr="00840EEC">
        <w:rPr>
          <w:rFonts w:ascii="Times New Roman" w:hAnsi="Times New Roman"/>
          <w:sz w:val="28"/>
          <w:szCs w:val="24"/>
          <w:lang/>
        </w:rPr>
        <w:t xml:space="preserve"> опийной наркоманией имеют большое сходство во многих странах и составляют от 2,9 до 15,3 на 100 тыс. населения. Частой причиной смерти при опиомании является суицид. Среди причин смерти доминируют отравления, травматизм, несчастные случаи и сопутствующая соматическая патология</w:t>
      </w:r>
      <w:r w:rsidRPr="005A7161">
        <w:rPr>
          <w:rFonts w:ascii="Times New Roman" w:hAnsi="Times New Roman"/>
          <w:sz w:val="28"/>
          <w:szCs w:val="24"/>
        </w:rPr>
        <w:t xml:space="preserve"> [2</w:t>
      </w:r>
      <w:r>
        <w:rPr>
          <w:rFonts w:ascii="Times New Roman" w:hAnsi="Times New Roman"/>
          <w:sz w:val="28"/>
          <w:szCs w:val="24"/>
        </w:rPr>
        <w:t>7</w:t>
      </w:r>
      <w:r w:rsidRPr="005A7161">
        <w:rPr>
          <w:rFonts w:ascii="Times New Roman" w:hAnsi="Times New Roman"/>
          <w:sz w:val="28"/>
          <w:szCs w:val="24"/>
        </w:rPr>
        <w:t>]</w:t>
      </w:r>
      <w:r w:rsidRPr="00840EEC">
        <w:rPr>
          <w:rFonts w:ascii="Times New Roman" w:hAnsi="Times New Roman"/>
          <w:sz w:val="28"/>
          <w:szCs w:val="24"/>
          <w:lang/>
        </w:rPr>
        <w:t>.</w:t>
      </w:r>
    </w:p>
    <w:p w:rsidR="00165F8B" w:rsidRPr="00A171AC" w:rsidRDefault="00165F8B" w:rsidP="00250402">
      <w:pPr>
        <w:spacing w:after="0" w:line="240" w:lineRule="auto"/>
        <w:ind w:firstLine="709"/>
        <w:jc w:val="both"/>
        <w:rPr>
          <w:rFonts w:ascii="Times New Roman" w:hAnsi="Times New Roman"/>
          <w:b/>
          <w:sz w:val="28"/>
          <w:szCs w:val="24"/>
          <w:lang/>
        </w:rPr>
      </w:pPr>
    </w:p>
    <w:p w:rsidR="00165F8B" w:rsidRPr="00381A69" w:rsidRDefault="00165F8B" w:rsidP="00250402">
      <w:pPr>
        <w:spacing w:after="0" w:line="240" w:lineRule="auto"/>
        <w:ind w:firstLine="709"/>
        <w:jc w:val="both"/>
        <w:rPr>
          <w:rFonts w:ascii="Times New Roman" w:hAnsi="Times New Roman"/>
          <w:b/>
          <w:sz w:val="28"/>
          <w:szCs w:val="24"/>
        </w:rPr>
      </w:pPr>
      <w:r w:rsidRPr="00381A69">
        <w:rPr>
          <w:rFonts w:ascii="Times New Roman" w:hAnsi="Times New Roman"/>
          <w:b/>
          <w:sz w:val="28"/>
          <w:szCs w:val="24"/>
        </w:rPr>
        <w:t xml:space="preserve">6. </w:t>
      </w:r>
      <w:r>
        <w:rPr>
          <w:rFonts w:ascii="Times New Roman" w:hAnsi="Times New Roman"/>
          <w:b/>
          <w:sz w:val="28"/>
          <w:szCs w:val="24"/>
        </w:rPr>
        <w:t xml:space="preserve">Психоактивные препараты, изготавливаемые из </w:t>
      </w:r>
      <w:r w:rsidRPr="00997B24">
        <w:rPr>
          <w:rFonts w:ascii="Times New Roman" w:hAnsi="Times New Roman"/>
          <w:b/>
          <w:sz w:val="28"/>
          <w:szCs w:val="24"/>
        </w:rPr>
        <w:t>Конопл</w:t>
      </w:r>
      <w:r>
        <w:rPr>
          <w:rFonts w:ascii="Times New Roman" w:hAnsi="Times New Roman"/>
          <w:b/>
          <w:sz w:val="28"/>
          <w:szCs w:val="24"/>
        </w:rPr>
        <w:t>и посевной</w:t>
      </w:r>
    </w:p>
    <w:p w:rsidR="00165F8B" w:rsidRDefault="00165F8B" w:rsidP="00250402">
      <w:pPr>
        <w:spacing w:after="0" w:line="240" w:lineRule="auto"/>
        <w:ind w:firstLine="709"/>
        <w:jc w:val="both"/>
        <w:rPr>
          <w:rFonts w:ascii="Times New Roman" w:hAnsi="Times New Roman"/>
          <w:sz w:val="28"/>
          <w:szCs w:val="24"/>
          <w:lang/>
        </w:rPr>
      </w:pPr>
    </w:p>
    <w:p w:rsidR="00165F8B" w:rsidRPr="003771D3" w:rsidRDefault="00165F8B" w:rsidP="00250402">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Самым распространённым наркотическим средством, потребляемым несовершеннолетними, остаются препараты конопли, что объясняется их относительно лёгкой доступностью. Используются дикорастущие растения, культивируемые в открытом грунте или домах, а также нелегально завозимые из других стран. Конопля посевная </w:t>
      </w:r>
      <w:r w:rsidRPr="008F1519">
        <w:rPr>
          <w:rFonts w:ascii="Times New Roman" w:hAnsi="Times New Roman"/>
          <w:sz w:val="28"/>
          <w:szCs w:val="24"/>
        </w:rPr>
        <w:t>(</w:t>
      </w:r>
      <w:r>
        <w:rPr>
          <w:rFonts w:ascii="Times New Roman" w:hAnsi="Times New Roman"/>
          <w:sz w:val="28"/>
          <w:szCs w:val="24"/>
        </w:rPr>
        <w:t>рис. 1</w:t>
      </w:r>
      <w:r w:rsidRPr="008F1519">
        <w:rPr>
          <w:rFonts w:ascii="Times New Roman" w:hAnsi="Times New Roman"/>
          <w:sz w:val="28"/>
          <w:szCs w:val="24"/>
        </w:rPr>
        <w:t>)</w:t>
      </w:r>
      <w:r>
        <w:rPr>
          <w:rFonts w:ascii="Times New Roman" w:hAnsi="Times New Roman"/>
          <w:sz w:val="28"/>
          <w:szCs w:val="24"/>
        </w:rPr>
        <w:t xml:space="preserve"> - о</w:t>
      </w:r>
      <w:r w:rsidRPr="003771D3">
        <w:rPr>
          <w:rFonts w:ascii="Times New Roman" w:hAnsi="Times New Roman"/>
          <w:sz w:val="28"/>
          <w:szCs w:val="24"/>
          <w:lang/>
        </w:rPr>
        <w:t>днолетнее растение со стержневым корнем и простым, реже слегка ветвистым стеблем, достигающим в высоту 150-200 см. Листья супротивные в нижней части стебля и очередные — в верхней, 5-9-пальчаторассечённые. Цветёт в июне-июле, плодоносит в июле-августе.</w:t>
      </w:r>
      <w:r>
        <w:rPr>
          <w:rFonts w:ascii="Times New Roman" w:hAnsi="Times New Roman"/>
          <w:sz w:val="28"/>
          <w:szCs w:val="24"/>
          <w:lang/>
        </w:rPr>
        <w:t xml:space="preserve"> </w:t>
      </w:r>
      <w:r w:rsidRPr="003771D3">
        <w:rPr>
          <w:rFonts w:ascii="Times New Roman" w:hAnsi="Times New Roman"/>
          <w:sz w:val="28"/>
          <w:szCs w:val="24"/>
          <w:lang/>
        </w:rPr>
        <w:t>Часто встречается по сорным местам, огородам и садам, в посевах, на речных отложениях и склонах холмов, лишённых растительного покрова. Достаточно засухоустойчива и светолюбива, но может расти и в затенённых местах</w:t>
      </w:r>
      <w:r w:rsidRPr="00722A6C">
        <w:rPr>
          <w:rFonts w:ascii="Times New Roman" w:hAnsi="Times New Roman"/>
          <w:sz w:val="28"/>
          <w:szCs w:val="24"/>
        </w:rPr>
        <w:t xml:space="preserve"> [28]</w:t>
      </w:r>
      <w:r w:rsidRPr="003771D3">
        <w:rPr>
          <w:rFonts w:ascii="Times New Roman" w:hAnsi="Times New Roman"/>
          <w:sz w:val="28"/>
          <w:szCs w:val="24"/>
          <w:lang/>
        </w:rPr>
        <w:t>.</w:t>
      </w:r>
    </w:p>
    <w:p w:rsidR="00165F8B" w:rsidRDefault="00165F8B" w:rsidP="0002678B">
      <w:pPr>
        <w:spacing w:after="0" w:line="240" w:lineRule="auto"/>
        <w:jc w:val="center"/>
        <w:rPr>
          <w:rFonts w:ascii="Times New Roman" w:hAnsi="Times New Roman"/>
          <w:sz w:val="28"/>
          <w:szCs w:val="24"/>
          <w:lang/>
        </w:rPr>
      </w:pPr>
      <w:r w:rsidRPr="000C272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63.5pt;height:282.75pt;visibility:visible">
            <v:imagedata r:id="rId7" o:title=""/>
          </v:shape>
        </w:pict>
      </w:r>
    </w:p>
    <w:p w:rsidR="00165F8B" w:rsidRDefault="00165F8B" w:rsidP="003B1683">
      <w:pPr>
        <w:spacing w:after="0" w:line="240" w:lineRule="auto"/>
        <w:ind w:firstLine="709"/>
        <w:jc w:val="both"/>
        <w:rPr>
          <w:rFonts w:ascii="Times New Roman" w:hAnsi="Times New Roman"/>
          <w:iCs/>
          <w:sz w:val="28"/>
          <w:szCs w:val="24"/>
        </w:rPr>
      </w:pPr>
    </w:p>
    <w:p w:rsidR="00165F8B" w:rsidRPr="0002678B" w:rsidRDefault="00165F8B" w:rsidP="003B1683">
      <w:pPr>
        <w:spacing w:after="0" w:line="240" w:lineRule="auto"/>
        <w:ind w:firstLine="709"/>
        <w:jc w:val="both"/>
        <w:rPr>
          <w:rFonts w:ascii="Times New Roman" w:hAnsi="Times New Roman"/>
          <w:sz w:val="28"/>
          <w:szCs w:val="24"/>
        </w:rPr>
      </w:pPr>
      <w:r w:rsidRPr="0002678B">
        <w:rPr>
          <w:rFonts w:ascii="Times New Roman" w:hAnsi="Times New Roman"/>
          <w:iCs/>
          <w:sz w:val="28"/>
          <w:szCs w:val="24"/>
        </w:rPr>
        <w:t>Рис</w:t>
      </w:r>
      <w:r w:rsidRPr="00901595">
        <w:rPr>
          <w:rFonts w:ascii="Times New Roman" w:hAnsi="Times New Roman"/>
          <w:iCs/>
          <w:sz w:val="28"/>
          <w:szCs w:val="24"/>
        </w:rPr>
        <w:t xml:space="preserve">. 1. </w:t>
      </w:r>
      <w:r w:rsidRPr="0002678B">
        <w:rPr>
          <w:rFonts w:ascii="Times New Roman" w:hAnsi="Times New Roman"/>
          <w:iCs/>
          <w:sz w:val="28"/>
          <w:szCs w:val="24"/>
          <w:lang w:val="en-US"/>
        </w:rPr>
        <w:t>Cannabis</w:t>
      </w:r>
      <w:r w:rsidRPr="00901595">
        <w:rPr>
          <w:rFonts w:ascii="Times New Roman" w:hAnsi="Times New Roman"/>
          <w:iCs/>
          <w:sz w:val="28"/>
          <w:szCs w:val="24"/>
        </w:rPr>
        <w:t xml:space="preserve"> </w:t>
      </w:r>
      <w:r w:rsidRPr="0002678B">
        <w:rPr>
          <w:rFonts w:ascii="Times New Roman" w:hAnsi="Times New Roman"/>
          <w:iCs/>
          <w:sz w:val="28"/>
          <w:szCs w:val="24"/>
          <w:lang w:val="en-US"/>
        </w:rPr>
        <w:t>sativa</w:t>
      </w:r>
      <w:r w:rsidRPr="00901595">
        <w:rPr>
          <w:rFonts w:ascii="Times New Roman" w:hAnsi="Times New Roman"/>
          <w:sz w:val="28"/>
          <w:szCs w:val="24"/>
        </w:rPr>
        <w:t xml:space="preserve"> </w:t>
      </w:r>
      <w:r w:rsidRPr="0002678B">
        <w:rPr>
          <w:rFonts w:ascii="Times New Roman" w:hAnsi="Times New Roman"/>
          <w:sz w:val="28"/>
          <w:szCs w:val="24"/>
          <w:lang w:val="en-US"/>
        </w:rPr>
        <w:t>L</w:t>
      </w:r>
      <w:r w:rsidRPr="00901595">
        <w:rPr>
          <w:rFonts w:ascii="Times New Roman" w:hAnsi="Times New Roman"/>
          <w:sz w:val="28"/>
          <w:szCs w:val="24"/>
        </w:rPr>
        <w:t>. (</w:t>
      </w:r>
      <w:r w:rsidRPr="0002678B">
        <w:rPr>
          <w:rFonts w:ascii="Times New Roman" w:hAnsi="Times New Roman"/>
          <w:sz w:val="28"/>
          <w:szCs w:val="24"/>
          <w:lang w:val="en-US"/>
        </w:rPr>
        <w:t>incl</w:t>
      </w:r>
      <w:r w:rsidRPr="00901595">
        <w:rPr>
          <w:rFonts w:ascii="Times New Roman" w:hAnsi="Times New Roman"/>
          <w:sz w:val="28"/>
          <w:szCs w:val="24"/>
        </w:rPr>
        <w:t>.</w:t>
      </w:r>
      <w:r w:rsidRPr="00901595">
        <w:rPr>
          <w:rFonts w:ascii="Times New Roman" w:hAnsi="Times New Roman"/>
          <w:iCs/>
          <w:sz w:val="28"/>
          <w:szCs w:val="24"/>
        </w:rPr>
        <w:t xml:space="preserve"> </w:t>
      </w:r>
      <w:r w:rsidRPr="0002678B">
        <w:rPr>
          <w:rFonts w:ascii="Times New Roman" w:hAnsi="Times New Roman"/>
          <w:iCs/>
          <w:sz w:val="28"/>
          <w:szCs w:val="24"/>
          <w:lang w:val="en-US"/>
        </w:rPr>
        <w:t>C</w:t>
      </w:r>
      <w:r w:rsidRPr="0002678B">
        <w:rPr>
          <w:rFonts w:ascii="Times New Roman" w:hAnsi="Times New Roman"/>
          <w:iCs/>
          <w:sz w:val="28"/>
          <w:szCs w:val="24"/>
        </w:rPr>
        <w:t xml:space="preserve">. </w:t>
      </w:r>
      <w:r w:rsidRPr="0002678B">
        <w:rPr>
          <w:rFonts w:ascii="Times New Roman" w:hAnsi="Times New Roman"/>
          <w:iCs/>
          <w:sz w:val="28"/>
          <w:szCs w:val="24"/>
          <w:lang w:val="en-US"/>
        </w:rPr>
        <w:t>ruderalis</w:t>
      </w:r>
      <w:r w:rsidRPr="0002678B">
        <w:rPr>
          <w:rFonts w:ascii="Times New Roman" w:hAnsi="Times New Roman"/>
          <w:sz w:val="28"/>
          <w:szCs w:val="24"/>
          <w:lang w:val="en-US"/>
        </w:rPr>
        <w:t>Janisch</w:t>
      </w:r>
      <w:r w:rsidRPr="0002678B">
        <w:rPr>
          <w:rFonts w:ascii="Times New Roman" w:hAnsi="Times New Roman"/>
          <w:sz w:val="28"/>
          <w:szCs w:val="24"/>
        </w:rPr>
        <w:t xml:space="preserve">.) — </w:t>
      </w:r>
      <w:r w:rsidRPr="0002678B">
        <w:rPr>
          <w:rFonts w:ascii="Times New Roman" w:hAnsi="Times New Roman"/>
          <w:sz w:val="28"/>
          <w:szCs w:val="24"/>
          <w:lang/>
        </w:rPr>
        <w:t>Конопля</w:t>
      </w:r>
      <w:r>
        <w:rPr>
          <w:rFonts w:ascii="Times New Roman" w:hAnsi="Times New Roman"/>
          <w:sz w:val="28"/>
          <w:szCs w:val="24"/>
          <w:lang/>
        </w:rPr>
        <w:t xml:space="preserve"> </w:t>
      </w:r>
      <w:r w:rsidRPr="0002678B">
        <w:rPr>
          <w:rFonts w:ascii="Times New Roman" w:hAnsi="Times New Roman"/>
          <w:sz w:val="28"/>
          <w:szCs w:val="24"/>
          <w:lang/>
        </w:rPr>
        <w:t>посевная</w:t>
      </w:r>
    </w:p>
    <w:p w:rsidR="00165F8B" w:rsidRDefault="00165F8B" w:rsidP="00250402">
      <w:pPr>
        <w:spacing w:after="0" w:line="240" w:lineRule="auto"/>
        <w:ind w:firstLine="709"/>
        <w:jc w:val="both"/>
        <w:rPr>
          <w:rFonts w:ascii="Times New Roman" w:hAnsi="Times New Roman"/>
          <w:sz w:val="28"/>
          <w:szCs w:val="24"/>
          <w:lang/>
        </w:rPr>
      </w:pPr>
    </w:p>
    <w:p w:rsidR="00165F8B" w:rsidRPr="002916CE" w:rsidRDefault="00165F8B" w:rsidP="00250402">
      <w:pPr>
        <w:spacing w:after="0" w:line="240" w:lineRule="auto"/>
        <w:ind w:firstLine="709"/>
        <w:jc w:val="both"/>
        <w:rPr>
          <w:rFonts w:ascii="Times New Roman" w:hAnsi="Times New Roman"/>
          <w:sz w:val="28"/>
          <w:szCs w:val="24"/>
        </w:rPr>
      </w:pPr>
      <w:r w:rsidRPr="002916CE">
        <w:rPr>
          <w:rFonts w:ascii="Times New Roman" w:hAnsi="Times New Roman"/>
          <w:sz w:val="28"/>
          <w:szCs w:val="24"/>
          <w:lang/>
        </w:rPr>
        <w:t xml:space="preserve">Действующим началом многочисленных препаратов, как правило, кустарного производства на основе индийской конопли </w:t>
      </w:r>
      <w:r w:rsidRPr="002916CE">
        <w:rPr>
          <w:rFonts w:ascii="Times New Roman" w:hAnsi="Times New Roman"/>
          <w:sz w:val="28"/>
          <w:szCs w:val="24"/>
        </w:rPr>
        <w:t>(</w:t>
      </w:r>
      <w:r w:rsidRPr="002916CE">
        <w:rPr>
          <w:rFonts w:ascii="Times New Roman" w:hAnsi="Times New Roman"/>
          <w:sz w:val="28"/>
          <w:szCs w:val="24"/>
          <w:lang w:val="en-US"/>
        </w:rPr>
        <w:t>Cannabissativa</w:t>
      </w:r>
      <w:r w:rsidRPr="002916CE">
        <w:rPr>
          <w:rFonts w:ascii="Times New Roman" w:hAnsi="Times New Roman"/>
          <w:sz w:val="28"/>
          <w:szCs w:val="24"/>
        </w:rPr>
        <w:t xml:space="preserve">) </w:t>
      </w:r>
      <w:r w:rsidRPr="002916CE">
        <w:rPr>
          <w:rFonts w:ascii="Times New Roman" w:hAnsi="Times New Roman"/>
          <w:sz w:val="28"/>
          <w:szCs w:val="24"/>
          <w:lang/>
        </w:rPr>
        <w:t xml:space="preserve">или других ее видов является группа родственных алкалоидов, основным представителем которых является </w:t>
      </w:r>
      <w:r w:rsidRPr="002916CE">
        <w:rPr>
          <w:rFonts w:ascii="Times New Roman" w:hAnsi="Times New Roman"/>
          <w:sz w:val="28"/>
          <w:szCs w:val="24"/>
          <w:vertAlign w:val="superscript"/>
          <w:lang/>
        </w:rPr>
        <w:t>9</w:t>
      </w:r>
      <w:r w:rsidRPr="002916CE">
        <w:rPr>
          <w:rFonts w:ascii="Times New Roman" w:hAnsi="Times New Roman"/>
          <w:sz w:val="28"/>
          <w:szCs w:val="24"/>
          <w:lang/>
        </w:rPr>
        <w:t>-тетрагидроканнабинол (дронабинол, ТГК). Спектр активности ТГК описывается типичной тетрадой: обезболиванием, снижением спонтанной двигательной активности, каталепсией</w:t>
      </w:r>
      <w:r>
        <w:rPr>
          <w:rFonts w:ascii="Times New Roman" w:hAnsi="Times New Roman"/>
          <w:sz w:val="28"/>
          <w:szCs w:val="24"/>
          <w:lang/>
        </w:rPr>
        <w:t xml:space="preserve"> (застыванием в однообразных позах)</w:t>
      </w:r>
      <w:r w:rsidRPr="002916CE">
        <w:rPr>
          <w:rFonts w:ascii="Times New Roman" w:hAnsi="Times New Roman"/>
          <w:sz w:val="28"/>
          <w:szCs w:val="24"/>
          <w:lang/>
        </w:rPr>
        <w:t xml:space="preserve">, </w:t>
      </w:r>
      <w:r>
        <w:rPr>
          <w:rFonts w:ascii="Times New Roman" w:hAnsi="Times New Roman"/>
          <w:sz w:val="28"/>
          <w:szCs w:val="24"/>
          <w:lang/>
        </w:rPr>
        <w:t>снижением температуры тела</w:t>
      </w:r>
      <w:r w:rsidRPr="002916CE">
        <w:rPr>
          <w:rFonts w:ascii="Times New Roman" w:hAnsi="Times New Roman"/>
          <w:sz w:val="28"/>
          <w:szCs w:val="24"/>
          <w:lang/>
        </w:rPr>
        <w:t>.</w:t>
      </w:r>
      <w:r>
        <w:rPr>
          <w:rFonts w:ascii="Times New Roman" w:hAnsi="Times New Roman"/>
          <w:sz w:val="28"/>
          <w:szCs w:val="24"/>
          <w:lang/>
        </w:rPr>
        <w:t xml:space="preserve"> Способность вызывать зависимость у</w:t>
      </w:r>
      <w:r w:rsidRPr="002916CE">
        <w:rPr>
          <w:rFonts w:ascii="Times New Roman" w:hAnsi="Times New Roman"/>
          <w:sz w:val="28"/>
          <w:szCs w:val="24"/>
          <w:lang/>
        </w:rPr>
        <w:t xml:space="preserve"> ТГК достаточно велика и </w:t>
      </w:r>
      <w:r>
        <w:rPr>
          <w:rFonts w:ascii="Times New Roman" w:hAnsi="Times New Roman"/>
          <w:sz w:val="28"/>
          <w:szCs w:val="24"/>
          <w:lang/>
        </w:rPr>
        <w:t xml:space="preserve">сопоставима с </w:t>
      </w:r>
      <w:r w:rsidRPr="002916CE">
        <w:rPr>
          <w:rFonts w:ascii="Times New Roman" w:hAnsi="Times New Roman"/>
          <w:sz w:val="28"/>
          <w:szCs w:val="24"/>
          <w:lang/>
        </w:rPr>
        <w:t>«тяжелы</w:t>
      </w:r>
      <w:r>
        <w:rPr>
          <w:rFonts w:ascii="Times New Roman" w:hAnsi="Times New Roman"/>
          <w:sz w:val="28"/>
          <w:szCs w:val="24"/>
          <w:lang/>
        </w:rPr>
        <w:t>ми</w:t>
      </w:r>
      <w:r w:rsidRPr="002916CE">
        <w:rPr>
          <w:rFonts w:ascii="Times New Roman" w:hAnsi="Times New Roman"/>
          <w:sz w:val="28"/>
          <w:szCs w:val="24"/>
          <w:lang/>
        </w:rPr>
        <w:t xml:space="preserve"> наркотик</w:t>
      </w:r>
      <w:r>
        <w:rPr>
          <w:rFonts w:ascii="Times New Roman" w:hAnsi="Times New Roman"/>
          <w:sz w:val="28"/>
          <w:szCs w:val="24"/>
          <w:lang/>
        </w:rPr>
        <w:t>ами</w:t>
      </w:r>
      <w:r w:rsidRPr="002916CE">
        <w:rPr>
          <w:rFonts w:ascii="Times New Roman" w:hAnsi="Times New Roman"/>
          <w:sz w:val="28"/>
          <w:szCs w:val="24"/>
          <w:lang/>
        </w:rPr>
        <w:t>».</w:t>
      </w:r>
    </w:p>
    <w:p w:rsidR="00165F8B" w:rsidRPr="002916CE" w:rsidRDefault="00165F8B" w:rsidP="00250402">
      <w:pPr>
        <w:spacing w:after="0" w:line="240" w:lineRule="auto"/>
        <w:ind w:firstLine="709"/>
        <w:jc w:val="both"/>
        <w:rPr>
          <w:rFonts w:ascii="Times New Roman" w:hAnsi="Times New Roman"/>
          <w:sz w:val="28"/>
          <w:szCs w:val="24"/>
        </w:rPr>
      </w:pPr>
      <w:r w:rsidRPr="002916CE">
        <w:rPr>
          <w:rFonts w:ascii="Times New Roman" w:hAnsi="Times New Roman"/>
          <w:sz w:val="28"/>
          <w:szCs w:val="24"/>
          <w:lang/>
        </w:rPr>
        <w:t>В организме высших животных и человека существует каннабиноидная система, являющаяся одной из медиаторных систем. В качестве эндогенных</w:t>
      </w:r>
      <w:r>
        <w:rPr>
          <w:rFonts w:ascii="Times New Roman" w:hAnsi="Times New Roman"/>
          <w:sz w:val="28"/>
          <w:szCs w:val="24"/>
          <w:lang/>
        </w:rPr>
        <w:t xml:space="preserve"> </w:t>
      </w:r>
      <w:r w:rsidRPr="002916CE">
        <w:rPr>
          <w:rFonts w:ascii="Times New Roman" w:hAnsi="Times New Roman"/>
          <w:sz w:val="28"/>
          <w:szCs w:val="24"/>
          <w:lang/>
        </w:rPr>
        <w:t>каннабиноидн</w:t>
      </w:r>
      <w:r>
        <w:rPr>
          <w:rFonts w:ascii="Times New Roman" w:hAnsi="Times New Roman"/>
          <w:sz w:val="28"/>
          <w:szCs w:val="24"/>
          <w:lang/>
        </w:rPr>
        <w:t xml:space="preserve">ых агонистов выступают липиды – метаболиты </w:t>
      </w:r>
      <w:r w:rsidRPr="002916CE">
        <w:rPr>
          <w:rFonts w:ascii="Times New Roman" w:hAnsi="Times New Roman"/>
          <w:sz w:val="28"/>
          <w:szCs w:val="24"/>
          <w:lang/>
        </w:rPr>
        <w:t>арахидоновой кислоты. Каннабиноидные механизмы задействованы в формировании зависимости и толерантности к разным группам веществ</w:t>
      </w:r>
      <w:r w:rsidRPr="00722A6C">
        <w:rPr>
          <w:rFonts w:ascii="Times New Roman" w:hAnsi="Times New Roman"/>
          <w:sz w:val="28"/>
          <w:szCs w:val="24"/>
        </w:rPr>
        <w:t xml:space="preserve"> [29]</w:t>
      </w:r>
      <w:r w:rsidRPr="002916CE">
        <w:rPr>
          <w:rFonts w:ascii="Times New Roman" w:hAnsi="Times New Roman"/>
          <w:sz w:val="28"/>
          <w:szCs w:val="24"/>
          <w:lang/>
        </w:rPr>
        <w:t>.</w:t>
      </w:r>
    </w:p>
    <w:p w:rsidR="00165F8B" w:rsidRPr="00722A6C" w:rsidRDefault="00165F8B" w:rsidP="00722A6C">
      <w:pPr>
        <w:spacing w:after="0" w:line="240" w:lineRule="auto"/>
        <w:ind w:firstLine="709"/>
        <w:jc w:val="both"/>
        <w:rPr>
          <w:rFonts w:ascii="Times New Roman" w:hAnsi="Times New Roman"/>
          <w:sz w:val="28"/>
          <w:szCs w:val="24"/>
          <w:lang/>
        </w:rPr>
      </w:pPr>
      <w:r w:rsidRPr="00722A6C">
        <w:rPr>
          <w:rFonts w:ascii="Times New Roman" w:hAnsi="Times New Roman"/>
          <w:sz w:val="28"/>
          <w:szCs w:val="24"/>
          <w:lang/>
        </w:rPr>
        <w:t>По материалам Комитета по наркотикам и преступности ООН, из 200 млн потребителей наркотиков 162 млн чел. злоупотребляют каннабиноидами — это 3,9% населения мира.</w:t>
      </w:r>
    </w:p>
    <w:p w:rsidR="00165F8B" w:rsidRPr="00722A6C" w:rsidRDefault="00165F8B" w:rsidP="00722A6C">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К употреблению каннабиноидов предрасполагают различные психические расстройства. Установлено достоверное увеличение частоты встречаемости </w:t>
      </w:r>
      <w:r w:rsidRPr="00722A6C">
        <w:rPr>
          <w:rFonts w:ascii="Times New Roman" w:hAnsi="Times New Roman"/>
          <w:sz w:val="28"/>
          <w:szCs w:val="24"/>
          <w:lang/>
        </w:rPr>
        <w:t>в анамнезе</w:t>
      </w:r>
      <w:r>
        <w:rPr>
          <w:rFonts w:ascii="Times New Roman" w:hAnsi="Times New Roman"/>
          <w:sz w:val="28"/>
          <w:szCs w:val="24"/>
          <w:lang/>
        </w:rPr>
        <w:t xml:space="preserve"> п</w:t>
      </w:r>
      <w:r w:rsidRPr="00722A6C">
        <w:rPr>
          <w:rFonts w:ascii="Times New Roman" w:hAnsi="Times New Roman"/>
          <w:sz w:val="28"/>
          <w:szCs w:val="24"/>
          <w:lang/>
        </w:rPr>
        <w:t>атологи</w:t>
      </w:r>
      <w:r>
        <w:rPr>
          <w:rFonts w:ascii="Times New Roman" w:hAnsi="Times New Roman"/>
          <w:sz w:val="28"/>
          <w:szCs w:val="24"/>
          <w:lang/>
        </w:rPr>
        <w:t>и</w:t>
      </w:r>
      <w:r w:rsidRPr="00722A6C">
        <w:rPr>
          <w:rFonts w:ascii="Times New Roman" w:hAnsi="Times New Roman"/>
          <w:sz w:val="28"/>
          <w:szCs w:val="24"/>
          <w:lang/>
        </w:rPr>
        <w:t xml:space="preserve"> влечений</w:t>
      </w:r>
      <w:r>
        <w:rPr>
          <w:rFonts w:ascii="Times New Roman" w:hAnsi="Times New Roman"/>
          <w:sz w:val="28"/>
          <w:szCs w:val="24"/>
          <w:lang/>
        </w:rPr>
        <w:t xml:space="preserve"> (бродяжничества,</w:t>
      </w:r>
      <w:r w:rsidRPr="00722A6C">
        <w:rPr>
          <w:rFonts w:ascii="Times New Roman" w:hAnsi="Times New Roman"/>
          <w:sz w:val="28"/>
          <w:szCs w:val="24"/>
          <w:lang/>
        </w:rPr>
        <w:t xml:space="preserve"> клептомани</w:t>
      </w:r>
      <w:r>
        <w:rPr>
          <w:rFonts w:ascii="Times New Roman" w:hAnsi="Times New Roman"/>
          <w:sz w:val="28"/>
          <w:szCs w:val="24"/>
          <w:lang/>
        </w:rPr>
        <w:t>и, с</w:t>
      </w:r>
      <w:r w:rsidRPr="00722A6C">
        <w:rPr>
          <w:rFonts w:ascii="Times New Roman" w:hAnsi="Times New Roman"/>
          <w:sz w:val="28"/>
          <w:szCs w:val="24"/>
          <w:lang/>
        </w:rPr>
        <w:t>ексуальн</w:t>
      </w:r>
      <w:r>
        <w:rPr>
          <w:rFonts w:ascii="Times New Roman" w:hAnsi="Times New Roman"/>
          <w:sz w:val="28"/>
          <w:szCs w:val="24"/>
          <w:lang/>
        </w:rPr>
        <w:t>ой</w:t>
      </w:r>
      <w:r w:rsidRPr="00722A6C">
        <w:rPr>
          <w:rFonts w:ascii="Times New Roman" w:hAnsi="Times New Roman"/>
          <w:sz w:val="28"/>
          <w:szCs w:val="24"/>
          <w:lang/>
        </w:rPr>
        <w:t xml:space="preserve"> расторможенност</w:t>
      </w:r>
      <w:r>
        <w:rPr>
          <w:rFonts w:ascii="Times New Roman" w:hAnsi="Times New Roman"/>
          <w:sz w:val="28"/>
          <w:szCs w:val="24"/>
          <w:lang/>
        </w:rPr>
        <w:t xml:space="preserve">и), расстройств личности, аутоагрессивного поведения </w:t>
      </w:r>
      <w:r w:rsidRPr="00D01A3D">
        <w:rPr>
          <w:rFonts w:ascii="Times New Roman" w:hAnsi="Times New Roman"/>
          <w:sz w:val="28"/>
          <w:szCs w:val="24"/>
        </w:rPr>
        <w:t>[30]</w:t>
      </w:r>
      <w:r w:rsidRPr="00722A6C">
        <w:rPr>
          <w:rFonts w:ascii="Times New Roman" w:hAnsi="Times New Roman"/>
          <w:sz w:val="28"/>
          <w:szCs w:val="24"/>
          <w:lang/>
        </w:rPr>
        <w:t>.</w:t>
      </w:r>
    </w:p>
    <w:p w:rsidR="00165F8B" w:rsidRPr="00DA192A" w:rsidRDefault="00165F8B" w:rsidP="00250402">
      <w:pPr>
        <w:spacing w:after="0" w:line="240" w:lineRule="auto"/>
        <w:ind w:firstLine="709"/>
        <w:jc w:val="both"/>
        <w:rPr>
          <w:rFonts w:ascii="Times New Roman" w:hAnsi="Times New Roman"/>
          <w:sz w:val="28"/>
          <w:szCs w:val="24"/>
        </w:rPr>
      </w:pPr>
      <w:r w:rsidRPr="00DA192A">
        <w:rPr>
          <w:rFonts w:ascii="Times New Roman" w:hAnsi="Times New Roman"/>
          <w:sz w:val="28"/>
          <w:szCs w:val="24"/>
        </w:rPr>
        <w:t>При острой интоксикации каннабиноидами отмечается расширение зрачков, воспаление конъюнктивы век, гиперемия лица и слизистой ротовой по</w:t>
      </w:r>
      <w:r>
        <w:rPr>
          <w:rFonts w:ascii="Times New Roman" w:hAnsi="Times New Roman"/>
          <w:sz w:val="28"/>
          <w:szCs w:val="24"/>
        </w:rPr>
        <w:t>лости, сухость во рту. Характерен рост частоты сердечных сокращений</w:t>
      </w:r>
      <w:r w:rsidRPr="00DA192A">
        <w:rPr>
          <w:rFonts w:ascii="Times New Roman" w:hAnsi="Times New Roman"/>
          <w:sz w:val="28"/>
          <w:szCs w:val="24"/>
        </w:rPr>
        <w:t xml:space="preserve">, иногда </w:t>
      </w:r>
      <w:r>
        <w:rPr>
          <w:rFonts w:ascii="Times New Roman" w:hAnsi="Times New Roman"/>
          <w:sz w:val="28"/>
          <w:szCs w:val="24"/>
        </w:rPr>
        <w:t>повышение давления и температуры</w:t>
      </w:r>
      <w:r w:rsidRPr="00DA192A">
        <w:rPr>
          <w:rFonts w:ascii="Times New Roman" w:hAnsi="Times New Roman"/>
          <w:sz w:val="28"/>
          <w:szCs w:val="24"/>
        </w:rPr>
        <w:t>. Наблюдается чувство голода, жажды, немотивированные перепады настроения от веселости и безудержной смешливости до страха, подозрительности. Изменения поведения встречаются в двух вариантах. Может возникать умеренное психомоторное возбуждение с бесцельными движениями, гримасами, бессвязной ускоренной речью, говорливостью, чрезмерной общительностью. Второй вариант с заторможенностью характеризуется отрешенностью от окружающего, затрудненностью контакта, нарушением координации, смазанностью речи. Эти варианты могут наблюдаться на различных фазах интоксикации.</w:t>
      </w:r>
    </w:p>
    <w:p w:rsidR="00165F8B" w:rsidRPr="00DA192A" w:rsidRDefault="00165F8B" w:rsidP="00250402">
      <w:pPr>
        <w:spacing w:after="0" w:line="240" w:lineRule="auto"/>
        <w:ind w:firstLine="709"/>
        <w:jc w:val="both"/>
        <w:rPr>
          <w:rFonts w:ascii="Times New Roman" w:hAnsi="Times New Roman"/>
          <w:sz w:val="28"/>
          <w:szCs w:val="24"/>
        </w:rPr>
      </w:pPr>
      <w:r w:rsidRPr="00DA192A">
        <w:rPr>
          <w:rFonts w:ascii="Times New Roman" w:hAnsi="Times New Roman"/>
          <w:sz w:val="28"/>
          <w:szCs w:val="24"/>
        </w:rPr>
        <w:t>В неврологическом состоянии отмечаются грубые нарушения походки, координации, тремор рук и всего тела, заплетающаяся речь, расширенные зрачки, плохо реагирующие на свет, к концу опьянения — сужающиеся.</w:t>
      </w:r>
    </w:p>
    <w:p w:rsidR="00165F8B" w:rsidRPr="00DA192A" w:rsidRDefault="00165F8B" w:rsidP="00250402">
      <w:pPr>
        <w:spacing w:after="0" w:line="240" w:lineRule="auto"/>
        <w:ind w:firstLine="709"/>
        <w:jc w:val="both"/>
        <w:rPr>
          <w:rFonts w:ascii="Times New Roman" w:hAnsi="Times New Roman"/>
          <w:sz w:val="28"/>
          <w:szCs w:val="24"/>
        </w:rPr>
      </w:pPr>
      <w:r w:rsidRPr="00DA192A">
        <w:rPr>
          <w:rFonts w:ascii="Times New Roman" w:hAnsi="Times New Roman"/>
          <w:sz w:val="28"/>
          <w:szCs w:val="24"/>
        </w:rPr>
        <w:t>Дополнительным признаком интоксикации является характерный смолистый запах, наблюдающийся в помещении или исходящий от одежды</w:t>
      </w:r>
      <w:r w:rsidRPr="00D01A3D">
        <w:rPr>
          <w:rFonts w:ascii="Times New Roman" w:hAnsi="Times New Roman"/>
          <w:sz w:val="28"/>
          <w:szCs w:val="24"/>
        </w:rPr>
        <w:t xml:space="preserve"> [31]</w:t>
      </w:r>
      <w:r w:rsidRPr="00DA192A">
        <w:rPr>
          <w:rFonts w:ascii="Times New Roman" w:hAnsi="Times New Roman"/>
          <w:sz w:val="28"/>
          <w:szCs w:val="24"/>
        </w:rPr>
        <w:t>.</w:t>
      </w:r>
    </w:p>
    <w:p w:rsidR="00165F8B" w:rsidRDefault="00165F8B" w:rsidP="00250402">
      <w:pPr>
        <w:spacing w:after="0" w:line="240" w:lineRule="auto"/>
        <w:ind w:firstLine="709"/>
        <w:jc w:val="both"/>
        <w:rPr>
          <w:rFonts w:ascii="Times New Roman" w:hAnsi="Times New Roman"/>
          <w:sz w:val="28"/>
          <w:szCs w:val="24"/>
          <w:lang/>
        </w:rPr>
      </w:pPr>
      <w:r w:rsidRPr="007D2C64">
        <w:rPr>
          <w:rFonts w:ascii="Times New Roman" w:hAnsi="Times New Roman"/>
          <w:sz w:val="28"/>
          <w:szCs w:val="24"/>
          <w:lang/>
        </w:rPr>
        <w:t>Физическая зависимость наблюдается на достаточно поздних этапах злоупотребления. Нехарактерным для употребления конопли многие авторы</w:t>
      </w:r>
      <w:r>
        <w:rPr>
          <w:rFonts w:ascii="Times New Roman" w:hAnsi="Times New Roman"/>
          <w:sz w:val="28"/>
          <w:szCs w:val="24"/>
          <w:lang/>
        </w:rPr>
        <w:t xml:space="preserve"> </w:t>
      </w:r>
      <w:r w:rsidRPr="007D2C64">
        <w:rPr>
          <w:rFonts w:ascii="Times New Roman" w:hAnsi="Times New Roman"/>
          <w:sz w:val="28"/>
          <w:szCs w:val="24"/>
          <w:lang/>
        </w:rPr>
        <w:t>считают и формирование абстинентного синдрома. При длительном и непрерывном употреблении затрагиваются в основном двигательные функции, а также сон</w:t>
      </w:r>
      <w:r>
        <w:rPr>
          <w:rFonts w:ascii="Times New Roman" w:hAnsi="Times New Roman"/>
          <w:sz w:val="28"/>
          <w:szCs w:val="24"/>
          <w:lang/>
        </w:rPr>
        <w:t>. Ч</w:t>
      </w:r>
      <w:r w:rsidRPr="007D2C64">
        <w:rPr>
          <w:rFonts w:ascii="Times New Roman" w:hAnsi="Times New Roman"/>
          <w:sz w:val="28"/>
          <w:szCs w:val="24"/>
          <w:lang/>
        </w:rPr>
        <w:t>еловек становится раздражительным</w:t>
      </w:r>
      <w:r>
        <w:rPr>
          <w:rFonts w:ascii="Times New Roman" w:hAnsi="Times New Roman"/>
          <w:sz w:val="28"/>
          <w:szCs w:val="24"/>
          <w:lang/>
        </w:rPr>
        <w:t>, повышается утомляемость</w:t>
      </w:r>
      <w:r w:rsidRPr="007D2C64">
        <w:rPr>
          <w:rFonts w:ascii="Times New Roman" w:hAnsi="Times New Roman"/>
          <w:sz w:val="28"/>
          <w:szCs w:val="24"/>
          <w:lang/>
        </w:rPr>
        <w:t>. При частом и продолжительном употреблении марихуаны, до 2</w:t>
      </w:r>
      <w:r>
        <w:rPr>
          <w:rFonts w:ascii="Times New Roman" w:hAnsi="Times New Roman"/>
          <w:sz w:val="28"/>
          <w:szCs w:val="24"/>
          <w:lang/>
        </w:rPr>
        <w:t xml:space="preserve"> - </w:t>
      </w:r>
      <w:r w:rsidRPr="007D2C64">
        <w:rPr>
          <w:rFonts w:ascii="Times New Roman" w:hAnsi="Times New Roman"/>
          <w:sz w:val="28"/>
          <w:szCs w:val="24"/>
          <w:lang/>
        </w:rPr>
        <w:t>4 раз в день, наблюдается психопатизация. По мнению ряда авторов, при хроническом отравлении каннабисом развивается «амотивационный синдром», снижаются интеллектуальные способности, могут возникать хронические шизофреноподобные психозы с галлюцинаторно-параноидным и апатоабулическим синдромами</w:t>
      </w:r>
      <w:r w:rsidRPr="00D01A3D">
        <w:rPr>
          <w:rFonts w:ascii="Times New Roman" w:hAnsi="Times New Roman"/>
          <w:sz w:val="28"/>
          <w:szCs w:val="24"/>
        </w:rPr>
        <w:t xml:space="preserve"> [32]</w:t>
      </w:r>
      <w:r w:rsidRPr="007D2C64">
        <w:rPr>
          <w:rFonts w:ascii="Times New Roman" w:hAnsi="Times New Roman"/>
          <w:sz w:val="28"/>
          <w:szCs w:val="24"/>
          <w:lang/>
        </w:rPr>
        <w:t>.</w:t>
      </w:r>
    </w:p>
    <w:p w:rsidR="00165F8B" w:rsidRPr="007D2C64" w:rsidRDefault="00165F8B" w:rsidP="00250402">
      <w:pPr>
        <w:spacing w:after="0" w:line="240" w:lineRule="auto"/>
        <w:ind w:firstLine="709"/>
        <w:jc w:val="both"/>
        <w:rPr>
          <w:rFonts w:ascii="Times New Roman" w:hAnsi="Times New Roman"/>
          <w:sz w:val="28"/>
          <w:szCs w:val="24"/>
          <w:lang/>
        </w:rPr>
      </w:pPr>
      <w:r>
        <w:rPr>
          <w:rFonts w:ascii="Times New Roman" w:hAnsi="Times New Roman"/>
          <w:sz w:val="28"/>
          <w:szCs w:val="24"/>
          <w:lang/>
        </w:rPr>
        <w:t>У</w:t>
      </w:r>
      <w:r w:rsidRPr="007D2C64">
        <w:rPr>
          <w:rFonts w:ascii="Times New Roman" w:hAnsi="Times New Roman"/>
          <w:sz w:val="28"/>
          <w:szCs w:val="24"/>
          <w:lang/>
        </w:rPr>
        <w:t xml:space="preserve">ровень психозов среди больных гашишизмом превышает обычные показатели в 15 раз, а клиническая картина каннабиноидных психотических расстройств приближается к клинике эндогенных психозов </w:t>
      </w:r>
      <w:r w:rsidRPr="00D01A3D">
        <w:rPr>
          <w:rFonts w:ascii="Times New Roman" w:hAnsi="Times New Roman"/>
          <w:sz w:val="28"/>
          <w:szCs w:val="24"/>
        </w:rPr>
        <w:t>[33]</w:t>
      </w:r>
      <w:r w:rsidRPr="007D2C64">
        <w:rPr>
          <w:rFonts w:ascii="Times New Roman" w:hAnsi="Times New Roman"/>
          <w:sz w:val="28"/>
          <w:szCs w:val="24"/>
          <w:lang/>
        </w:rPr>
        <w:t>.</w:t>
      </w:r>
    </w:p>
    <w:p w:rsidR="00165F8B" w:rsidRPr="002916CE" w:rsidRDefault="00165F8B" w:rsidP="003B5CFD">
      <w:pPr>
        <w:spacing w:after="0" w:line="240" w:lineRule="auto"/>
        <w:ind w:firstLine="709"/>
        <w:jc w:val="both"/>
        <w:rPr>
          <w:rFonts w:ascii="Times New Roman" w:hAnsi="Times New Roman"/>
          <w:sz w:val="28"/>
          <w:szCs w:val="24"/>
          <w:lang/>
        </w:rPr>
      </w:pPr>
    </w:p>
    <w:p w:rsidR="00165F8B" w:rsidRPr="00262DF1" w:rsidRDefault="00165F8B" w:rsidP="003B5CFD">
      <w:pPr>
        <w:spacing w:after="0" w:line="240" w:lineRule="auto"/>
        <w:ind w:firstLine="709"/>
        <w:jc w:val="both"/>
        <w:rPr>
          <w:rFonts w:ascii="Times New Roman" w:hAnsi="Times New Roman"/>
          <w:b/>
          <w:sz w:val="28"/>
          <w:szCs w:val="24"/>
        </w:rPr>
      </w:pPr>
      <w:r w:rsidRPr="00B01072">
        <w:rPr>
          <w:rFonts w:ascii="Times New Roman" w:hAnsi="Times New Roman"/>
          <w:b/>
          <w:sz w:val="28"/>
          <w:szCs w:val="24"/>
        </w:rPr>
        <w:t>7</w:t>
      </w:r>
      <w:r w:rsidRPr="00997B24">
        <w:rPr>
          <w:rFonts w:ascii="Times New Roman" w:hAnsi="Times New Roman"/>
          <w:b/>
          <w:sz w:val="28"/>
          <w:szCs w:val="24"/>
        </w:rPr>
        <w:t xml:space="preserve">. </w:t>
      </w:r>
      <w:r>
        <w:rPr>
          <w:rFonts w:ascii="Times New Roman" w:hAnsi="Times New Roman"/>
          <w:b/>
          <w:sz w:val="28"/>
          <w:szCs w:val="24"/>
        </w:rPr>
        <w:t>Курительные смеси</w:t>
      </w:r>
    </w:p>
    <w:p w:rsidR="00165F8B" w:rsidRDefault="00165F8B" w:rsidP="002F44A0">
      <w:pPr>
        <w:spacing w:after="0" w:line="240" w:lineRule="auto"/>
        <w:ind w:firstLine="709"/>
        <w:jc w:val="both"/>
        <w:rPr>
          <w:rFonts w:ascii="Times New Roman" w:hAnsi="Times New Roman"/>
          <w:sz w:val="28"/>
          <w:szCs w:val="24"/>
          <w:lang/>
        </w:rPr>
      </w:pPr>
    </w:p>
    <w:p w:rsidR="00165F8B" w:rsidRPr="002F44A0" w:rsidRDefault="00165F8B" w:rsidP="002F44A0">
      <w:pPr>
        <w:spacing w:after="0" w:line="240" w:lineRule="auto"/>
        <w:ind w:firstLine="709"/>
        <w:jc w:val="both"/>
        <w:rPr>
          <w:rFonts w:ascii="Times New Roman" w:hAnsi="Times New Roman"/>
          <w:sz w:val="28"/>
          <w:szCs w:val="24"/>
          <w:lang/>
        </w:rPr>
      </w:pPr>
      <w:r w:rsidRPr="002F44A0">
        <w:rPr>
          <w:rFonts w:ascii="Times New Roman" w:hAnsi="Times New Roman"/>
          <w:sz w:val="28"/>
          <w:szCs w:val="24"/>
          <w:lang/>
        </w:rPr>
        <w:t xml:space="preserve">Курительные смеси под общим названием «Спайс» (в США - К-2) стали доступны для покупки через Интернет в США с 2006г., в Европе с 2008г., в России в 2009г. В составе смеси </w:t>
      </w:r>
      <w:r>
        <w:rPr>
          <w:rFonts w:ascii="Times New Roman" w:hAnsi="Times New Roman"/>
          <w:sz w:val="28"/>
          <w:szCs w:val="24"/>
          <w:lang/>
        </w:rPr>
        <w:t xml:space="preserve">содержится </w:t>
      </w:r>
      <w:r w:rsidRPr="002F44A0">
        <w:rPr>
          <w:rFonts w:ascii="Times New Roman" w:hAnsi="Times New Roman"/>
          <w:sz w:val="28"/>
          <w:szCs w:val="24"/>
          <w:lang/>
        </w:rPr>
        <w:t>одно или несколько различных веществ</w:t>
      </w:r>
      <w:r>
        <w:rPr>
          <w:rFonts w:ascii="Times New Roman" w:hAnsi="Times New Roman"/>
          <w:sz w:val="28"/>
          <w:szCs w:val="24"/>
          <w:lang/>
        </w:rPr>
        <w:t xml:space="preserve"> – </w:t>
      </w:r>
      <w:r w:rsidRPr="002F44A0">
        <w:rPr>
          <w:rFonts w:ascii="Times New Roman" w:hAnsi="Times New Roman"/>
          <w:sz w:val="28"/>
          <w:szCs w:val="24"/>
          <w:lang/>
        </w:rPr>
        <w:t>агонист</w:t>
      </w:r>
      <w:r>
        <w:rPr>
          <w:rFonts w:ascii="Times New Roman" w:hAnsi="Times New Roman"/>
          <w:sz w:val="28"/>
          <w:szCs w:val="24"/>
          <w:lang/>
        </w:rPr>
        <w:t xml:space="preserve">ов </w:t>
      </w:r>
      <w:r w:rsidRPr="002F44A0">
        <w:rPr>
          <w:rFonts w:ascii="Times New Roman" w:hAnsi="Times New Roman"/>
          <w:sz w:val="28"/>
          <w:szCs w:val="24"/>
          <w:lang/>
        </w:rPr>
        <w:t>каннабиноидных рецепторов. Содержание и состав различных химических веществ в смесях типа «Спайс» постоянно меняется, что затрудняет законодательное запрещение данного продукта</w:t>
      </w:r>
      <w:r w:rsidRPr="00D01A3D">
        <w:rPr>
          <w:rFonts w:ascii="Times New Roman" w:hAnsi="Times New Roman"/>
          <w:sz w:val="28"/>
          <w:szCs w:val="24"/>
        </w:rPr>
        <w:t>[34]</w:t>
      </w:r>
      <w:r w:rsidRPr="002F44A0">
        <w:rPr>
          <w:rFonts w:ascii="Times New Roman" w:hAnsi="Times New Roman"/>
          <w:sz w:val="28"/>
          <w:szCs w:val="24"/>
          <w:lang/>
        </w:rPr>
        <w:t>.</w:t>
      </w:r>
    </w:p>
    <w:p w:rsidR="00165F8B" w:rsidRPr="002F44A0" w:rsidRDefault="00165F8B" w:rsidP="002F44A0">
      <w:pPr>
        <w:spacing w:after="0" w:line="240" w:lineRule="auto"/>
        <w:ind w:firstLine="709"/>
        <w:jc w:val="both"/>
        <w:rPr>
          <w:rFonts w:ascii="Times New Roman" w:hAnsi="Times New Roman"/>
          <w:sz w:val="28"/>
          <w:szCs w:val="24"/>
          <w:lang/>
        </w:rPr>
      </w:pPr>
      <w:r w:rsidRPr="002F44A0">
        <w:rPr>
          <w:rFonts w:ascii="Times New Roman" w:hAnsi="Times New Roman"/>
          <w:sz w:val="28"/>
          <w:szCs w:val="24"/>
          <w:lang/>
        </w:rPr>
        <w:t xml:space="preserve">Вещества из серии </w:t>
      </w:r>
      <w:r w:rsidRPr="002F44A0">
        <w:rPr>
          <w:rFonts w:ascii="Times New Roman" w:hAnsi="Times New Roman"/>
          <w:sz w:val="28"/>
          <w:szCs w:val="24"/>
          <w:lang w:val="en-US"/>
        </w:rPr>
        <w:t>JWH</w:t>
      </w:r>
      <w:r w:rsidRPr="002F44A0">
        <w:rPr>
          <w:rFonts w:ascii="Times New Roman" w:hAnsi="Times New Roman"/>
          <w:sz w:val="28"/>
          <w:szCs w:val="24"/>
          <w:lang/>
        </w:rPr>
        <w:t xml:space="preserve">-ххх были синтезированы в университете города Клемсона (Южная Каролина, США) под руководством профессора </w:t>
      </w:r>
      <w:r w:rsidRPr="002F44A0">
        <w:rPr>
          <w:rFonts w:ascii="Times New Roman" w:hAnsi="Times New Roman"/>
          <w:sz w:val="28"/>
          <w:szCs w:val="24"/>
          <w:lang w:val="en-US"/>
        </w:rPr>
        <w:t>JohnW</w:t>
      </w:r>
      <w:r w:rsidRPr="002F44A0">
        <w:rPr>
          <w:rFonts w:ascii="Times New Roman" w:hAnsi="Times New Roman"/>
          <w:sz w:val="28"/>
          <w:szCs w:val="24"/>
        </w:rPr>
        <w:t xml:space="preserve">. </w:t>
      </w:r>
      <w:r w:rsidRPr="002F44A0">
        <w:rPr>
          <w:rFonts w:ascii="Times New Roman" w:hAnsi="Times New Roman"/>
          <w:sz w:val="28"/>
          <w:szCs w:val="24"/>
          <w:lang w:val="en-US"/>
        </w:rPr>
        <w:t>Huffman</w:t>
      </w:r>
      <w:r w:rsidRPr="002F44A0">
        <w:rPr>
          <w:rFonts w:ascii="Times New Roman" w:hAnsi="Times New Roman"/>
          <w:sz w:val="28"/>
          <w:szCs w:val="24"/>
          <w:lang/>
        </w:rPr>
        <w:t xml:space="preserve">с целью исследования функции </w:t>
      </w:r>
      <w:r>
        <w:rPr>
          <w:rFonts w:ascii="Times New Roman" w:hAnsi="Times New Roman"/>
          <w:sz w:val="28"/>
          <w:szCs w:val="24"/>
        </w:rPr>
        <w:t xml:space="preserve">каннабиноидных </w:t>
      </w:r>
      <w:r w:rsidRPr="002F44A0">
        <w:rPr>
          <w:rFonts w:ascii="Times New Roman" w:hAnsi="Times New Roman"/>
          <w:sz w:val="28"/>
          <w:szCs w:val="24"/>
          <w:lang/>
        </w:rPr>
        <w:t>рецепторов</w:t>
      </w:r>
      <w:r>
        <w:rPr>
          <w:rFonts w:ascii="Times New Roman" w:hAnsi="Times New Roman"/>
          <w:sz w:val="28"/>
          <w:szCs w:val="24"/>
        </w:rPr>
        <w:t xml:space="preserve">, </w:t>
      </w:r>
      <w:r w:rsidRPr="00043454">
        <w:rPr>
          <w:rFonts w:ascii="Times New Roman" w:hAnsi="Times New Roman"/>
          <w:sz w:val="28"/>
          <w:szCs w:val="24"/>
        </w:rPr>
        <w:t>но затем попали на «черный рынок».</w:t>
      </w:r>
      <w:r w:rsidRPr="002F44A0">
        <w:rPr>
          <w:rFonts w:ascii="Times New Roman" w:hAnsi="Times New Roman"/>
          <w:sz w:val="28"/>
          <w:szCs w:val="24"/>
          <w:lang/>
        </w:rPr>
        <w:t xml:space="preserve">К настоящему времени группой </w:t>
      </w:r>
      <w:r w:rsidRPr="002F44A0">
        <w:rPr>
          <w:rFonts w:ascii="Times New Roman" w:hAnsi="Times New Roman"/>
          <w:sz w:val="28"/>
          <w:szCs w:val="24"/>
          <w:lang w:val="en-US"/>
        </w:rPr>
        <w:t>J</w:t>
      </w:r>
      <w:r w:rsidRPr="002F44A0">
        <w:rPr>
          <w:rFonts w:ascii="Times New Roman" w:hAnsi="Times New Roman"/>
          <w:sz w:val="28"/>
          <w:szCs w:val="24"/>
        </w:rPr>
        <w:t>.</w:t>
      </w:r>
      <w:r w:rsidRPr="002F44A0">
        <w:rPr>
          <w:rFonts w:ascii="Times New Roman" w:hAnsi="Times New Roman"/>
          <w:sz w:val="28"/>
          <w:szCs w:val="24"/>
          <w:lang w:val="en-US"/>
        </w:rPr>
        <w:t>W</w:t>
      </w:r>
      <w:r w:rsidRPr="002F44A0">
        <w:rPr>
          <w:rFonts w:ascii="Times New Roman" w:hAnsi="Times New Roman"/>
          <w:sz w:val="28"/>
          <w:szCs w:val="24"/>
        </w:rPr>
        <w:t>.</w:t>
      </w:r>
      <w:r w:rsidRPr="002F44A0">
        <w:rPr>
          <w:rFonts w:ascii="Times New Roman" w:hAnsi="Times New Roman"/>
          <w:sz w:val="28"/>
          <w:szCs w:val="24"/>
          <w:lang w:val="en-US"/>
        </w:rPr>
        <w:t>Huffman</w:t>
      </w:r>
      <w:r w:rsidRPr="002F44A0">
        <w:rPr>
          <w:rFonts w:ascii="Times New Roman" w:hAnsi="Times New Roman"/>
          <w:sz w:val="28"/>
          <w:szCs w:val="24"/>
          <w:lang/>
        </w:rPr>
        <w:t>синтезированы и исследованы уже более 450 веществ, значительная часть из которых встречается в нелегальном обороте</w:t>
      </w:r>
      <w:r w:rsidRPr="00D01A3D">
        <w:rPr>
          <w:rFonts w:ascii="Times New Roman" w:hAnsi="Times New Roman"/>
          <w:sz w:val="28"/>
          <w:szCs w:val="24"/>
        </w:rPr>
        <w:t>[34]</w:t>
      </w:r>
      <w:r w:rsidRPr="002F44A0">
        <w:rPr>
          <w:rFonts w:ascii="Times New Roman" w:hAnsi="Times New Roman"/>
          <w:sz w:val="28"/>
          <w:szCs w:val="24"/>
          <w:lang/>
        </w:rPr>
        <w:t>.</w:t>
      </w:r>
    </w:p>
    <w:p w:rsidR="00165F8B" w:rsidRPr="002F44A0" w:rsidRDefault="00165F8B" w:rsidP="002F44A0">
      <w:pPr>
        <w:spacing w:after="0" w:line="240" w:lineRule="auto"/>
        <w:ind w:firstLine="709"/>
        <w:jc w:val="both"/>
        <w:rPr>
          <w:rFonts w:ascii="Times New Roman" w:hAnsi="Times New Roman"/>
          <w:sz w:val="28"/>
          <w:szCs w:val="24"/>
          <w:lang/>
        </w:rPr>
      </w:pPr>
      <w:r w:rsidRPr="002F44A0">
        <w:rPr>
          <w:rFonts w:ascii="Times New Roman" w:hAnsi="Times New Roman"/>
          <w:sz w:val="28"/>
          <w:szCs w:val="24"/>
          <w:lang/>
        </w:rPr>
        <w:t>Внешними симптомами наркотического опьянения являются: краснота глаз, размашистость или заторможенность движений, неестественность поз, расслабление речевой мускулатуры и, следовательно, невнятность речи. Для легкого опьянения характерно отсутствие симптомов, для средней степени тяжести характерны: беспричинный смех, болтливость и перепады настроения, для тяжелого - неподвижность мимической мускулатуры, фиксированный взгляд, бред, неадекватная оценка происходящего</w:t>
      </w:r>
      <w:r w:rsidRPr="00D01A3D">
        <w:rPr>
          <w:rFonts w:ascii="Times New Roman" w:hAnsi="Times New Roman"/>
          <w:sz w:val="28"/>
          <w:szCs w:val="24"/>
        </w:rPr>
        <w:t>[34]</w:t>
      </w:r>
      <w:r w:rsidRPr="002F44A0">
        <w:rPr>
          <w:rFonts w:ascii="Times New Roman" w:hAnsi="Times New Roman"/>
          <w:sz w:val="28"/>
          <w:szCs w:val="24"/>
          <w:lang/>
        </w:rPr>
        <w:t>.</w:t>
      </w:r>
    </w:p>
    <w:p w:rsidR="00165F8B" w:rsidRPr="002F44A0" w:rsidRDefault="00165F8B" w:rsidP="002F44A0">
      <w:pPr>
        <w:spacing w:after="0" w:line="240" w:lineRule="auto"/>
        <w:ind w:firstLine="709"/>
        <w:jc w:val="both"/>
        <w:rPr>
          <w:rFonts w:ascii="Times New Roman" w:hAnsi="Times New Roman"/>
          <w:sz w:val="28"/>
          <w:szCs w:val="24"/>
          <w:lang/>
        </w:rPr>
      </w:pPr>
      <w:r w:rsidRPr="002F44A0">
        <w:rPr>
          <w:rFonts w:ascii="Times New Roman" w:hAnsi="Times New Roman"/>
          <w:sz w:val="28"/>
          <w:szCs w:val="24"/>
          <w:lang/>
        </w:rPr>
        <w:t>Независимо от тяжести наркотического опьянения, его пик длится не более двух часов. Каннабиноиды быстро окисляются в крови, но те, которые аккумулированы в жировой ткани, понемногу поступают в кровь. При хроническом употреблении адекватность восприятия утрачивается надолго и может привести к психическим расстройствам, таким как гашишный психоз.</w:t>
      </w:r>
    </w:p>
    <w:p w:rsidR="00165F8B" w:rsidRPr="002F44A0" w:rsidRDefault="00165F8B" w:rsidP="00A25AF3">
      <w:pPr>
        <w:spacing w:after="0" w:line="240" w:lineRule="auto"/>
        <w:ind w:firstLine="709"/>
        <w:jc w:val="both"/>
        <w:rPr>
          <w:rFonts w:ascii="Times New Roman" w:hAnsi="Times New Roman"/>
          <w:sz w:val="28"/>
          <w:szCs w:val="24"/>
          <w:lang/>
        </w:rPr>
      </w:pPr>
      <w:r w:rsidRPr="002F44A0">
        <w:rPr>
          <w:rFonts w:ascii="Times New Roman" w:hAnsi="Times New Roman"/>
          <w:sz w:val="28"/>
          <w:szCs w:val="24"/>
          <w:lang/>
        </w:rPr>
        <w:t>Клиника острого отравления в целом имеет сходство с отравлением природными</w:t>
      </w:r>
      <w:r>
        <w:rPr>
          <w:rFonts w:ascii="Times New Roman" w:hAnsi="Times New Roman"/>
          <w:sz w:val="28"/>
          <w:szCs w:val="24"/>
          <w:lang/>
        </w:rPr>
        <w:t xml:space="preserve"> </w:t>
      </w:r>
      <w:r w:rsidRPr="002F44A0">
        <w:rPr>
          <w:rFonts w:ascii="Times New Roman" w:hAnsi="Times New Roman"/>
          <w:sz w:val="28"/>
          <w:szCs w:val="24"/>
          <w:lang/>
        </w:rPr>
        <w:t>каннабиноидами (марихуана, гашиш), однако в ряде случаев вызывает более тяжелые проявления. Наиболее серьезный симптом - судороги - встречается не часто, но требует неотложной помощи и проведения дифференциальной диагностики, как с другими отравлениями, так и с черепно-мозговой травмой.</w:t>
      </w:r>
    </w:p>
    <w:p w:rsidR="00165F8B" w:rsidRPr="002F44A0" w:rsidRDefault="00165F8B" w:rsidP="002F44A0">
      <w:pPr>
        <w:spacing w:after="0" w:line="240" w:lineRule="auto"/>
        <w:ind w:firstLine="709"/>
        <w:jc w:val="both"/>
        <w:rPr>
          <w:rFonts w:ascii="Times New Roman" w:hAnsi="Times New Roman"/>
          <w:sz w:val="28"/>
          <w:szCs w:val="24"/>
          <w:lang/>
        </w:rPr>
      </w:pPr>
      <w:r w:rsidRPr="002F44A0">
        <w:rPr>
          <w:rFonts w:ascii="Times New Roman" w:hAnsi="Times New Roman"/>
          <w:sz w:val="28"/>
          <w:szCs w:val="24"/>
          <w:lang/>
        </w:rPr>
        <w:t>Учитывая неспецифичность симптомов, диагностика основывается на анамнезе (часто скрывается больными), сочетании нескольких симптомов (например: тахикардия, инъекция склер и беспокойство)</w:t>
      </w:r>
      <w:r w:rsidRPr="00D01A3D">
        <w:rPr>
          <w:rFonts w:ascii="Times New Roman" w:hAnsi="Times New Roman"/>
          <w:sz w:val="28"/>
          <w:szCs w:val="24"/>
        </w:rPr>
        <w:t xml:space="preserve"> [34]</w:t>
      </w:r>
      <w:r w:rsidRPr="002F44A0">
        <w:rPr>
          <w:rFonts w:ascii="Times New Roman" w:hAnsi="Times New Roman"/>
          <w:sz w:val="28"/>
          <w:szCs w:val="24"/>
          <w:lang/>
        </w:rPr>
        <w:t>.</w:t>
      </w:r>
    </w:p>
    <w:p w:rsidR="00165F8B" w:rsidRPr="002C27F4" w:rsidRDefault="00165F8B" w:rsidP="003B5CFD">
      <w:pPr>
        <w:spacing w:after="0" w:line="240" w:lineRule="auto"/>
        <w:ind w:firstLine="709"/>
        <w:jc w:val="both"/>
        <w:rPr>
          <w:rFonts w:ascii="Times New Roman" w:hAnsi="Times New Roman"/>
          <w:sz w:val="28"/>
          <w:szCs w:val="24"/>
          <w:lang/>
        </w:rPr>
      </w:pPr>
      <w:r w:rsidRPr="00B51C86">
        <w:rPr>
          <w:rFonts w:ascii="Times New Roman" w:hAnsi="Times New Roman"/>
          <w:sz w:val="28"/>
          <w:szCs w:val="24"/>
          <w:lang/>
        </w:rPr>
        <w:t xml:space="preserve">Несмотря на то, что наркологи фиксируют эффекты, которые во много раз превосходят воздействие наркотических средств, извлечённых из конопли, обнаружение в смесях действующего начала наркотических средств даёт отрицательные результаты </w:t>
      </w:r>
      <w:r w:rsidRPr="00D01A3D">
        <w:rPr>
          <w:rFonts w:ascii="Times New Roman" w:hAnsi="Times New Roman"/>
          <w:sz w:val="28"/>
          <w:szCs w:val="24"/>
        </w:rPr>
        <w:t>[35]</w:t>
      </w:r>
      <w:r w:rsidRPr="00B51C86">
        <w:rPr>
          <w:rFonts w:ascii="Times New Roman" w:hAnsi="Times New Roman"/>
          <w:sz w:val="28"/>
          <w:szCs w:val="24"/>
          <w:lang/>
        </w:rPr>
        <w:t>.</w:t>
      </w:r>
    </w:p>
    <w:p w:rsidR="00165F8B" w:rsidRPr="00B01072" w:rsidRDefault="00165F8B" w:rsidP="003C357C">
      <w:pPr>
        <w:spacing w:after="0" w:line="240" w:lineRule="auto"/>
        <w:ind w:firstLine="709"/>
        <w:jc w:val="both"/>
        <w:rPr>
          <w:rFonts w:ascii="Times New Roman" w:hAnsi="Times New Roman"/>
          <w:b/>
          <w:sz w:val="28"/>
          <w:szCs w:val="24"/>
        </w:rPr>
      </w:pPr>
    </w:p>
    <w:p w:rsidR="00165F8B" w:rsidRPr="00D06AC8" w:rsidRDefault="00165F8B" w:rsidP="00936499">
      <w:pPr>
        <w:spacing w:after="0" w:line="240" w:lineRule="auto"/>
        <w:ind w:firstLine="709"/>
        <w:jc w:val="both"/>
        <w:rPr>
          <w:rFonts w:ascii="Times New Roman" w:hAnsi="Times New Roman"/>
          <w:b/>
          <w:sz w:val="28"/>
          <w:szCs w:val="24"/>
        </w:rPr>
      </w:pPr>
      <w:r w:rsidRPr="00712D19">
        <w:rPr>
          <w:rFonts w:ascii="Times New Roman" w:hAnsi="Times New Roman"/>
          <w:b/>
          <w:sz w:val="28"/>
          <w:szCs w:val="24"/>
        </w:rPr>
        <w:t>8</w:t>
      </w:r>
      <w:r w:rsidRPr="00D06AC8">
        <w:rPr>
          <w:rFonts w:ascii="Times New Roman" w:hAnsi="Times New Roman"/>
          <w:b/>
          <w:sz w:val="28"/>
          <w:szCs w:val="24"/>
        </w:rPr>
        <w:t xml:space="preserve">. </w:t>
      </w:r>
      <w:r>
        <w:rPr>
          <w:rFonts w:ascii="Times New Roman" w:hAnsi="Times New Roman"/>
          <w:b/>
          <w:sz w:val="28"/>
          <w:szCs w:val="24"/>
        </w:rPr>
        <w:t>Седативные и снотворные препараты</w:t>
      </w:r>
    </w:p>
    <w:p w:rsidR="00165F8B" w:rsidRDefault="00165F8B" w:rsidP="00936499">
      <w:pPr>
        <w:spacing w:after="0" w:line="240" w:lineRule="auto"/>
        <w:ind w:firstLine="709"/>
        <w:jc w:val="both"/>
        <w:rPr>
          <w:rFonts w:ascii="Times New Roman" w:hAnsi="Times New Roman"/>
          <w:sz w:val="28"/>
          <w:szCs w:val="24"/>
        </w:rPr>
      </w:pPr>
    </w:p>
    <w:p w:rsidR="00165F8B" w:rsidRPr="00226676" w:rsidRDefault="00165F8B" w:rsidP="00226676">
      <w:pPr>
        <w:spacing w:after="0" w:line="240" w:lineRule="auto"/>
        <w:ind w:firstLine="709"/>
        <w:jc w:val="both"/>
        <w:rPr>
          <w:rFonts w:ascii="Times New Roman" w:hAnsi="Times New Roman"/>
          <w:sz w:val="28"/>
          <w:szCs w:val="24"/>
        </w:rPr>
      </w:pPr>
      <w:r w:rsidRPr="00226676">
        <w:rPr>
          <w:rFonts w:ascii="Times New Roman" w:hAnsi="Times New Roman"/>
          <w:sz w:val="28"/>
          <w:szCs w:val="24"/>
        </w:rPr>
        <w:t>Транквилизаторы - это фармакологические препараты, используемые для устранения чувства страха и/или тревоги (син</w:t>
      </w:r>
      <w:r>
        <w:rPr>
          <w:rFonts w:ascii="Times New Roman" w:hAnsi="Times New Roman"/>
          <w:sz w:val="28"/>
          <w:szCs w:val="24"/>
        </w:rPr>
        <w:t xml:space="preserve">оним </w:t>
      </w:r>
      <w:r w:rsidRPr="00226676">
        <w:rPr>
          <w:rFonts w:ascii="Times New Roman" w:hAnsi="Times New Roman"/>
          <w:sz w:val="28"/>
          <w:szCs w:val="24"/>
        </w:rPr>
        <w:t>анксиолитики - противотревожные препараты), а также для лечения бессонницы, сложных синдромов (тревожно-депрессивного и др.), специфических состояний, таких как паническое, обсессивно-компульсивное, социальные фобии.</w:t>
      </w:r>
    </w:p>
    <w:p w:rsidR="00165F8B" w:rsidRPr="00226676" w:rsidRDefault="00165F8B" w:rsidP="00226676">
      <w:pPr>
        <w:spacing w:after="0" w:line="240" w:lineRule="auto"/>
        <w:ind w:firstLine="709"/>
        <w:jc w:val="both"/>
        <w:rPr>
          <w:rFonts w:ascii="Times New Roman" w:hAnsi="Times New Roman"/>
          <w:sz w:val="28"/>
          <w:szCs w:val="24"/>
        </w:rPr>
      </w:pPr>
      <w:r w:rsidRPr="00226676">
        <w:rPr>
          <w:rFonts w:ascii="Times New Roman" w:hAnsi="Times New Roman"/>
          <w:sz w:val="28"/>
          <w:szCs w:val="24"/>
        </w:rPr>
        <w:t>Разработка первых препаратов данной группы относится к 50-м годам ХХ столетия - периоду зарождения научной психофармакологии.</w:t>
      </w:r>
      <w:r>
        <w:rPr>
          <w:rFonts w:ascii="Times New Roman" w:hAnsi="Times New Roman"/>
          <w:sz w:val="28"/>
          <w:szCs w:val="24"/>
        </w:rPr>
        <w:t xml:space="preserve"> </w:t>
      </w:r>
      <w:r w:rsidRPr="00226676">
        <w:rPr>
          <w:rFonts w:ascii="Times New Roman" w:hAnsi="Times New Roman"/>
          <w:sz w:val="28"/>
          <w:szCs w:val="24"/>
        </w:rPr>
        <w:t>Сегодня группа транквилизаторов насчитывает более 100 препаратов. Продолжается их активный поиск и совершенствование. Только в наиболее популярном ряду производных 1,4-бензодиазепина синтезировано свыше 3 тыс</w:t>
      </w:r>
      <w:r>
        <w:rPr>
          <w:rFonts w:ascii="Times New Roman" w:hAnsi="Times New Roman"/>
          <w:sz w:val="28"/>
          <w:szCs w:val="24"/>
        </w:rPr>
        <w:t>яч</w:t>
      </w:r>
      <w:r w:rsidRPr="00226676">
        <w:rPr>
          <w:rFonts w:ascii="Times New Roman" w:hAnsi="Times New Roman"/>
          <w:sz w:val="28"/>
          <w:szCs w:val="24"/>
        </w:rPr>
        <w:t xml:space="preserve"> соединений, из которых более 40 используется в клинической практике</w:t>
      </w:r>
      <w:r w:rsidRPr="00543A2C">
        <w:rPr>
          <w:rFonts w:ascii="Times New Roman" w:hAnsi="Times New Roman"/>
          <w:sz w:val="28"/>
          <w:szCs w:val="24"/>
        </w:rPr>
        <w:t>[36]</w:t>
      </w:r>
      <w:r w:rsidRPr="00226676">
        <w:rPr>
          <w:rFonts w:ascii="Times New Roman" w:hAnsi="Times New Roman"/>
          <w:sz w:val="28"/>
          <w:szCs w:val="24"/>
        </w:rPr>
        <w:t>.</w:t>
      </w:r>
    </w:p>
    <w:p w:rsidR="00165F8B" w:rsidRPr="004D0E77" w:rsidRDefault="00165F8B" w:rsidP="00936499">
      <w:pPr>
        <w:spacing w:after="0" w:line="240" w:lineRule="auto"/>
        <w:ind w:firstLine="709"/>
        <w:jc w:val="both"/>
        <w:rPr>
          <w:rFonts w:ascii="Times New Roman" w:hAnsi="Times New Roman"/>
          <w:sz w:val="28"/>
          <w:szCs w:val="24"/>
          <w:lang/>
        </w:rPr>
      </w:pPr>
      <w:r>
        <w:rPr>
          <w:rFonts w:ascii="Times New Roman" w:hAnsi="Times New Roman"/>
          <w:sz w:val="28"/>
          <w:szCs w:val="24"/>
          <w:lang/>
        </w:rPr>
        <w:t>Оборот седативных и снотворных средств – производных бензодиазепинов и барбитуратов подлежит строгому контролю, а сами препараты отпускаются на бланках рецептов строгой отчётности. Однако на рынке существует достаточно большое количество небензодиазепиновых транквилизаторов свободного отпуска. Основными потребителями данных препаратов являются пациенты от 40 лет и старше. При этом, к</w:t>
      </w:r>
      <w:r w:rsidRPr="004D0E77">
        <w:rPr>
          <w:rFonts w:ascii="Times New Roman" w:hAnsi="Times New Roman"/>
          <w:sz w:val="28"/>
          <w:szCs w:val="24"/>
          <w:lang/>
        </w:rPr>
        <w:t xml:space="preserve"> совету врача прибегают 73,4% </w:t>
      </w:r>
      <w:r>
        <w:rPr>
          <w:rFonts w:ascii="Times New Roman" w:hAnsi="Times New Roman"/>
          <w:sz w:val="28"/>
          <w:szCs w:val="24"/>
          <w:lang/>
        </w:rPr>
        <w:t>потребителей данной возрастной группы.</w:t>
      </w:r>
      <w:r>
        <w:rPr>
          <w:rFonts w:ascii="Times New Roman" w:hAnsi="Times New Roman"/>
          <w:sz w:val="28"/>
          <w:szCs w:val="24"/>
        </w:rPr>
        <w:t>Рекламе, в основном,</w:t>
      </w:r>
      <w:r w:rsidRPr="004D0E77">
        <w:rPr>
          <w:rFonts w:ascii="Times New Roman" w:hAnsi="Times New Roman"/>
          <w:sz w:val="28"/>
          <w:szCs w:val="24"/>
          <w:lang/>
        </w:rPr>
        <w:t xml:space="preserve"> подвержены люди старше 50 и </w:t>
      </w:r>
      <w:r>
        <w:rPr>
          <w:rFonts w:ascii="Times New Roman" w:hAnsi="Times New Roman"/>
          <w:sz w:val="28"/>
          <w:szCs w:val="24"/>
          <w:lang/>
        </w:rPr>
        <w:t>младше</w:t>
      </w:r>
      <w:r w:rsidRPr="004D0E77">
        <w:rPr>
          <w:rFonts w:ascii="Times New Roman" w:hAnsi="Times New Roman"/>
          <w:sz w:val="28"/>
          <w:szCs w:val="24"/>
          <w:lang/>
        </w:rPr>
        <w:t xml:space="preserve"> 30 лет. Совет фармацевтического работника находится на третьем месте среди мотивационных факторов</w:t>
      </w:r>
      <w:r w:rsidRPr="00F71B62">
        <w:rPr>
          <w:rFonts w:ascii="Times New Roman" w:hAnsi="Times New Roman"/>
          <w:sz w:val="28"/>
          <w:szCs w:val="24"/>
        </w:rPr>
        <w:t xml:space="preserve"> [3</w:t>
      </w:r>
      <w:r>
        <w:rPr>
          <w:rFonts w:ascii="Times New Roman" w:hAnsi="Times New Roman"/>
          <w:sz w:val="28"/>
          <w:szCs w:val="24"/>
        </w:rPr>
        <w:t>7</w:t>
      </w:r>
      <w:r w:rsidRPr="00F71B62">
        <w:rPr>
          <w:rFonts w:ascii="Times New Roman" w:hAnsi="Times New Roman"/>
          <w:sz w:val="28"/>
          <w:szCs w:val="24"/>
        </w:rPr>
        <w:t>]</w:t>
      </w:r>
      <w:r w:rsidRPr="004D0E77">
        <w:rPr>
          <w:rFonts w:ascii="Times New Roman" w:hAnsi="Times New Roman"/>
          <w:sz w:val="28"/>
          <w:szCs w:val="24"/>
          <w:lang/>
        </w:rPr>
        <w:t>.</w:t>
      </w:r>
    </w:p>
    <w:p w:rsidR="00165F8B" w:rsidRPr="00EA2846" w:rsidRDefault="00165F8B" w:rsidP="00B178CE">
      <w:pPr>
        <w:spacing w:after="0" w:line="240" w:lineRule="auto"/>
        <w:ind w:firstLine="709"/>
        <w:jc w:val="both"/>
        <w:rPr>
          <w:rFonts w:ascii="Times New Roman" w:hAnsi="Times New Roman"/>
          <w:sz w:val="28"/>
          <w:szCs w:val="24"/>
          <w:lang/>
        </w:rPr>
      </w:pPr>
      <w:r w:rsidRPr="00EA2846">
        <w:rPr>
          <w:rFonts w:ascii="Times New Roman" w:hAnsi="Times New Roman"/>
          <w:sz w:val="28"/>
          <w:szCs w:val="24"/>
          <w:lang/>
        </w:rPr>
        <w:t xml:space="preserve">Наиболее опасной группой седативных препаратов являются </w:t>
      </w:r>
      <w:r>
        <w:rPr>
          <w:rFonts w:ascii="Times New Roman" w:hAnsi="Times New Roman"/>
          <w:sz w:val="28"/>
          <w:szCs w:val="24"/>
          <w:lang/>
        </w:rPr>
        <w:t>производные барбитуровой кислоты</w:t>
      </w:r>
      <w:r w:rsidRPr="00EA2846">
        <w:rPr>
          <w:rFonts w:ascii="Times New Roman" w:hAnsi="Times New Roman"/>
          <w:sz w:val="28"/>
          <w:szCs w:val="24"/>
          <w:lang/>
        </w:rPr>
        <w:t xml:space="preserve">. </w:t>
      </w:r>
      <w:r>
        <w:rPr>
          <w:rFonts w:ascii="Times New Roman" w:hAnsi="Times New Roman"/>
          <w:sz w:val="28"/>
          <w:szCs w:val="24"/>
          <w:lang/>
        </w:rPr>
        <w:t>Они занимают</w:t>
      </w:r>
      <w:r w:rsidRPr="00EA2846">
        <w:rPr>
          <w:rFonts w:ascii="Times New Roman" w:hAnsi="Times New Roman"/>
          <w:sz w:val="28"/>
          <w:szCs w:val="24"/>
          <w:lang/>
        </w:rPr>
        <w:t xml:space="preserve"> второе место </w:t>
      </w:r>
      <w:r>
        <w:rPr>
          <w:rFonts w:ascii="Times New Roman" w:hAnsi="Times New Roman"/>
          <w:sz w:val="28"/>
          <w:szCs w:val="24"/>
          <w:lang/>
        </w:rPr>
        <w:t>среди причин детской смертности</w:t>
      </w:r>
      <w:r w:rsidRPr="00EA2846">
        <w:rPr>
          <w:rFonts w:ascii="Times New Roman" w:hAnsi="Times New Roman"/>
          <w:sz w:val="28"/>
          <w:szCs w:val="24"/>
          <w:lang/>
        </w:rPr>
        <w:t xml:space="preserve"> в условиях домашнего лечения из-за передозировки, уступая первое лишь аспирину, также занимают второе место после алкоголя как причина несчастных случаев со смертельным исходом. </w:t>
      </w:r>
      <w:r>
        <w:rPr>
          <w:rFonts w:ascii="Times New Roman" w:hAnsi="Times New Roman"/>
          <w:sz w:val="28"/>
          <w:szCs w:val="24"/>
          <w:lang/>
        </w:rPr>
        <w:t>Барбитураты</w:t>
      </w:r>
      <w:r w:rsidRPr="00EA2846">
        <w:rPr>
          <w:rFonts w:ascii="Times New Roman" w:hAnsi="Times New Roman"/>
          <w:sz w:val="28"/>
          <w:szCs w:val="24"/>
          <w:lang/>
        </w:rPr>
        <w:t xml:space="preserve"> наиболее часто </w:t>
      </w:r>
      <w:r>
        <w:rPr>
          <w:rFonts w:ascii="Times New Roman" w:hAnsi="Times New Roman"/>
          <w:sz w:val="28"/>
          <w:szCs w:val="24"/>
          <w:lang/>
        </w:rPr>
        <w:t>используются</w:t>
      </w:r>
      <w:r w:rsidRPr="00EA2846">
        <w:rPr>
          <w:rFonts w:ascii="Times New Roman" w:hAnsi="Times New Roman"/>
          <w:sz w:val="28"/>
          <w:szCs w:val="24"/>
          <w:lang/>
        </w:rPr>
        <w:t xml:space="preserve"> для</w:t>
      </w:r>
      <w:r>
        <w:rPr>
          <w:rFonts w:ascii="Times New Roman" w:hAnsi="Times New Roman"/>
          <w:sz w:val="28"/>
          <w:szCs w:val="24"/>
          <w:lang/>
        </w:rPr>
        <w:t xml:space="preserve"> совершения</w:t>
      </w:r>
      <w:r w:rsidRPr="00EA2846">
        <w:rPr>
          <w:rFonts w:ascii="Times New Roman" w:hAnsi="Times New Roman"/>
          <w:sz w:val="28"/>
          <w:szCs w:val="24"/>
          <w:lang/>
        </w:rPr>
        <w:t xml:space="preserve"> суицидов</w:t>
      </w:r>
      <w:r w:rsidRPr="00F71B62">
        <w:rPr>
          <w:rFonts w:ascii="Times New Roman" w:hAnsi="Times New Roman"/>
          <w:sz w:val="28"/>
          <w:szCs w:val="24"/>
        </w:rPr>
        <w:t xml:space="preserve"> [</w:t>
      </w:r>
      <w:r w:rsidRPr="00226676">
        <w:rPr>
          <w:rFonts w:ascii="Times New Roman" w:hAnsi="Times New Roman"/>
          <w:sz w:val="28"/>
          <w:szCs w:val="24"/>
        </w:rPr>
        <w:t>3</w:t>
      </w:r>
      <w:r>
        <w:rPr>
          <w:rFonts w:ascii="Times New Roman" w:hAnsi="Times New Roman"/>
          <w:sz w:val="28"/>
          <w:szCs w:val="24"/>
        </w:rPr>
        <w:t>8</w:t>
      </w:r>
      <w:r w:rsidRPr="00F71B62">
        <w:rPr>
          <w:rFonts w:ascii="Times New Roman" w:hAnsi="Times New Roman"/>
          <w:sz w:val="28"/>
          <w:szCs w:val="24"/>
        </w:rPr>
        <w:t>]</w:t>
      </w:r>
      <w:r w:rsidRPr="00EA2846">
        <w:rPr>
          <w:rFonts w:ascii="Times New Roman" w:hAnsi="Times New Roman"/>
          <w:sz w:val="28"/>
          <w:szCs w:val="24"/>
          <w:lang/>
        </w:rPr>
        <w:t>.</w:t>
      </w:r>
    </w:p>
    <w:p w:rsidR="00165F8B" w:rsidRPr="00D06AC8" w:rsidRDefault="00165F8B" w:rsidP="00936499">
      <w:pPr>
        <w:spacing w:after="0" w:line="240" w:lineRule="auto"/>
        <w:ind w:firstLine="709"/>
        <w:jc w:val="both"/>
        <w:rPr>
          <w:rFonts w:ascii="Times New Roman" w:hAnsi="Times New Roman"/>
          <w:sz w:val="28"/>
          <w:szCs w:val="24"/>
          <w:lang/>
        </w:rPr>
      </w:pPr>
      <w:r w:rsidRPr="00631772">
        <w:rPr>
          <w:rFonts w:ascii="Times New Roman" w:hAnsi="Times New Roman"/>
          <w:sz w:val="28"/>
          <w:szCs w:val="24"/>
          <w:lang/>
        </w:rPr>
        <w:t>Большая</w:t>
      </w:r>
      <w:r>
        <w:rPr>
          <w:rFonts w:ascii="Times New Roman" w:hAnsi="Times New Roman"/>
          <w:sz w:val="28"/>
          <w:szCs w:val="24"/>
          <w:lang/>
        </w:rPr>
        <w:t xml:space="preserve"> </w:t>
      </w:r>
      <w:r w:rsidRPr="00631772">
        <w:rPr>
          <w:rFonts w:ascii="Times New Roman" w:hAnsi="Times New Roman"/>
          <w:sz w:val="28"/>
          <w:szCs w:val="24"/>
          <w:lang/>
        </w:rPr>
        <w:t>часть препаратов, обладающих снотворным эффектом, принадлежит к группе барбитуратов - это слабые кислоты, которые легко всасываются в пищеварительный тракт, распределяются по всем тканям и биологическим жидкостям организма, хорошо связываются с белками плазмы. У детей и подростков системы детоксикации отличаются незрелостью, поэтому клиническая картина отравления снотворными лекарственными средствами имеет свои особенности: наблюдается быстрое проникновение токсического вещества в организм, тяжелая интоксикация, быстрое обезвоживанию организма</w:t>
      </w:r>
      <w:r w:rsidRPr="00D20D92">
        <w:rPr>
          <w:rFonts w:ascii="Times New Roman" w:hAnsi="Times New Roman"/>
          <w:sz w:val="28"/>
          <w:szCs w:val="24"/>
        </w:rPr>
        <w:t>[38]</w:t>
      </w:r>
      <w:r w:rsidRPr="00631772">
        <w:rPr>
          <w:rFonts w:ascii="Times New Roman" w:hAnsi="Times New Roman"/>
          <w:sz w:val="28"/>
          <w:szCs w:val="24"/>
          <w:lang/>
        </w:rPr>
        <w:t>.</w:t>
      </w:r>
      <w:r w:rsidRPr="00D06AC8">
        <w:rPr>
          <w:rFonts w:ascii="Times New Roman" w:hAnsi="Times New Roman"/>
          <w:sz w:val="28"/>
          <w:szCs w:val="24"/>
          <w:lang/>
        </w:rPr>
        <w:t xml:space="preserve">Продолжительность снотворного действия применяемых барбитуратов соответствует примерно 8 часам. </w:t>
      </w:r>
      <w:r>
        <w:rPr>
          <w:rFonts w:ascii="Times New Roman" w:hAnsi="Times New Roman"/>
          <w:sz w:val="28"/>
          <w:szCs w:val="24"/>
          <w:lang/>
        </w:rPr>
        <w:t>П</w:t>
      </w:r>
      <w:r w:rsidRPr="00D06AC8">
        <w:rPr>
          <w:rFonts w:ascii="Times New Roman" w:hAnsi="Times New Roman"/>
          <w:sz w:val="28"/>
          <w:szCs w:val="24"/>
          <w:lang/>
        </w:rPr>
        <w:t>осле</w:t>
      </w:r>
      <w:r>
        <w:rPr>
          <w:rFonts w:ascii="Times New Roman" w:hAnsi="Times New Roman"/>
          <w:sz w:val="28"/>
          <w:szCs w:val="24"/>
          <w:lang/>
        </w:rPr>
        <w:t xml:space="preserve"> </w:t>
      </w:r>
      <w:r w:rsidRPr="00D06AC8">
        <w:rPr>
          <w:rFonts w:ascii="Times New Roman" w:hAnsi="Times New Roman"/>
          <w:sz w:val="28"/>
          <w:szCs w:val="24"/>
          <w:lang/>
        </w:rPr>
        <w:t>пробуждения</w:t>
      </w:r>
      <w:r>
        <w:rPr>
          <w:rFonts w:ascii="Times New Roman" w:hAnsi="Times New Roman"/>
          <w:sz w:val="28"/>
          <w:szCs w:val="24"/>
          <w:lang/>
        </w:rPr>
        <w:t xml:space="preserve"> характерен выраженный период</w:t>
      </w:r>
      <w:r w:rsidRPr="00D06AC8">
        <w:rPr>
          <w:rFonts w:ascii="Times New Roman" w:hAnsi="Times New Roman"/>
          <w:sz w:val="28"/>
          <w:szCs w:val="24"/>
          <w:lang/>
        </w:rPr>
        <w:t xml:space="preserve"> последействия - ощущение вялости, разбитости, нарушение внимания и психомоторных реакций</w:t>
      </w:r>
      <w:r w:rsidRPr="00543A2C">
        <w:rPr>
          <w:rFonts w:ascii="Times New Roman" w:hAnsi="Times New Roman"/>
          <w:sz w:val="28"/>
          <w:szCs w:val="24"/>
        </w:rPr>
        <w:t>[39]</w:t>
      </w:r>
      <w:r w:rsidRPr="00D06AC8">
        <w:rPr>
          <w:rFonts w:ascii="Times New Roman" w:hAnsi="Times New Roman"/>
          <w:sz w:val="28"/>
          <w:szCs w:val="24"/>
          <w:lang/>
        </w:rPr>
        <w:t>.</w:t>
      </w:r>
    </w:p>
    <w:p w:rsidR="00165F8B" w:rsidRPr="001D2BDD" w:rsidRDefault="00165F8B" w:rsidP="001D2BDD">
      <w:pPr>
        <w:spacing w:after="0" w:line="240" w:lineRule="auto"/>
        <w:ind w:firstLine="709"/>
        <w:jc w:val="both"/>
        <w:rPr>
          <w:rFonts w:ascii="Times New Roman" w:hAnsi="Times New Roman"/>
          <w:sz w:val="28"/>
          <w:szCs w:val="24"/>
        </w:rPr>
      </w:pPr>
      <w:r w:rsidRPr="001D2BDD">
        <w:rPr>
          <w:rFonts w:ascii="Times New Roman" w:hAnsi="Times New Roman"/>
          <w:sz w:val="28"/>
          <w:szCs w:val="24"/>
        </w:rPr>
        <w:t xml:space="preserve">В состоянии острой интоксикации седативно-снотворными препаратами </w:t>
      </w:r>
      <w:r>
        <w:rPr>
          <w:rFonts w:ascii="Times New Roman" w:hAnsi="Times New Roman"/>
          <w:sz w:val="28"/>
          <w:szCs w:val="24"/>
        </w:rPr>
        <w:t>кожные покровы становятся бледными, с сальным налётом</w:t>
      </w:r>
      <w:r w:rsidRPr="001D2BDD">
        <w:rPr>
          <w:rFonts w:ascii="Times New Roman" w:hAnsi="Times New Roman"/>
          <w:sz w:val="28"/>
          <w:szCs w:val="24"/>
        </w:rPr>
        <w:t xml:space="preserve">. Зрачки </w:t>
      </w:r>
      <w:r>
        <w:rPr>
          <w:rFonts w:ascii="Times New Roman" w:hAnsi="Times New Roman"/>
          <w:sz w:val="28"/>
          <w:szCs w:val="24"/>
        </w:rPr>
        <w:t>сужаются или расширяются</w:t>
      </w:r>
      <w:r w:rsidRPr="001D2BDD">
        <w:rPr>
          <w:rFonts w:ascii="Times New Roman" w:hAnsi="Times New Roman"/>
          <w:sz w:val="28"/>
          <w:szCs w:val="24"/>
        </w:rPr>
        <w:t>, вяло реагируют на свет</w:t>
      </w:r>
      <w:r>
        <w:rPr>
          <w:rFonts w:ascii="Times New Roman" w:hAnsi="Times New Roman"/>
          <w:sz w:val="28"/>
          <w:szCs w:val="24"/>
        </w:rPr>
        <w:t>. Отмечаются двоение и расплывание в глазах</w:t>
      </w:r>
      <w:r w:rsidRPr="001D2BDD">
        <w:rPr>
          <w:rFonts w:ascii="Times New Roman" w:hAnsi="Times New Roman"/>
          <w:sz w:val="28"/>
          <w:szCs w:val="24"/>
        </w:rPr>
        <w:t xml:space="preserve">. </w:t>
      </w:r>
      <w:r>
        <w:rPr>
          <w:rFonts w:ascii="Times New Roman" w:hAnsi="Times New Roman"/>
          <w:sz w:val="28"/>
          <w:szCs w:val="24"/>
        </w:rPr>
        <w:t>Частота сердечных сокращений увеличивается, артериальное давление падает, дыхание становится частным и поверхностным. Наблюдаются нарушения двигательной сферы: шаткая, неуверенная походка, неточные, размашистые движения. Р</w:t>
      </w:r>
      <w:r w:rsidRPr="001D2BDD">
        <w:rPr>
          <w:rFonts w:ascii="Times New Roman" w:hAnsi="Times New Roman"/>
          <w:sz w:val="28"/>
          <w:szCs w:val="24"/>
        </w:rPr>
        <w:t xml:space="preserve">ечь смазана, внимание неустойчиво. </w:t>
      </w:r>
      <w:r>
        <w:rPr>
          <w:rFonts w:ascii="Times New Roman" w:hAnsi="Times New Roman"/>
          <w:sz w:val="28"/>
          <w:szCs w:val="24"/>
        </w:rPr>
        <w:t>Наблюдаются перепады настроения</w:t>
      </w:r>
      <w:r w:rsidRPr="001D2BDD">
        <w:rPr>
          <w:rFonts w:ascii="Times New Roman" w:hAnsi="Times New Roman"/>
          <w:sz w:val="28"/>
          <w:szCs w:val="24"/>
        </w:rPr>
        <w:t>, нарушения представлены как эйфорией, так и депрессией</w:t>
      </w:r>
      <w:r w:rsidRPr="006D3271">
        <w:rPr>
          <w:rFonts w:ascii="Times New Roman" w:hAnsi="Times New Roman"/>
          <w:sz w:val="28"/>
          <w:szCs w:val="24"/>
        </w:rPr>
        <w:t>[31]</w:t>
      </w:r>
      <w:r w:rsidRPr="001D2BDD">
        <w:rPr>
          <w:rFonts w:ascii="Times New Roman" w:hAnsi="Times New Roman"/>
          <w:sz w:val="28"/>
          <w:szCs w:val="24"/>
        </w:rPr>
        <w:t>.</w:t>
      </w:r>
      <w:r>
        <w:rPr>
          <w:rFonts w:ascii="Times New Roman" w:hAnsi="Times New Roman"/>
          <w:sz w:val="28"/>
          <w:szCs w:val="24"/>
        </w:rPr>
        <w:t xml:space="preserve"> При употреблении препаратов типа «Корвалол» ощущается характерный специфический запах.</w:t>
      </w:r>
    </w:p>
    <w:p w:rsidR="00165F8B" w:rsidRPr="00D06AC8" w:rsidRDefault="00165F8B" w:rsidP="00936499">
      <w:pPr>
        <w:spacing w:after="0" w:line="240" w:lineRule="auto"/>
        <w:ind w:firstLine="709"/>
        <w:jc w:val="both"/>
        <w:rPr>
          <w:rFonts w:ascii="Times New Roman" w:hAnsi="Times New Roman"/>
          <w:sz w:val="28"/>
          <w:szCs w:val="24"/>
          <w:lang/>
        </w:rPr>
      </w:pPr>
      <w:r w:rsidRPr="00D06AC8">
        <w:rPr>
          <w:rFonts w:ascii="Times New Roman" w:hAnsi="Times New Roman"/>
          <w:sz w:val="28"/>
          <w:szCs w:val="24"/>
          <w:lang/>
        </w:rPr>
        <w:t xml:space="preserve">В зависимости от концентрации в крови пациентов выделяют 3 степени отравления барбитуратами: легкая (от 60 до 300 мкг/л), средняя (от 300 до 600 мкг/л), тяжелая (свыше 600 мкг/л). </w:t>
      </w:r>
      <w:r>
        <w:rPr>
          <w:rFonts w:ascii="Times New Roman" w:hAnsi="Times New Roman"/>
          <w:sz w:val="28"/>
          <w:szCs w:val="24"/>
          <w:lang/>
        </w:rPr>
        <w:t>С</w:t>
      </w:r>
      <w:r w:rsidRPr="00D06AC8">
        <w:rPr>
          <w:rFonts w:ascii="Times New Roman" w:hAnsi="Times New Roman"/>
          <w:sz w:val="28"/>
          <w:szCs w:val="24"/>
          <w:lang/>
        </w:rPr>
        <w:t>мертельным может быть одномоментный прием 10 терапевтических разовых доз барбитурата.</w:t>
      </w:r>
    </w:p>
    <w:p w:rsidR="00165F8B" w:rsidRPr="008B2AC4" w:rsidRDefault="00165F8B" w:rsidP="00936499">
      <w:pPr>
        <w:spacing w:after="0" w:line="240" w:lineRule="auto"/>
        <w:ind w:firstLine="709"/>
        <w:jc w:val="both"/>
        <w:rPr>
          <w:rFonts w:ascii="Times New Roman" w:hAnsi="Times New Roman"/>
          <w:sz w:val="28"/>
          <w:szCs w:val="24"/>
        </w:rPr>
      </w:pPr>
      <w:r w:rsidRPr="00D06AC8">
        <w:rPr>
          <w:rFonts w:ascii="Times New Roman" w:hAnsi="Times New Roman"/>
          <w:sz w:val="28"/>
          <w:szCs w:val="24"/>
          <w:lang/>
        </w:rPr>
        <w:t>При анализе причин отравлений и их степени оказалось, что в подавляющем большинстве случаев это - злоупотребление с целью получения барбитурового оп</w:t>
      </w:r>
      <w:r>
        <w:rPr>
          <w:rFonts w:ascii="Times New Roman" w:hAnsi="Times New Roman"/>
          <w:sz w:val="28"/>
          <w:szCs w:val="24"/>
          <w:lang/>
        </w:rPr>
        <w:t>ь</w:t>
      </w:r>
      <w:r w:rsidRPr="00D06AC8">
        <w:rPr>
          <w:rFonts w:ascii="Times New Roman" w:hAnsi="Times New Roman"/>
          <w:sz w:val="28"/>
          <w:szCs w:val="24"/>
          <w:lang/>
        </w:rPr>
        <w:t xml:space="preserve">янения, при этом, пациенты с легкой степенью отравления составляют 15%, средней - 51%, а тяжелой - </w:t>
      </w:r>
      <w:r>
        <w:rPr>
          <w:rFonts w:ascii="Times New Roman" w:hAnsi="Times New Roman"/>
          <w:sz w:val="28"/>
          <w:szCs w:val="24"/>
          <w:lang/>
        </w:rPr>
        <w:t>34% от всех поступивших больных</w:t>
      </w:r>
      <w:r w:rsidRPr="00543A2C">
        <w:rPr>
          <w:rFonts w:ascii="Times New Roman" w:hAnsi="Times New Roman"/>
          <w:sz w:val="28"/>
          <w:szCs w:val="24"/>
        </w:rPr>
        <w:t xml:space="preserve"> [40]</w:t>
      </w:r>
      <w:r>
        <w:rPr>
          <w:rFonts w:ascii="Times New Roman" w:hAnsi="Times New Roman"/>
          <w:sz w:val="28"/>
          <w:szCs w:val="24"/>
        </w:rPr>
        <w:t>.</w:t>
      </w:r>
    </w:p>
    <w:p w:rsidR="00165F8B" w:rsidRDefault="00165F8B" w:rsidP="00D103D5">
      <w:pPr>
        <w:spacing w:after="0" w:line="240" w:lineRule="auto"/>
        <w:ind w:firstLine="709"/>
        <w:jc w:val="both"/>
        <w:rPr>
          <w:rFonts w:ascii="Times New Roman" w:hAnsi="Times New Roman"/>
          <w:sz w:val="28"/>
          <w:szCs w:val="24"/>
          <w:lang/>
        </w:rPr>
      </w:pPr>
      <w:r w:rsidRPr="00D103D5">
        <w:rPr>
          <w:rFonts w:ascii="Times New Roman" w:hAnsi="Times New Roman"/>
          <w:sz w:val="28"/>
          <w:szCs w:val="24"/>
          <w:lang/>
        </w:rPr>
        <w:t>Истинная физическая зависимость при употреблении обычных доз классических бензодиазепинов</w:t>
      </w:r>
      <w:r>
        <w:rPr>
          <w:rFonts w:ascii="Times New Roman" w:hAnsi="Times New Roman"/>
          <w:sz w:val="28"/>
          <w:szCs w:val="24"/>
          <w:lang/>
        </w:rPr>
        <w:t>ых транквилизаторов</w:t>
      </w:r>
      <w:r w:rsidRPr="00D103D5">
        <w:rPr>
          <w:rFonts w:ascii="Times New Roman" w:hAnsi="Times New Roman"/>
          <w:sz w:val="28"/>
          <w:szCs w:val="24"/>
          <w:lang/>
        </w:rPr>
        <w:t xml:space="preserve"> возникает редко (</w:t>
      </w:r>
      <w:r>
        <w:rPr>
          <w:rFonts w:ascii="Times New Roman" w:hAnsi="Times New Roman"/>
          <w:sz w:val="28"/>
          <w:szCs w:val="24"/>
          <w:lang/>
        </w:rPr>
        <w:t>до</w:t>
      </w:r>
      <w:r w:rsidRPr="00D103D5">
        <w:rPr>
          <w:rFonts w:ascii="Times New Roman" w:hAnsi="Times New Roman"/>
          <w:sz w:val="28"/>
          <w:szCs w:val="24"/>
          <w:lang/>
        </w:rPr>
        <w:t xml:space="preserve"> 2%) при длительности приема менее 3 месяцев. </w:t>
      </w:r>
      <w:r>
        <w:rPr>
          <w:rFonts w:ascii="Times New Roman" w:hAnsi="Times New Roman"/>
          <w:sz w:val="28"/>
          <w:szCs w:val="24"/>
          <w:lang/>
        </w:rPr>
        <w:t>Развитие зависимости обусловлено индивидуальной чувствительностью</w:t>
      </w:r>
      <w:r w:rsidRPr="00D103D5">
        <w:rPr>
          <w:rFonts w:ascii="Times New Roman" w:hAnsi="Times New Roman"/>
          <w:sz w:val="28"/>
          <w:szCs w:val="24"/>
          <w:lang/>
        </w:rPr>
        <w:t xml:space="preserve">, предшествующим злоупотреблением алкоголем или </w:t>
      </w:r>
      <w:r>
        <w:rPr>
          <w:rFonts w:ascii="Times New Roman" w:hAnsi="Times New Roman"/>
          <w:sz w:val="28"/>
          <w:szCs w:val="24"/>
          <w:lang/>
        </w:rPr>
        <w:t xml:space="preserve">другими психотропными веществами. </w:t>
      </w:r>
      <w:r w:rsidRPr="00D103D5">
        <w:rPr>
          <w:rFonts w:ascii="Times New Roman" w:hAnsi="Times New Roman"/>
          <w:sz w:val="28"/>
          <w:szCs w:val="24"/>
          <w:lang/>
        </w:rPr>
        <w:t xml:space="preserve">Чаще физическую зависимость вызывают </w:t>
      </w:r>
      <w:r>
        <w:rPr>
          <w:rFonts w:ascii="Times New Roman" w:hAnsi="Times New Roman"/>
          <w:sz w:val="28"/>
          <w:szCs w:val="24"/>
          <w:lang/>
        </w:rPr>
        <w:t xml:space="preserve">клоназепам, </w:t>
      </w:r>
      <w:r w:rsidRPr="00D103D5">
        <w:rPr>
          <w:rFonts w:ascii="Times New Roman" w:hAnsi="Times New Roman"/>
          <w:sz w:val="28"/>
          <w:szCs w:val="24"/>
          <w:lang/>
        </w:rPr>
        <w:t>диазепам, а</w:t>
      </w:r>
      <w:r>
        <w:rPr>
          <w:rFonts w:ascii="Times New Roman" w:hAnsi="Times New Roman"/>
          <w:sz w:val="28"/>
          <w:szCs w:val="24"/>
          <w:lang/>
        </w:rPr>
        <w:t>л</w:t>
      </w:r>
      <w:r w:rsidRPr="00D103D5">
        <w:rPr>
          <w:rFonts w:ascii="Times New Roman" w:hAnsi="Times New Roman"/>
          <w:sz w:val="28"/>
          <w:szCs w:val="24"/>
          <w:lang/>
        </w:rPr>
        <w:t>ьпразолам, лоразепам. Физическая зависимость и абстинентный синдром</w:t>
      </w:r>
      <w:r>
        <w:rPr>
          <w:rFonts w:ascii="Times New Roman" w:hAnsi="Times New Roman"/>
          <w:sz w:val="28"/>
          <w:szCs w:val="24"/>
          <w:lang/>
        </w:rPr>
        <w:t xml:space="preserve"> </w:t>
      </w:r>
      <w:r w:rsidRPr="00D103D5">
        <w:rPr>
          <w:rFonts w:ascii="Times New Roman" w:hAnsi="Times New Roman"/>
          <w:sz w:val="28"/>
          <w:szCs w:val="24"/>
          <w:lang/>
        </w:rPr>
        <w:t>свидетельствуют о том, что больной в течение 1 месяца или более принимал бензодиазепиновый транквилизатор в дозе, в 2-3 раза превышающей терапевтическую</w:t>
      </w:r>
      <w:r w:rsidRPr="00102255">
        <w:rPr>
          <w:rFonts w:ascii="Times New Roman" w:hAnsi="Times New Roman"/>
          <w:sz w:val="28"/>
          <w:szCs w:val="24"/>
        </w:rPr>
        <w:t>[41]</w:t>
      </w:r>
      <w:r w:rsidRPr="00D103D5">
        <w:rPr>
          <w:rFonts w:ascii="Times New Roman" w:hAnsi="Times New Roman"/>
          <w:sz w:val="28"/>
          <w:szCs w:val="24"/>
          <w:lang/>
        </w:rPr>
        <w:t>.</w:t>
      </w:r>
    </w:p>
    <w:p w:rsidR="00165F8B" w:rsidRPr="008B2AC4" w:rsidRDefault="00165F8B" w:rsidP="008B2AC4">
      <w:pPr>
        <w:spacing w:after="0" w:line="240" w:lineRule="auto"/>
        <w:ind w:firstLine="709"/>
        <w:jc w:val="both"/>
        <w:rPr>
          <w:rFonts w:ascii="Times New Roman" w:hAnsi="Times New Roman"/>
          <w:sz w:val="28"/>
          <w:szCs w:val="24"/>
          <w:lang/>
        </w:rPr>
      </w:pPr>
      <w:r w:rsidRPr="008B2AC4">
        <w:rPr>
          <w:rFonts w:ascii="Times New Roman" w:hAnsi="Times New Roman"/>
          <w:sz w:val="28"/>
          <w:szCs w:val="24"/>
          <w:lang/>
        </w:rPr>
        <w:t>Внезапное прекращение приема транквилизаторов, особенно бензодиазепинового ряда, почти у половины больных вызывает синдром отмены</w:t>
      </w:r>
      <w:r>
        <w:rPr>
          <w:rFonts w:ascii="Times New Roman" w:hAnsi="Times New Roman"/>
          <w:sz w:val="28"/>
          <w:szCs w:val="24"/>
          <w:lang/>
        </w:rPr>
        <w:t>. Н</w:t>
      </w:r>
      <w:r w:rsidRPr="008B2AC4">
        <w:rPr>
          <w:rFonts w:ascii="Times New Roman" w:hAnsi="Times New Roman"/>
          <w:sz w:val="28"/>
          <w:szCs w:val="24"/>
          <w:lang/>
        </w:rPr>
        <w:t>евротические проявления</w:t>
      </w:r>
      <w:r>
        <w:rPr>
          <w:rFonts w:ascii="Times New Roman" w:hAnsi="Times New Roman"/>
          <w:sz w:val="28"/>
          <w:szCs w:val="24"/>
          <w:lang/>
        </w:rPr>
        <w:t xml:space="preserve"> </w:t>
      </w:r>
      <w:r w:rsidRPr="008B2AC4">
        <w:rPr>
          <w:rFonts w:ascii="Times New Roman" w:hAnsi="Times New Roman"/>
          <w:sz w:val="28"/>
          <w:szCs w:val="24"/>
          <w:lang/>
        </w:rPr>
        <w:t xml:space="preserve">развиваются на 12-й день после </w:t>
      </w:r>
      <w:r>
        <w:rPr>
          <w:rFonts w:ascii="Times New Roman" w:hAnsi="Times New Roman"/>
          <w:sz w:val="28"/>
          <w:szCs w:val="24"/>
          <w:lang/>
        </w:rPr>
        <w:t>отмены</w:t>
      </w:r>
      <w:r w:rsidRPr="008B2AC4">
        <w:rPr>
          <w:rFonts w:ascii="Times New Roman" w:hAnsi="Times New Roman"/>
          <w:sz w:val="28"/>
          <w:szCs w:val="24"/>
          <w:lang/>
        </w:rPr>
        <w:t xml:space="preserve"> и продолжаются до 20 дней. </w:t>
      </w:r>
      <w:r>
        <w:rPr>
          <w:rFonts w:ascii="Times New Roman" w:hAnsi="Times New Roman"/>
          <w:sz w:val="28"/>
          <w:szCs w:val="24"/>
          <w:lang/>
        </w:rPr>
        <w:t>Основными жалобами являются:</w:t>
      </w:r>
      <w:r w:rsidRPr="008B2AC4">
        <w:rPr>
          <w:rFonts w:ascii="Times New Roman" w:hAnsi="Times New Roman"/>
          <w:sz w:val="28"/>
          <w:szCs w:val="24"/>
          <w:lang/>
        </w:rPr>
        <w:t xml:space="preserve"> тоска, злобное настроение (95%), тремор (42%), бессонница, усилен</w:t>
      </w:r>
      <w:r>
        <w:rPr>
          <w:rFonts w:ascii="Times New Roman" w:hAnsi="Times New Roman"/>
          <w:sz w:val="28"/>
          <w:szCs w:val="24"/>
          <w:lang/>
        </w:rPr>
        <w:t>ное</w:t>
      </w:r>
      <w:r w:rsidRPr="008B2AC4">
        <w:rPr>
          <w:rFonts w:ascii="Times New Roman" w:hAnsi="Times New Roman"/>
          <w:sz w:val="28"/>
          <w:szCs w:val="24"/>
          <w:lang/>
        </w:rPr>
        <w:t xml:space="preserve"> потоотделени</w:t>
      </w:r>
      <w:r>
        <w:rPr>
          <w:rFonts w:ascii="Times New Roman" w:hAnsi="Times New Roman"/>
          <w:sz w:val="28"/>
          <w:szCs w:val="24"/>
          <w:lang/>
        </w:rPr>
        <w:t>е</w:t>
      </w:r>
      <w:r w:rsidRPr="008B2AC4">
        <w:rPr>
          <w:rFonts w:ascii="Times New Roman" w:hAnsi="Times New Roman"/>
          <w:sz w:val="28"/>
          <w:szCs w:val="24"/>
          <w:lang/>
        </w:rPr>
        <w:t>, мышечные боли. Психотические реакции формируются на 3-12-й день после отмены, длятся 7-21 день. Клиника: делирий, параноидный бред, эпилептические припадки. Психотические проявления синдрома отмены транквилизаторов встречаются очень редко (1 на 50 млн.)</w:t>
      </w:r>
      <w:r w:rsidRPr="00543A2C">
        <w:rPr>
          <w:rFonts w:ascii="Times New Roman" w:hAnsi="Times New Roman"/>
          <w:sz w:val="28"/>
          <w:szCs w:val="24"/>
        </w:rPr>
        <w:t xml:space="preserve"> [</w:t>
      </w:r>
      <w:r w:rsidRPr="00D103D5">
        <w:rPr>
          <w:rFonts w:ascii="Times New Roman" w:hAnsi="Times New Roman"/>
          <w:sz w:val="28"/>
          <w:szCs w:val="24"/>
        </w:rPr>
        <w:t>41]</w:t>
      </w:r>
      <w:r w:rsidRPr="008B2AC4">
        <w:rPr>
          <w:rFonts w:ascii="Times New Roman" w:hAnsi="Times New Roman"/>
          <w:sz w:val="28"/>
          <w:szCs w:val="24"/>
          <w:lang/>
        </w:rPr>
        <w:t>.</w:t>
      </w:r>
    </w:p>
    <w:p w:rsidR="00165F8B" w:rsidRPr="00005539" w:rsidRDefault="00165F8B" w:rsidP="00936499">
      <w:pPr>
        <w:spacing w:after="0" w:line="240" w:lineRule="auto"/>
        <w:ind w:firstLine="709"/>
        <w:jc w:val="both"/>
        <w:rPr>
          <w:rFonts w:ascii="Times New Roman" w:hAnsi="Times New Roman"/>
          <w:sz w:val="28"/>
          <w:szCs w:val="24"/>
          <w:lang/>
        </w:rPr>
      </w:pPr>
      <w:r w:rsidRPr="00005539">
        <w:rPr>
          <w:rFonts w:ascii="Times New Roman" w:hAnsi="Times New Roman"/>
          <w:sz w:val="28"/>
          <w:szCs w:val="24"/>
          <w:lang/>
        </w:rPr>
        <w:t>Среди суицидентов</w:t>
      </w:r>
      <w:r>
        <w:rPr>
          <w:rFonts w:ascii="Times New Roman" w:hAnsi="Times New Roman"/>
          <w:sz w:val="28"/>
          <w:szCs w:val="24"/>
          <w:lang/>
        </w:rPr>
        <w:t xml:space="preserve"> путём передозировки транквилизаторов преобладают женщины (73,8%).Н</w:t>
      </w:r>
      <w:r w:rsidRPr="00005539">
        <w:rPr>
          <w:rFonts w:ascii="Times New Roman" w:hAnsi="Times New Roman"/>
          <w:sz w:val="28"/>
          <w:szCs w:val="24"/>
          <w:lang/>
        </w:rPr>
        <w:t xml:space="preserve">аиболее высокое соотношение между женщинами и мужчинами </w:t>
      </w:r>
      <w:r>
        <w:rPr>
          <w:rFonts w:ascii="Times New Roman" w:hAnsi="Times New Roman"/>
          <w:sz w:val="28"/>
          <w:szCs w:val="24"/>
          <w:lang/>
        </w:rPr>
        <w:t>наблюдается</w:t>
      </w:r>
      <w:r w:rsidRPr="00005539">
        <w:rPr>
          <w:rFonts w:ascii="Times New Roman" w:hAnsi="Times New Roman"/>
          <w:sz w:val="28"/>
          <w:szCs w:val="24"/>
          <w:lang/>
        </w:rPr>
        <w:t xml:space="preserve"> в возрастной группе 14—19 лет (9:1), наименьшее — в возрасте 20—29 лет (2,3:1). Максимум суицидальных попыток </w:t>
      </w:r>
      <w:r>
        <w:rPr>
          <w:rFonts w:ascii="Times New Roman" w:hAnsi="Times New Roman"/>
          <w:sz w:val="28"/>
          <w:szCs w:val="24"/>
          <w:lang/>
        </w:rPr>
        <w:t>совершают</w:t>
      </w:r>
      <w:r w:rsidRPr="00005539">
        <w:rPr>
          <w:rFonts w:ascii="Times New Roman" w:hAnsi="Times New Roman"/>
          <w:sz w:val="28"/>
          <w:szCs w:val="24"/>
          <w:lang/>
        </w:rPr>
        <w:t xml:space="preserve"> лица в возрасте 20—29 и 30—39 лет (26,3 и 23,7% соответственно), минимум — лица в возрасте 60 лет и старше (9,2%). Несмотря на большую частоту отравлений, смертельные исходы при приеме этих препаратов крайне редки </w:t>
      </w:r>
      <w:r w:rsidRPr="00543A2C">
        <w:rPr>
          <w:rFonts w:ascii="Times New Roman" w:hAnsi="Times New Roman"/>
          <w:sz w:val="28"/>
          <w:szCs w:val="24"/>
        </w:rPr>
        <w:t>[42]</w:t>
      </w:r>
      <w:r w:rsidRPr="00005539">
        <w:rPr>
          <w:rFonts w:ascii="Times New Roman" w:hAnsi="Times New Roman"/>
          <w:sz w:val="28"/>
          <w:szCs w:val="24"/>
          <w:lang/>
        </w:rPr>
        <w:t>.</w:t>
      </w:r>
    </w:p>
    <w:p w:rsidR="00165F8B" w:rsidRPr="00501450" w:rsidRDefault="00165F8B" w:rsidP="00D53372">
      <w:pPr>
        <w:spacing w:after="0" w:line="240" w:lineRule="auto"/>
        <w:ind w:firstLine="709"/>
        <w:jc w:val="both"/>
        <w:rPr>
          <w:rFonts w:ascii="Times New Roman" w:hAnsi="Times New Roman"/>
          <w:b/>
          <w:sz w:val="28"/>
          <w:szCs w:val="24"/>
        </w:rPr>
      </w:pPr>
    </w:p>
    <w:p w:rsidR="00165F8B" w:rsidRPr="00262DF1" w:rsidRDefault="00165F8B" w:rsidP="00D53372">
      <w:pPr>
        <w:spacing w:after="0" w:line="240" w:lineRule="auto"/>
        <w:ind w:firstLine="709"/>
        <w:jc w:val="both"/>
        <w:rPr>
          <w:rFonts w:ascii="Times New Roman" w:hAnsi="Times New Roman"/>
          <w:b/>
          <w:sz w:val="28"/>
          <w:szCs w:val="24"/>
        </w:rPr>
      </w:pPr>
      <w:r>
        <w:rPr>
          <w:rFonts w:ascii="Times New Roman" w:hAnsi="Times New Roman"/>
          <w:b/>
          <w:sz w:val="28"/>
          <w:szCs w:val="24"/>
        </w:rPr>
        <w:t>9</w:t>
      </w:r>
      <w:r w:rsidRPr="00B01072">
        <w:rPr>
          <w:rFonts w:ascii="Times New Roman" w:hAnsi="Times New Roman"/>
          <w:b/>
          <w:sz w:val="28"/>
          <w:szCs w:val="24"/>
        </w:rPr>
        <w:t xml:space="preserve">. </w:t>
      </w:r>
      <w:r>
        <w:rPr>
          <w:rFonts w:ascii="Times New Roman" w:hAnsi="Times New Roman"/>
          <w:b/>
          <w:sz w:val="28"/>
          <w:szCs w:val="24"/>
        </w:rPr>
        <w:t>Энергетические напитки</w:t>
      </w:r>
    </w:p>
    <w:p w:rsidR="00165F8B" w:rsidRPr="00291D4E" w:rsidRDefault="00165F8B" w:rsidP="00D53372">
      <w:pPr>
        <w:spacing w:after="0" w:line="240" w:lineRule="auto"/>
        <w:ind w:firstLine="709"/>
        <w:jc w:val="both"/>
        <w:rPr>
          <w:rFonts w:ascii="Times New Roman" w:hAnsi="Times New Roman"/>
          <w:sz w:val="28"/>
          <w:szCs w:val="24"/>
        </w:rPr>
      </w:pPr>
    </w:p>
    <w:p w:rsidR="00165F8B" w:rsidRDefault="00165F8B" w:rsidP="00D53372">
      <w:pPr>
        <w:spacing w:after="0" w:line="240" w:lineRule="auto"/>
        <w:ind w:firstLine="709"/>
        <w:jc w:val="both"/>
        <w:rPr>
          <w:rFonts w:ascii="Times New Roman" w:hAnsi="Times New Roman"/>
          <w:sz w:val="28"/>
          <w:szCs w:val="24"/>
          <w:lang/>
        </w:rPr>
      </w:pPr>
      <w:r>
        <w:rPr>
          <w:rFonts w:ascii="Times New Roman" w:hAnsi="Times New Roman"/>
          <w:sz w:val="28"/>
          <w:szCs w:val="24"/>
          <w:lang/>
        </w:rPr>
        <w:t>Группа психостимуляторов включает в себя широкий спектр веществ, начиная с «тяжёлых» наркотиков, таких как кокаин иамфетамины, заканчивая распространёнными кофеином и никотином. Наибольшее распространение в подростковой среде приобрели, так называемые, «энергетические напитки» - безалкогольные или слабоалкогольные напитки, содержащие в своем составе кофеин.</w:t>
      </w:r>
    </w:p>
    <w:p w:rsidR="00165F8B" w:rsidRPr="00B06FAB" w:rsidRDefault="00165F8B" w:rsidP="00D53372">
      <w:pPr>
        <w:spacing w:after="0" w:line="240" w:lineRule="auto"/>
        <w:ind w:firstLine="709"/>
        <w:jc w:val="both"/>
        <w:rPr>
          <w:rFonts w:ascii="Times New Roman" w:hAnsi="Times New Roman"/>
          <w:sz w:val="28"/>
          <w:szCs w:val="24"/>
          <w:lang/>
        </w:rPr>
      </w:pPr>
      <w:r w:rsidRPr="00B06FAB">
        <w:rPr>
          <w:rFonts w:ascii="Times New Roman" w:hAnsi="Times New Roman"/>
          <w:sz w:val="28"/>
          <w:szCs w:val="24"/>
          <w:lang/>
        </w:rPr>
        <w:t>Энергетические напитки, с момента их появления на рынке в 1997 году, продолжают набирать все большую популярность. С 2006 года на мировом рынке появилось более 500 видов энергетических напитков, от продажи которых компании получают более 5,7 миллиардов долларов каждый год. Энергетические напитки обычно содержат от 80 до 141 мг кофеина в 250 мл напитка, эквивалентной 5 граммам кофе или двум 350 мл банкам напитков, содержащих кофеин (например</w:t>
      </w:r>
      <w:r>
        <w:rPr>
          <w:rFonts w:ascii="Times New Roman" w:hAnsi="Times New Roman"/>
          <w:sz w:val="28"/>
          <w:szCs w:val="24"/>
          <w:lang/>
        </w:rPr>
        <w:t xml:space="preserve">, </w:t>
      </w:r>
      <w:r w:rsidRPr="00B06FAB">
        <w:rPr>
          <w:rFonts w:ascii="Times New Roman" w:hAnsi="Times New Roman"/>
          <w:sz w:val="28"/>
          <w:szCs w:val="24"/>
          <w:lang w:val="en-US"/>
        </w:rPr>
        <w:t>Coca</w:t>
      </w:r>
      <w:r w:rsidRPr="00B06FAB">
        <w:rPr>
          <w:rFonts w:ascii="Times New Roman" w:hAnsi="Times New Roman"/>
          <w:sz w:val="28"/>
          <w:szCs w:val="24"/>
        </w:rPr>
        <w:t>-</w:t>
      </w:r>
      <w:r w:rsidRPr="00B06FAB">
        <w:rPr>
          <w:rFonts w:ascii="Times New Roman" w:hAnsi="Times New Roman"/>
          <w:sz w:val="28"/>
          <w:szCs w:val="24"/>
          <w:lang w:val="en-US"/>
        </w:rPr>
        <w:t>Cola</w:t>
      </w:r>
      <w:r w:rsidRPr="00B06FAB">
        <w:rPr>
          <w:rFonts w:ascii="Times New Roman" w:hAnsi="Times New Roman"/>
          <w:sz w:val="28"/>
          <w:szCs w:val="24"/>
        </w:rPr>
        <w:t xml:space="preserve">, </w:t>
      </w:r>
      <w:r w:rsidRPr="00B06FAB">
        <w:rPr>
          <w:rFonts w:ascii="Times New Roman" w:hAnsi="Times New Roman"/>
          <w:sz w:val="28"/>
          <w:szCs w:val="24"/>
          <w:lang w:val="en-US"/>
        </w:rPr>
        <w:t>Pepsi</w:t>
      </w:r>
      <w:r>
        <w:rPr>
          <w:rFonts w:ascii="Times New Roman" w:hAnsi="Times New Roman"/>
          <w:sz w:val="28"/>
          <w:szCs w:val="24"/>
        </w:rPr>
        <w:t xml:space="preserve"> </w:t>
      </w:r>
      <w:r w:rsidRPr="00B06FAB">
        <w:rPr>
          <w:rFonts w:ascii="Times New Roman" w:hAnsi="Times New Roman"/>
          <w:sz w:val="28"/>
          <w:szCs w:val="24"/>
          <w:lang w:val="en-US"/>
        </w:rPr>
        <w:t>Cola</w:t>
      </w:r>
      <w:r w:rsidRPr="00B06FAB">
        <w:rPr>
          <w:rFonts w:ascii="Times New Roman" w:hAnsi="Times New Roman"/>
          <w:sz w:val="28"/>
          <w:szCs w:val="24"/>
        </w:rPr>
        <w:t xml:space="preserve">, </w:t>
      </w:r>
      <w:r w:rsidRPr="00B06FAB">
        <w:rPr>
          <w:rFonts w:ascii="Times New Roman" w:hAnsi="Times New Roman"/>
          <w:sz w:val="28"/>
          <w:szCs w:val="24"/>
          <w:lang w:val="en-US"/>
        </w:rPr>
        <w:t>Mountain</w:t>
      </w:r>
      <w:r>
        <w:rPr>
          <w:rFonts w:ascii="Times New Roman" w:hAnsi="Times New Roman"/>
          <w:sz w:val="28"/>
          <w:szCs w:val="24"/>
        </w:rPr>
        <w:t xml:space="preserve"> </w:t>
      </w:r>
      <w:r w:rsidRPr="00B06FAB">
        <w:rPr>
          <w:rFonts w:ascii="Times New Roman" w:hAnsi="Times New Roman"/>
          <w:sz w:val="28"/>
          <w:szCs w:val="24"/>
          <w:lang w:val="en-US"/>
        </w:rPr>
        <w:t>Drew</w:t>
      </w:r>
      <w:r w:rsidRPr="00B06FAB">
        <w:rPr>
          <w:rFonts w:ascii="Times New Roman" w:hAnsi="Times New Roman"/>
          <w:sz w:val="28"/>
          <w:szCs w:val="24"/>
        </w:rPr>
        <w:t xml:space="preserve">, </w:t>
      </w:r>
      <w:r w:rsidRPr="00B06FAB">
        <w:rPr>
          <w:rFonts w:ascii="Times New Roman" w:hAnsi="Times New Roman"/>
          <w:sz w:val="28"/>
          <w:szCs w:val="24"/>
          <w:lang w:val="en-US"/>
        </w:rPr>
        <w:t>Dr</w:t>
      </w:r>
      <w:r w:rsidRPr="00B06FAB">
        <w:rPr>
          <w:rFonts w:ascii="Times New Roman" w:hAnsi="Times New Roman"/>
          <w:sz w:val="28"/>
          <w:szCs w:val="24"/>
        </w:rPr>
        <w:t xml:space="preserve">. </w:t>
      </w:r>
      <w:r w:rsidRPr="00B06FAB">
        <w:rPr>
          <w:rFonts w:ascii="Times New Roman" w:hAnsi="Times New Roman"/>
          <w:sz w:val="28"/>
          <w:szCs w:val="24"/>
          <w:lang w:val="en-US"/>
        </w:rPr>
        <w:t>Pepper</w:t>
      </w:r>
      <w:r w:rsidRPr="00B06FAB">
        <w:rPr>
          <w:rFonts w:ascii="Times New Roman" w:hAnsi="Times New Roman"/>
          <w:sz w:val="28"/>
          <w:szCs w:val="24"/>
        </w:rPr>
        <w:t xml:space="preserve">) </w:t>
      </w:r>
      <w:r w:rsidRPr="00B06FAB">
        <w:rPr>
          <w:rFonts w:ascii="Times New Roman" w:hAnsi="Times New Roman"/>
          <w:sz w:val="28"/>
          <w:szCs w:val="24"/>
          <w:lang/>
        </w:rPr>
        <w:t>[</w:t>
      </w:r>
      <w:r w:rsidRPr="009A55FB">
        <w:rPr>
          <w:rFonts w:ascii="Times New Roman" w:hAnsi="Times New Roman"/>
          <w:sz w:val="28"/>
          <w:szCs w:val="24"/>
        </w:rPr>
        <w:t>43</w:t>
      </w:r>
      <w:r w:rsidRPr="00B06FAB">
        <w:rPr>
          <w:rFonts w:ascii="Times New Roman" w:hAnsi="Times New Roman"/>
          <w:sz w:val="28"/>
          <w:szCs w:val="24"/>
          <w:lang/>
        </w:rPr>
        <w:t>].</w:t>
      </w:r>
    </w:p>
    <w:p w:rsidR="00165F8B" w:rsidRPr="0021271D" w:rsidRDefault="00165F8B" w:rsidP="00D53372">
      <w:pPr>
        <w:spacing w:after="0" w:line="240" w:lineRule="auto"/>
        <w:ind w:firstLine="709"/>
        <w:jc w:val="both"/>
        <w:rPr>
          <w:rFonts w:ascii="Times New Roman" w:hAnsi="Times New Roman"/>
          <w:sz w:val="28"/>
          <w:szCs w:val="24"/>
          <w:lang/>
        </w:rPr>
      </w:pPr>
      <w:r w:rsidRPr="0021271D">
        <w:rPr>
          <w:rFonts w:ascii="Times New Roman" w:hAnsi="Times New Roman"/>
          <w:sz w:val="28"/>
          <w:szCs w:val="24"/>
          <w:lang/>
        </w:rPr>
        <w:t>Кофеин</w:t>
      </w:r>
      <w:r>
        <w:rPr>
          <w:rFonts w:ascii="Times New Roman" w:hAnsi="Times New Roman"/>
          <w:sz w:val="28"/>
          <w:szCs w:val="24"/>
          <w:lang/>
        </w:rPr>
        <w:t xml:space="preserve"> </w:t>
      </w:r>
      <w:r w:rsidRPr="0021271D">
        <w:rPr>
          <w:rFonts w:ascii="Times New Roman" w:hAnsi="Times New Roman"/>
          <w:sz w:val="28"/>
          <w:szCs w:val="24"/>
          <w:lang/>
        </w:rPr>
        <w:t>применяется в медицине как стимулятор центральной нервной системы: ускоряет обмен веществ, усиливает кровообращение, мышечную активность, снижает утомляемость и боль. В то же время кофеин оказывает на организм человека и отрицательное влияние. Кофеин и углеводы в сочетании способствуют негативному воздействию алкоголя на мозг. При сильных физических нагрузках, когда организм функционирует на пределе возможностей, кофеин-алкогольная дегидратация может привести к летальному исходу</w:t>
      </w:r>
      <w:r w:rsidRPr="009A55FB">
        <w:rPr>
          <w:rFonts w:ascii="Times New Roman" w:hAnsi="Times New Roman"/>
          <w:sz w:val="28"/>
          <w:szCs w:val="24"/>
          <w:lang/>
        </w:rPr>
        <w:t>[44]</w:t>
      </w:r>
      <w:r w:rsidRPr="0021271D">
        <w:rPr>
          <w:rFonts w:ascii="Times New Roman" w:hAnsi="Times New Roman"/>
          <w:sz w:val="28"/>
          <w:szCs w:val="24"/>
          <w:lang/>
        </w:rPr>
        <w:t xml:space="preserve">. </w:t>
      </w:r>
    </w:p>
    <w:p w:rsidR="00165F8B" w:rsidRDefault="00165F8B" w:rsidP="00D53372">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На сегодняшний день не существует единой классификации и определения энергетических напитков. Согласно ГОСТам даны определения слабоалкогольным и безалкогольным энергетическим напиткам </w:t>
      </w:r>
      <w:r w:rsidRPr="00C42A2E">
        <w:rPr>
          <w:rFonts w:ascii="Times New Roman" w:hAnsi="Times New Roman"/>
          <w:sz w:val="28"/>
          <w:szCs w:val="24"/>
        </w:rPr>
        <w:t>[45]</w:t>
      </w:r>
      <w:r>
        <w:rPr>
          <w:rFonts w:ascii="Times New Roman" w:hAnsi="Times New Roman"/>
          <w:sz w:val="28"/>
          <w:szCs w:val="24"/>
          <w:lang/>
        </w:rPr>
        <w:t>:</w:t>
      </w:r>
    </w:p>
    <w:p w:rsidR="00165F8B" w:rsidRPr="00BB194A" w:rsidRDefault="00165F8B" w:rsidP="00BB194A">
      <w:pPr>
        <w:pStyle w:val="ListParagraph"/>
        <w:numPr>
          <w:ilvl w:val="0"/>
          <w:numId w:val="15"/>
        </w:numPr>
        <w:spacing w:after="0" w:line="240" w:lineRule="auto"/>
        <w:ind w:left="567" w:hanging="567"/>
        <w:jc w:val="both"/>
        <w:rPr>
          <w:rFonts w:ascii="Times New Roman" w:hAnsi="Times New Roman"/>
          <w:sz w:val="28"/>
          <w:szCs w:val="24"/>
        </w:rPr>
      </w:pPr>
      <w:r w:rsidRPr="00BB194A">
        <w:rPr>
          <w:rFonts w:ascii="Times New Roman" w:hAnsi="Times New Roman"/>
          <w:sz w:val="28"/>
          <w:szCs w:val="24"/>
          <w:lang/>
        </w:rPr>
        <w:t>Слабоалкогольные энергетические напитки - напитки слабоалкогольные тонизирующие с массовой долей сахара не менее 10 %; слабоалкогольные тонизирующие напитки - напитки специального назначения, содержащие кофеин и/или другие тонизирующие компоненты в количестве, достаточном для обеспечения тонизирующего эффекта на организм человека.</w:t>
      </w:r>
    </w:p>
    <w:p w:rsidR="00165F8B" w:rsidRPr="00BB194A" w:rsidRDefault="00165F8B" w:rsidP="00BB194A">
      <w:pPr>
        <w:pStyle w:val="ListParagraph"/>
        <w:numPr>
          <w:ilvl w:val="0"/>
          <w:numId w:val="15"/>
        </w:numPr>
        <w:spacing w:after="0" w:line="240" w:lineRule="auto"/>
        <w:ind w:left="567" w:hanging="567"/>
        <w:jc w:val="both"/>
        <w:rPr>
          <w:rFonts w:ascii="Times New Roman" w:hAnsi="Times New Roman"/>
          <w:sz w:val="28"/>
          <w:szCs w:val="24"/>
        </w:rPr>
      </w:pPr>
      <w:r w:rsidRPr="00BB194A">
        <w:rPr>
          <w:rFonts w:ascii="Times New Roman" w:hAnsi="Times New Roman"/>
          <w:sz w:val="28"/>
          <w:szCs w:val="24"/>
          <w:lang/>
        </w:rPr>
        <w:t>Безалкогольные энергетические напитки - напитки безалкогольные тонизирующие с массовой долей сухих веществ не менее 10 %; безалкогольные тонизирующие напитки - безалкогольные напитки специального назначения, содержащие кофеин и/или другие тонизирующие компоненты в количестве, достаточном для обеспечения тонизирующего эффекта на организм человека</w:t>
      </w:r>
      <w:r w:rsidRPr="00BB194A">
        <w:rPr>
          <w:rFonts w:ascii="Times New Roman" w:hAnsi="Times New Roman"/>
          <w:sz w:val="28"/>
          <w:szCs w:val="24"/>
        </w:rPr>
        <w:t>.</w:t>
      </w:r>
    </w:p>
    <w:p w:rsidR="00165F8B" w:rsidRPr="00FE19B5" w:rsidRDefault="00165F8B" w:rsidP="00FE19B5">
      <w:pPr>
        <w:spacing w:after="0" w:line="240" w:lineRule="auto"/>
        <w:ind w:firstLine="709"/>
        <w:jc w:val="both"/>
        <w:rPr>
          <w:rFonts w:ascii="Times New Roman" w:hAnsi="Times New Roman"/>
          <w:sz w:val="28"/>
          <w:szCs w:val="24"/>
          <w:lang/>
        </w:rPr>
      </w:pPr>
      <w:r w:rsidRPr="00FE19B5">
        <w:rPr>
          <w:rFonts w:ascii="Times New Roman" w:hAnsi="Times New Roman"/>
          <w:sz w:val="28"/>
          <w:szCs w:val="24"/>
          <w:lang/>
        </w:rPr>
        <w:t>Основными потребителями энергетических напитков у нас в стране являются подростки и молодые люди в возрасте от 12 до 24 лет. Приобщение подростков к энергетическим напиткам происходит в возрастном интервале от 10 до 16 лет. «Пик приобщения» к энергетическим напиткам приходится на тот же возраст, что и пик приобщения к алкоголю - на 13-14 лет.</w:t>
      </w:r>
      <w:r>
        <w:rPr>
          <w:rFonts w:ascii="Times New Roman" w:hAnsi="Times New Roman"/>
          <w:sz w:val="28"/>
          <w:szCs w:val="24"/>
          <w:lang/>
        </w:rPr>
        <w:t xml:space="preserve"> </w:t>
      </w:r>
      <w:r w:rsidRPr="00FE19B5">
        <w:rPr>
          <w:rFonts w:ascii="Times New Roman" w:hAnsi="Times New Roman"/>
          <w:sz w:val="28"/>
          <w:szCs w:val="24"/>
          <w:lang/>
        </w:rPr>
        <w:t>Употребляют энергетические напитки 38,7% мальчиков и 17,8% - девочек.</w:t>
      </w:r>
      <w:r>
        <w:rPr>
          <w:rFonts w:ascii="Times New Roman" w:hAnsi="Times New Roman"/>
          <w:sz w:val="28"/>
          <w:szCs w:val="24"/>
          <w:lang/>
        </w:rPr>
        <w:t xml:space="preserve"> </w:t>
      </w:r>
      <w:r w:rsidRPr="00FE19B5">
        <w:rPr>
          <w:rFonts w:ascii="Times New Roman" w:hAnsi="Times New Roman"/>
          <w:sz w:val="28"/>
          <w:szCs w:val="24"/>
          <w:lang/>
        </w:rPr>
        <w:t>Основным мотивом употребления энергетических напитков у 50% мальчиков является «жажда», а у 33,3% девочек - желание «взбодриться, повеселиться».Следующим по значимости является мотив «нравится», в связи с которым употребляют энергетические напитки 25,0% мальчиков и 20,0% девочек. Также второе место у 20,0% девочек занимает мотив «на праздник»</w:t>
      </w:r>
      <w:r w:rsidRPr="00FE19B5">
        <w:rPr>
          <w:rFonts w:ascii="Times New Roman" w:hAnsi="Times New Roman"/>
          <w:sz w:val="28"/>
          <w:szCs w:val="24"/>
        </w:rPr>
        <w:t xml:space="preserve"> [46]</w:t>
      </w:r>
      <w:r w:rsidRPr="00FE19B5">
        <w:rPr>
          <w:rFonts w:ascii="Times New Roman" w:hAnsi="Times New Roman"/>
          <w:sz w:val="28"/>
          <w:szCs w:val="24"/>
          <w:lang/>
        </w:rPr>
        <w:t>.</w:t>
      </w:r>
    </w:p>
    <w:p w:rsidR="00165F8B" w:rsidRPr="00B06FAB" w:rsidRDefault="00165F8B" w:rsidP="00D53372">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По субъективной оценке даваемой испытуемыми молодыми людьми до и после приёма стандартной дозы безалкогольных энергетиков, общая активность повысилась у </w:t>
      </w:r>
      <w:r w:rsidRPr="00E6310C">
        <w:rPr>
          <w:rFonts w:ascii="Times New Roman" w:hAnsi="Times New Roman"/>
          <w:sz w:val="28"/>
          <w:szCs w:val="24"/>
          <w:lang/>
        </w:rPr>
        <w:t>66%</w:t>
      </w:r>
      <w:r>
        <w:rPr>
          <w:rFonts w:ascii="Times New Roman" w:hAnsi="Times New Roman"/>
          <w:sz w:val="28"/>
          <w:szCs w:val="24"/>
          <w:lang/>
        </w:rPr>
        <w:t>, настроение повысилось у</w:t>
      </w:r>
      <w:r w:rsidRPr="00E6310C">
        <w:rPr>
          <w:rFonts w:ascii="Times New Roman" w:hAnsi="Times New Roman"/>
          <w:sz w:val="28"/>
          <w:szCs w:val="24"/>
          <w:lang/>
        </w:rPr>
        <w:t xml:space="preserve"> 55</w:t>
      </w:r>
      <w:r>
        <w:rPr>
          <w:rFonts w:ascii="Times New Roman" w:hAnsi="Times New Roman"/>
          <w:sz w:val="28"/>
          <w:szCs w:val="24"/>
          <w:lang/>
        </w:rPr>
        <w:t>%,у</w:t>
      </w:r>
      <w:r w:rsidRPr="00E6310C">
        <w:rPr>
          <w:rFonts w:ascii="Times New Roman" w:hAnsi="Times New Roman"/>
          <w:sz w:val="28"/>
          <w:szCs w:val="24"/>
          <w:lang/>
        </w:rPr>
        <w:t xml:space="preserve"> 61% выявлено улучшение самочувстви</w:t>
      </w:r>
      <w:r>
        <w:rPr>
          <w:rFonts w:ascii="Times New Roman" w:hAnsi="Times New Roman"/>
          <w:sz w:val="28"/>
          <w:szCs w:val="24"/>
          <w:lang/>
        </w:rPr>
        <w:t>я</w:t>
      </w:r>
      <w:r w:rsidRPr="00FE19B5">
        <w:rPr>
          <w:rFonts w:ascii="Times New Roman" w:hAnsi="Times New Roman"/>
          <w:sz w:val="28"/>
          <w:szCs w:val="24"/>
        </w:rPr>
        <w:t xml:space="preserve"> [4</w:t>
      </w:r>
      <w:r w:rsidRPr="002E622B">
        <w:rPr>
          <w:rFonts w:ascii="Times New Roman" w:hAnsi="Times New Roman"/>
          <w:sz w:val="28"/>
          <w:szCs w:val="24"/>
        </w:rPr>
        <w:t>7</w:t>
      </w:r>
      <w:r w:rsidRPr="00FE19B5">
        <w:rPr>
          <w:rFonts w:ascii="Times New Roman" w:hAnsi="Times New Roman"/>
          <w:sz w:val="28"/>
          <w:szCs w:val="24"/>
        </w:rPr>
        <w:t>]</w:t>
      </w:r>
      <w:r w:rsidRPr="00E6310C">
        <w:rPr>
          <w:rFonts w:ascii="Times New Roman" w:hAnsi="Times New Roman"/>
          <w:sz w:val="28"/>
          <w:szCs w:val="24"/>
          <w:lang/>
        </w:rPr>
        <w:t xml:space="preserve">. </w:t>
      </w:r>
      <w:r>
        <w:rPr>
          <w:rFonts w:ascii="Times New Roman" w:hAnsi="Times New Roman"/>
          <w:sz w:val="28"/>
          <w:szCs w:val="24"/>
        </w:rPr>
        <w:t xml:space="preserve">Приём кофеинсодержащих энергетических напитков повышает активность сердечно-сосудистой системы. </w:t>
      </w:r>
      <w:r>
        <w:rPr>
          <w:rFonts w:ascii="Times New Roman" w:hAnsi="Times New Roman"/>
          <w:sz w:val="28"/>
          <w:szCs w:val="24"/>
          <w:lang/>
        </w:rPr>
        <w:t>Д</w:t>
      </w:r>
      <w:r w:rsidRPr="00FD0D96">
        <w:rPr>
          <w:rFonts w:ascii="Times New Roman" w:hAnsi="Times New Roman"/>
          <w:sz w:val="28"/>
          <w:szCs w:val="24"/>
          <w:lang/>
        </w:rPr>
        <w:t xml:space="preserve">остоверно повышается систолическое АД, </w:t>
      </w:r>
      <w:r>
        <w:rPr>
          <w:rFonts w:ascii="Times New Roman" w:hAnsi="Times New Roman"/>
          <w:sz w:val="28"/>
          <w:szCs w:val="24"/>
        </w:rPr>
        <w:t>на ЭКГ</w:t>
      </w:r>
      <w:r w:rsidRPr="00FD0D96">
        <w:rPr>
          <w:rFonts w:ascii="Times New Roman" w:hAnsi="Times New Roman"/>
          <w:sz w:val="28"/>
          <w:szCs w:val="24"/>
          <w:lang/>
        </w:rPr>
        <w:t>увеличива</w:t>
      </w:r>
      <w:r>
        <w:rPr>
          <w:rFonts w:ascii="Times New Roman" w:hAnsi="Times New Roman"/>
          <w:sz w:val="28"/>
          <w:szCs w:val="24"/>
          <w:lang/>
        </w:rPr>
        <w:t>ю</w:t>
      </w:r>
      <w:r w:rsidRPr="00FD0D96">
        <w:rPr>
          <w:rFonts w:ascii="Times New Roman" w:hAnsi="Times New Roman"/>
          <w:sz w:val="28"/>
          <w:szCs w:val="24"/>
          <w:lang/>
        </w:rPr>
        <w:t xml:space="preserve">тся интервал </w:t>
      </w:r>
      <w:r w:rsidRPr="00FD0D96">
        <w:rPr>
          <w:rFonts w:ascii="Times New Roman" w:hAnsi="Times New Roman"/>
          <w:sz w:val="28"/>
          <w:szCs w:val="24"/>
          <w:lang w:val="en-US"/>
        </w:rPr>
        <w:t>PQ</w:t>
      </w:r>
      <w:r w:rsidRPr="00FD0D96">
        <w:rPr>
          <w:rFonts w:ascii="Times New Roman" w:hAnsi="Times New Roman"/>
          <w:sz w:val="28"/>
          <w:szCs w:val="24"/>
        </w:rPr>
        <w:t xml:space="preserve">, </w:t>
      </w:r>
      <w:r w:rsidRPr="00FD0D96">
        <w:rPr>
          <w:rFonts w:ascii="Times New Roman" w:hAnsi="Times New Roman"/>
          <w:sz w:val="28"/>
          <w:szCs w:val="24"/>
          <w:lang/>
        </w:rPr>
        <w:t xml:space="preserve">вольтаж </w:t>
      </w:r>
      <w:r w:rsidRPr="00FD0D96">
        <w:rPr>
          <w:rFonts w:ascii="Times New Roman" w:hAnsi="Times New Roman"/>
          <w:sz w:val="28"/>
          <w:szCs w:val="24"/>
          <w:lang w:val="en-US"/>
        </w:rPr>
        <w:t>QRS</w:t>
      </w:r>
      <w:r w:rsidRPr="00FD0D96">
        <w:rPr>
          <w:rFonts w:ascii="Times New Roman" w:hAnsi="Times New Roman"/>
          <w:sz w:val="28"/>
          <w:szCs w:val="24"/>
        </w:rPr>
        <w:t xml:space="preserve">, </w:t>
      </w:r>
      <w:r w:rsidRPr="00FD0D96">
        <w:rPr>
          <w:rFonts w:ascii="Times New Roman" w:hAnsi="Times New Roman"/>
          <w:sz w:val="28"/>
          <w:szCs w:val="24"/>
          <w:lang/>
        </w:rPr>
        <w:t xml:space="preserve">укорачивается ширина </w:t>
      </w:r>
      <w:r w:rsidRPr="00FD0D96">
        <w:rPr>
          <w:rFonts w:ascii="Times New Roman" w:hAnsi="Times New Roman"/>
          <w:sz w:val="28"/>
          <w:szCs w:val="24"/>
          <w:lang w:val="en-US"/>
        </w:rPr>
        <w:t>QRS</w:t>
      </w:r>
      <w:r w:rsidRPr="00FE19B5">
        <w:rPr>
          <w:rFonts w:ascii="Times New Roman" w:hAnsi="Times New Roman"/>
          <w:sz w:val="28"/>
          <w:szCs w:val="24"/>
        </w:rPr>
        <w:t>[48]</w:t>
      </w:r>
      <w:r w:rsidRPr="00FD0D96">
        <w:rPr>
          <w:rFonts w:ascii="Times New Roman" w:hAnsi="Times New Roman"/>
          <w:sz w:val="28"/>
          <w:szCs w:val="24"/>
          <w:lang/>
        </w:rPr>
        <w:t>.</w:t>
      </w:r>
      <w:r>
        <w:rPr>
          <w:rFonts w:ascii="Times New Roman" w:hAnsi="Times New Roman"/>
          <w:sz w:val="28"/>
          <w:szCs w:val="24"/>
          <w:lang/>
        </w:rPr>
        <w:t xml:space="preserve"> Субъективная оценка продолжительности действия энергетиков зависит от возраста. </w:t>
      </w:r>
      <w:r w:rsidRPr="00B06FAB">
        <w:rPr>
          <w:rFonts w:ascii="Times New Roman" w:hAnsi="Times New Roman"/>
          <w:sz w:val="28"/>
          <w:szCs w:val="24"/>
          <w:lang/>
        </w:rPr>
        <w:t>Максимальная длительность воздействия в 9 классе отмечена 10 часов, в 10 классе - 5-6</w:t>
      </w:r>
      <w:r>
        <w:rPr>
          <w:rFonts w:ascii="Times New Roman" w:hAnsi="Times New Roman"/>
          <w:sz w:val="28"/>
          <w:szCs w:val="24"/>
          <w:lang/>
        </w:rPr>
        <w:t xml:space="preserve"> часов, в 11 классе - 3-4 часа </w:t>
      </w:r>
      <w:r w:rsidRPr="00FE19B5">
        <w:rPr>
          <w:rFonts w:ascii="Times New Roman" w:hAnsi="Times New Roman"/>
          <w:sz w:val="28"/>
          <w:szCs w:val="24"/>
        </w:rPr>
        <w:t>[49]</w:t>
      </w:r>
      <w:r w:rsidRPr="00B06FAB">
        <w:rPr>
          <w:rFonts w:ascii="Times New Roman" w:hAnsi="Times New Roman"/>
          <w:sz w:val="28"/>
          <w:szCs w:val="24"/>
          <w:lang/>
        </w:rPr>
        <w:t>.</w:t>
      </w:r>
    </w:p>
    <w:p w:rsidR="00165F8B" w:rsidRPr="003E0274" w:rsidRDefault="00165F8B" w:rsidP="00D53372">
      <w:pPr>
        <w:spacing w:after="0" w:line="240" w:lineRule="auto"/>
        <w:ind w:firstLine="709"/>
        <w:jc w:val="both"/>
        <w:rPr>
          <w:rFonts w:ascii="Times New Roman" w:hAnsi="Times New Roman"/>
          <w:sz w:val="28"/>
          <w:szCs w:val="24"/>
          <w:lang/>
        </w:rPr>
      </w:pPr>
      <w:r w:rsidRPr="003E0274">
        <w:rPr>
          <w:rFonts w:ascii="Times New Roman" w:hAnsi="Times New Roman"/>
          <w:sz w:val="28"/>
          <w:szCs w:val="24"/>
          <w:lang/>
        </w:rPr>
        <w:t>Сочетанный прием кофеина и крепких алкогольных напитков может иметь неблагоприятные последствия для здоровья. Известно, что кофеин сам по себе повышает артериальное давление, а в сочетании с алкоголем гипертензивный эффект может усилиться. Существует мнение, что любая комбинация энергетического напитка с алкоголем представляет собой мину замедленного действия: вначале возможен протрезвляющий эффект, но затем опьянение возвращается в еще большей степени. Такая смесь может оказывать негативное влияние и на состояние сердечно-сосудистой системы, поскольку кофеин и алкоголь вызывают противоположные эффекты (возбуждающий и тормозящий) — в результате сердце может быстро «изнашиваться» даже у молодых и здоровых людей [</w:t>
      </w:r>
      <w:r w:rsidRPr="00FE19B5">
        <w:rPr>
          <w:rFonts w:ascii="Times New Roman" w:hAnsi="Times New Roman"/>
          <w:sz w:val="28"/>
          <w:szCs w:val="24"/>
        </w:rPr>
        <w:t>50</w:t>
      </w:r>
      <w:r w:rsidRPr="003E0274">
        <w:rPr>
          <w:rFonts w:ascii="Times New Roman" w:hAnsi="Times New Roman"/>
          <w:sz w:val="28"/>
          <w:szCs w:val="24"/>
          <w:lang/>
        </w:rPr>
        <w:t>].</w:t>
      </w:r>
    </w:p>
    <w:p w:rsidR="00165F8B" w:rsidRPr="00D53372" w:rsidRDefault="00165F8B" w:rsidP="00D53372">
      <w:pPr>
        <w:spacing w:after="0" w:line="240" w:lineRule="auto"/>
        <w:ind w:firstLine="709"/>
        <w:jc w:val="both"/>
        <w:rPr>
          <w:rFonts w:ascii="Times New Roman" w:hAnsi="Times New Roman"/>
          <w:sz w:val="28"/>
          <w:szCs w:val="24"/>
        </w:rPr>
      </w:pPr>
      <w:r w:rsidRPr="001255D3">
        <w:rPr>
          <w:rFonts w:ascii="Times New Roman" w:hAnsi="Times New Roman"/>
          <w:sz w:val="28"/>
          <w:szCs w:val="24"/>
          <w:lang/>
        </w:rPr>
        <w:t>Гипотеза о последствиях распространения среди молодежи употребления пива и энергетиков согласуется также с наблюдаемой динамикой заболеваемости, обусловленной травмами и отравлениями. Эта патология не является болезнью в строгом смысле слова и определяется преимущественно социально-экономической ситуацией, тем не менее</w:t>
      </w:r>
      <w:r>
        <w:rPr>
          <w:rFonts w:ascii="Times New Roman" w:hAnsi="Times New Roman"/>
          <w:sz w:val="28"/>
          <w:szCs w:val="24"/>
          <w:lang/>
        </w:rPr>
        <w:t>,</w:t>
      </w:r>
      <w:r w:rsidRPr="001255D3">
        <w:rPr>
          <w:rFonts w:ascii="Times New Roman" w:hAnsi="Times New Roman"/>
          <w:sz w:val="28"/>
          <w:szCs w:val="24"/>
          <w:lang/>
        </w:rPr>
        <w:t xml:space="preserve"> среди подростков наблюдается ускоряющийся рост новых случаев травматизма, среди взрослого населения уровень обращаемости за медицинской помощью по поводу травматизма остается стабильным, среди детского населения - он ст</w:t>
      </w:r>
      <w:r>
        <w:rPr>
          <w:rFonts w:ascii="Times New Roman" w:hAnsi="Times New Roman"/>
          <w:sz w:val="28"/>
          <w:szCs w:val="24"/>
          <w:lang/>
        </w:rPr>
        <w:t>абилизировался в последние годы</w:t>
      </w:r>
      <w:r w:rsidRPr="002E622B">
        <w:rPr>
          <w:rFonts w:ascii="Times New Roman" w:hAnsi="Times New Roman"/>
          <w:sz w:val="28"/>
          <w:szCs w:val="24"/>
        </w:rPr>
        <w:t xml:space="preserve"> [51]</w:t>
      </w:r>
      <w:r w:rsidRPr="00A22489">
        <w:rPr>
          <w:rFonts w:ascii="Times New Roman" w:hAnsi="Times New Roman"/>
          <w:sz w:val="28"/>
          <w:szCs w:val="24"/>
        </w:rPr>
        <w:t>.</w:t>
      </w:r>
    </w:p>
    <w:p w:rsidR="00165F8B" w:rsidRDefault="00165F8B" w:rsidP="00990A78">
      <w:pPr>
        <w:spacing w:after="0" w:line="240" w:lineRule="auto"/>
        <w:ind w:firstLine="709"/>
        <w:jc w:val="both"/>
        <w:rPr>
          <w:rFonts w:ascii="Times New Roman" w:hAnsi="Times New Roman"/>
          <w:b/>
          <w:sz w:val="28"/>
          <w:szCs w:val="24"/>
        </w:rPr>
      </w:pPr>
    </w:p>
    <w:p w:rsidR="00165F8B" w:rsidRPr="00990A78" w:rsidRDefault="00165F8B" w:rsidP="00990A78">
      <w:pPr>
        <w:spacing w:after="0" w:line="240" w:lineRule="auto"/>
        <w:ind w:firstLine="709"/>
        <w:jc w:val="both"/>
        <w:rPr>
          <w:rFonts w:ascii="Times New Roman" w:hAnsi="Times New Roman"/>
          <w:b/>
          <w:sz w:val="28"/>
          <w:szCs w:val="24"/>
        </w:rPr>
      </w:pPr>
      <w:r>
        <w:rPr>
          <w:rFonts w:ascii="Times New Roman" w:hAnsi="Times New Roman"/>
          <w:b/>
          <w:sz w:val="28"/>
          <w:szCs w:val="24"/>
        </w:rPr>
        <w:t>10</w:t>
      </w:r>
      <w:r w:rsidRPr="00990A78">
        <w:rPr>
          <w:rFonts w:ascii="Times New Roman" w:hAnsi="Times New Roman"/>
          <w:b/>
          <w:sz w:val="28"/>
          <w:szCs w:val="24"/>
        </w:rPr>
        <w:t>. Амфетамин и его производные</w:t>
      </w:r>
    </w:p>
    <w:p w:rsidR="00165F8B" w:rsidRPr="00990A78" w:rsidRDefault="00165F8B" w:rsidP="00990A78">
      <w:pPr>
        <w:spacing w:after="0" w:line="240" w:lineRule="auto"/>
        <w:ind w:firstLine="709"/>
        <w:jc w:val="both"/>
        <w:rPr>
          <w:rFonts w:ascii="Times New Roman" w:hAnsi="Times New Roman"/>
          <w:b/>
          <w:sz w:val="28"/>
          <w:szCs w:val="24"/>
        </w:rPr>
      </w:pP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Амфетамины – группа производных фенилэтиламина, многие из которых обладают психоактивными свойствами и относятся к наркотическим средствам. Амфетамины содержатся в некоторых видах растений, а в последние 50 лет распространились т. н. «дизайнерские амфетамины», обладающие психостимулирующими, галлюциногенными и эмпатогенными свойствами.</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Эфедра, или МаХуанг, является одним из старейших известных лекарственных средств, которое используется в странах Азии на протяжении последних 5000 лет. Распространено в Индии, Пакистане и Китае. Сухая масса растения содержат 0,5-2,0% алкалоидов, 30-90% от общего количества которых занимает эфедрин, остальное приходится на псевдоэфедрин, норэфедрин и норпсевдоэфедрин [52].</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Кат, или абиссинский чай, готовят из свежих листьев кустарника ката (род вечнозелёных кустарников семейства Бересклетовые (</w:t>
      </w:r>
      <w:r w:rsidRPr="00990A78">
        <w:rPr>
          <w:rFonts w:ascii="Times New Roman" w:hAnsi="Times New Roman"/>
          <w:sz w:val="28"/>
          <w:szCs w:val="24"/>
          <w:lang w:val="en-US"/>
        </w:rPr>
        <w:t>Celastraceae</w:t>
      </w:r>
      <w:r w:rsidRPr="00990A78">
        <w:rPr>
          <w:rFonts w:ascii="Times New Roman" w:hAnsi="Times New Roman"/>
          <w:sz w:val="28"/>
          <w:szCs w:val="24"/>
        </w:rPr>
        <w:t>)). Растение культивируется в Эфиопии, Восточной и Южной Африке и Йемене. Высушенные листья содержат до 1% катина, норпсевдоэфедрина [52].</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lang/>
        </w:rPr>
        <w:t xml:space="preserve">Амфетамин был впервые синтезирован в 1887 г. немецким химиком Л. Эделеано (L.Edeleano). Особого внимания вещество тогда к себе не привлекло. Психоактивные свойства его стали известны в 1927 году. Амфетамины сначала нашли военное применение, как средство для снятия усталости, борьбы со сном во время несения службы, повышения бдительности. После Второй мировой войны увлечение и широкое распространение амфетаминов началось с Японии от американских солдат, затем с демобилизованными солдатами в 50-х годах амфетамины распространились в США и далее в Европе </w:t>
      </w:r>
      <w:r w:rsidRPr="00990A78">
        <w:rPr>
          <w:rFonts w:ascii="Times New Roman" w:hAnsi="Times New Roman"/>
          <w:sz w:val="28"/>
          <w:szCs w:val="24"/>
        </w:rPr>
        <w:t>[53, 54]</w:t>
      </w:r>
      <w:r w:rsidRPr="00990A78">
        <w:rPr>
          <w:rFonts w:ascii="Times New Roman" w:hAnsi="Times New Roman"/>
          <w:sz w:val="28"/>
          <w:szCs w:val="24"/>
          <w:lang/>
        </w:rPr>
        <w:t>.</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Центральное действие амфетаминов разнообразно. Различают три основных класса эффектов: психостимулирующий, галлюциногенный, эмпатогенный. Исследования на животных показали, что данные классы эффектов независимы. При этом, с точки зрения симптомов, данная классификация носит условный характер, так как, например, амфетамин тоже способен производить галлюцинации при больших дозах («амфетаминовый психоз») [55].</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Психостимуляторы - психотропные вещества, активизирующие психическую и физическую активность организма, снимают усталость, сонливость, повышают работоспособность. К психостимуляторам – производным амфетамина относят: амфетамин, метамфетамин (первитин, «винт»), катинон (норэфедрон), меткатинон (эфедрон) [55].</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 xml:space="preserve">Галлюциногены – психотропные вещества, влияющие на процессы восприятия, мышления и вызывающие различные виды галлюцинаций и бреда. К галлюциногенам – производным амфетамина относят: </w:t>
      </w:r>
      <w:r w:rsidRPr="00990A78">
        <w:rPr>
          <w:rFonts w:ascii="Times New Roman" w:hAnsi="Times New Roman"/>
          <w:sz w:val="28"/>
          <w:szCs w:val="24"/>
          <w:lang w:val="en-US"/>
        </w:rPr>
        <w:t>DOM</w:t>
      </w:r>
      <w:r w:rsidRPr="00990A78">
        <w:rPr>
          <w:rFonts w:ascii="Times New Roman" w:hAnsi="Times New Roman"/>
          <w:sz w:val="28"/>
          <w:szCs w:val="24"/>
        </w:rPr>
        <w:t xml:space="preserve"> (2,5-диметокси-4-метиламфетамин или STP), </w:t>
      </w:r>
      <w:r w:rsidRPr="00990A78">
        <w:rPr>
          <w:rFonts w:ascii="Times New Roman" w:hAnsi="Times New Roman"/>
          <w:sz w:val="28"/>
          <w:szCs w:val="24"/>
          <w:lang w:val="en-US"/>
        </w:rPr>
        <w:t>DOB</w:t>
      </w:r>
      <w:r w:rsidRPr="00990A78">
        <w:rPr>
          <w:rFonts w:ascii="Times New Roman" w:hAnsi="Times New Roman"/>
          <w:sz w:val="28"/>
          <w:szCs w:val="24"/>
        </w:rPr>
        <w:t xml:space="preserve"> (4-бром-2,5-диметоксиамфетамин или Бром-ДМА), DOC (2,5-диметокси-4-хлорамфетамин или «доктор»), DOI (2,5-диметокси-4-иодамфетамин),  TMA (3,4,5-триметоксиамфетамин или α-метилмескалин) [55].</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 xml:space="preserve">Эмпатогены – психотропные вещества, создающие ощущение благополучия, открытости, эмоциональной близости к другим людям (эмпатии). Многие из эмпатогенов в больших дозах способны вызывать психотические состояния. К эмпатогенам – производным амфетамина относят: </w:t>
      </w:r>
      <w:r w:rsidRPr="00990A78">
        <w:rPr>
          <w:rFonts w:ascii="Times New Roman" w:hAnsi="Times New Roman"/>
          <w:sz w:val="28"/>
          <w:szCs w:val="24"/>
          <w:lang w:val="en-US"/>
        </w:rPr>
        <w:t>MDMA</w:t>
      </w:r>
      <w:r w:rsidRPr="00990A78">
        <w:rPr>
          <w:rFonts w:ascii="Times New Roman" w:hAnsi="Times New Roman"/>
          <w:sz w:val="28"/>
          <w:szCs w:val="24"/>
        </w:rPr>
        <w:t xml:space="preserve"> (3,4-метилендиокси-N- метамфетамин или «экстази»), </w:t>
      </w:r>
      <w:r w:rsidRPr="00990A78">
        <w:rPr>
          <w:rFonts w:ascii="Times New Roman" w:hAnsi="Times New Roman"/>
          <w:sz w:val="28"/>
          <w:szCs w:val="24"/>
          <w:lang w:val="en-US"/>
        </w:rPr>
        <w:t>MDEA</w:t>
      </w:r>
      <w:r w:rsidRPr="00990A78">
        <w:rPr>
          <w:rFonts w:ascii="Times New Roman" w:hAnsi="Times New Roman"/>
          <w:sz w:val="28"/>
          <w:szCs w:val="24"/>
        </w:rPr>
        <w:t xml:space="preserve"> (3,4-метилендиокси-</w:t>
      </w:r>
      <w:r w:rsidRPr="00990A78">
        <w:rPr>
          <w:rFonts w:ascii="Times New Roman" w:hAnsi="Times New Roman"/>
          <w:sz w:val="28"/>
          <w:szCs w:val="24"/>
          <w:lang w:val="en-US"/>
        </w:rPr>
        <w:t>N</w:t>
      </w:r>
      <w:r w:rsidRPr="00990A78">
        <w:rPr>
          <w:rFonts w:ascii="Times New Roman" w:hAnsi="Times New Roman"/>
          <w:sz w:val="28"/>
          <w:szCs w:val="24"/>
        </w:rPr>
        <w:t xml:space="preserve">-этиламфетамин или </w:t>
      </w:r>
      <w:r w:rsidRPr="00990A78">
        <w:rPr>
          <w:rFonts w:ascii="Times New Roman" w:hAnsi="Times New Roman"/>
          <w:sz w:val="28"/>
          <w:szCs w:val="24"/>
          <w:lang w:val="en-US"/>
        </w:rPr>
        <w:t>MDE</w:t>
      </w:r>
      <w:r w:rsidRPr="00990A78">
        <w:rPr>
          <w:rFonts w:ascii="Times New Roman" w:hAnsi="Times New Roman"/>
          <w:sz w:val="28"/>
          <w:szCs w:val="24"/>
        </w:rPr>
        <w:t xml:space="preserve">), </w:t>
      </w:r>
      <w:r w:rsidRPr="00990A78">
        <w:rPr>
          <w:rFonts w:ascii="Times New Roman" w:hAnsi="Times New Roman"/>
          <w:sz w:val="28"/>
          <w:szCs w:val="24"/>
          <w:lang w:val="en-US"/>
        </w:rPr>
        <w:t>bk</w:t>
      </w:r>
      <w:r w:rsidRPr="00990A78">
        <w:rPr>
          <w:rFonts w:ascii="Times New Roman" w:hAnsi="Times New Roman"/>
          <w:sz w:val="28"/>
          <w:szCs w:val="24"/>
        </w:rPr>
        <w:t>-</w:t>
      </w:r>
      <w:r w:rsidRPr="00990A78">
        <w:rPr>
          <w:rFonts w:ascii="Times New Roman" w:hAnsi="Times New Roman"/>
          <w:sz w:val="28"/>
          <w:szCs w:val="24"/>
          <w:lang w:val="en-US"/>
        </w:rPr>
        <w:t>MBDB</w:t>
      </w:r>
      <w:r w:rsidRPr="00990A78">
        <w:rPr>
          <w:rFonts w:ascii="Times New Roman" w:hAnsi="Times New Roman"/>
          <w:sz w:val="28"/>
          <w:szCs w:val="24"/>
        </w:rPr>
        <w:t xml:space="preserve"> (</w:t>
      </w:r>
      <w:r w:rsidRPr="00990A78">
        <w:rPr>
          <w:rFonts w:ascii="Times New Roman" w:hAnsi="Times New Roman"/>
          <w:sz w:val="28"/>
          <w:szCs w:val="24"/>
          <w:lang w:val="en-US"/>
        </w:rPr>
        <w:t>β</w:t>
      </w:r>
      <w:r w:rsidRPr="00990A78">
        <w:rPr>
          <w:rFonts w:ascii="Times New Roman" w:hAnsi="Times New Roman"/>
          <w:sz w:val="28"/>
          <w:szCs w:val="24"/>
        </w:rPr>
        <w:t>-кето-</w:t>
      </w:r>
      <w:r w:rsidRPr="00990A78">
        <w:rPr>
          <w:rFonts w:ascii="Times New Roman" w:hAnsi="Times New Roman"/>
          <w:sz w:val="28"/>
          <w:szCs w:val="24"/>
          <w:lang w:val="en-US"/>
        </w:rPr>
        <w:t>N</w:t>
      </w:r>
      <w:r w:rsidRPr="00990A78">
        <w:rPr>
          <w:rFonts w:ascii="Times New Roman" w:hAnsi="Times New Roman"/>
          <w:sz w:val="28"/>
          <w:szCs w:val="24"/>
        </w:rPr>
        <w:t xml:space="preserve">-метилбензодиоксолилпропиламин или «бутилон»), </w:t>
      </w:r>
      <w:r w:rsidRPr="00990A78">
        <w:rPr>
          <w:rFonts w:ascii="Times New Roman" w:hAnsi="Times New Roman"/>
          <w:sz w:val="28"/>
          <w:szCs w:val="24"/>
          <w:lang w:val="en-US"/>
        </w:rPr>
        <w:t>PMMA</w:t>
      </w:r>
      <w:r w:rsidRPr="00990A78">
        <w:rPr>
          <w:rFonts w:ascii="Times New Roman" w:hAnsi="Times New Roman"/>
          <w:sz w:val="28"/>
          <w:szCs w:val="24"/>
        </w:rPr>
        <w:t xml:space="preserve"> (пара-метоксиметамфетамин), 4-</w:t>
      </w:r>
      <w:r w:rsidRPr="00990A78">
        <w:rPr>
          <w:rFonts w:ascii="Times New Roman" w:hAnsi="Times New Roman"/>
          <w:sz w:val="28"/>
          <w:szCs w:val="24"/>
          <w:lang w:val="en-US"/>
        </w:rPr>
        <w:t>MTA</w:t>
      </w:r>
      <w:r w:rsidRPr="00990A78">
        <w:rPr>
          <w:rFonts w:ascii="Times New Roman" w:hAnsi="Times New Roman"/>
          <w:sz w:val="28"/>
          <w:szCs w:val="24"/>
        </w:rPr>
        <w:t xml:space="preserve"> (4-метилтиоамфетамин), 3,4-</w:t>
      </w:r>
      <w:r w:rsidRPr="00990A78">
        <w:rPr>
          <w:rFonts w:ascii="Times New Roman" w:hAnsi="Times New Roman"/>
          <w:sz w:val="28"/>
          <w:szCs w:val="24"/>
          <w:lang w:val="en-US"/>
        </w:rPr>
        <w:t>DMA</w:t>
      </w:r>
      <w:r w:rsidRPr="00990A78">
        <w:rPr>
          <w:rFonts w:ascii="Times New Roman" w:hAnsi="Times New Roman"/>
          <w:sz w:val="28"/>
          <w:szCs w:val="24"/>
        </w:rPr>
        <w:t xml:space="preserve"> (3,4-диметоксиамфетамин) [55].</w:t>
      </w:r>
    </w:p>
    <w:p w:rsidR="00165F8B" w:rsidRPr="00990A78" w:rsidRDefault="00165F8B" w:rsidP="00990A78">
      <w:pPr>
        <w:spacing w:after="0" w:line="240" w:lineRule="auto"/>
        <w:ind w:firstLine="709"/>
        <w:jc w:val="both"/>
        <w:rPr>
          <w:rFonts w:ascii="Times New Roman" w:hAnsi="Times New Roman"/>
          <w:sz w:val="28"/>
          <w:szCs w:val="24"/>
          <w:lang/>
        </w:rPr>
      </w:pPr>
      <w:r w:rsidRPr="00990A78">
        <w:rPr>
          <w:rFonts w:ascii="Times New Roman" w:hAnsi="Times New Roman"/>
          <w:sz w:val="28"/>
          <w:szCs w:val="24"/>
          <w:lang/>
        </w:rPr>
        <w:t>По результатам анализа официальных данных Министерства здравоохранения Республики Беларусь, среди лиц, состоящих на профилактическом учёте, психостимуляторы употребляли 6,5% (3,9 случаев на 100000 населения). Удельный вес зависимых от психостимуляторов в диспансерной группе составил 1% (0,</w:t>
      </w:r>
      <w:r w:rsidRPr="00990A78">
        <w:rPr>
          <w:rFonts w:ascii="Times New Roman" w:hAnsi="Times New Roman"/>
          <w:sz w:val="28"/>
          <w:szCs w:val="24"/>
        </w:rPr>
        <w:t>6</w:t>
      </w:r>
      <w:r w:rsidRPr="00990A78">
        <w:rPr>
          <w:rFonts w:ascii="Times New Roman" w:hAnsi="Times New Roman"/>
          <w:sz w:val="28"/>
          <w:szCs w:val="24"/>
          <w:lang/>
        </w:rPr>
        <w:t xml:space="preserve"> на 100000 населения). Среди зарегистрированных потребителей инъекционных наркотиков, психостимуляторы вводили в вену 2,5% </w:t>
      </w:r>
      <w:r w:rsidRPr="00990A78">
        <w:rPr>
          <w:rFonts w:ascii="Times New Roman" w:hAnsi="Times New Roman"/>
          <w:sz w:val="28"/>
          <w:szCs w:val="24"/>
        </w:rPr>
        <w:t>[56]</w:t>
      </w:r>
      <w:r w:rsidRPr="00990A78">
        <w:rPr>
          <w:rFonts w:ascii="Times New Roman" w:hAnsi="Times New Roman"/>
          <w:sz w:val="28"/>
          <w:szCs w:val="24"/>
          <w:lang/>
        </w:rPr>
        <w:t>.</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lang/>
        </w:rPr>
        <w:t>Центральные механизмы действия амфетаминов объясняются стимуляцией дофаминергических, и, в меньшей степени, норадренергических рецепторов. Также амфетамины обладают центральной и периферической адренергической активностью, что приводит к сужению периферических сосудов, усилению сокращений сердца, повышению артериального давления, сопровождается расслаблением мускулатуры бронхов и расширением зрачков</w:t>
      </w:r>
      <w:r w:rsidRPr="00990A78">
        <w:rPr>
          <w:rFonts w:ascii="Times New Roman" w:hAnsi="Times New Roman"/>
          <w:sz w:val="28"/>
          <w:szCs w:val="24"/>
        </w:rPr>
        <w:t xml:space="preserve"> [57]</w:t>
      </w:r>
      <w:r w:rsidRPr="00990A78">
        <w:rPr>
          <w:rFonts w:ascii="Times New Roman" w:hAnsi="Times New Roman"/>
          <w:sz w:val="28"/>
          <w:szCs w:val="24"/>
          <w:lang/>
        </w:rPr>
        <w:t xml:space="preserve">. Амфетамины обладают способностью блокировать ферменты, нейтрализующие нейромедиатор серотонин в подкорковых ядрах головного мозга и мозжечке - ацетилхолинэстеразы и моноаминооксидазы тип А, - что приводит к росту тревожности и специфическим двигательным нарушениям </w:t>
      </w:r>
      <w:r w:rsidRPr="00990A78">
        <w:rPr>
          <w:rFonts w:ascii="Times New Roman" w:hAnsi="Times New Roman"/>
          <w:sz w:val="28"/>
          <w:szCs w:val="24"/>
        </w:rPr>
        <w:t>[58]</w:t>
      </w:r>
      <w:r w:rsidRPr="00990A78">
        <w:rPr>
          <w:rFonts w:ascii="Times New Roman" w:hAnsi="Times New Roman"/>
          <w:sz w:val="28"/>
          <w:szCs w:val="24"/>
          <w:lang/>
        </w:rPr>
        <w:t>.</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Клинические признаки острого отравления амфетаминами включают в себя: покраснение, а впоследствии, бледность и цианоз кожных покровов, повышение температуры вплоть до критических значений (42</w:t>
      </w:r>
      <w:r w:rsidRPr="00990A78">
        <w:rPr>
          <w:rFonts w:ascii="Times New Roman" w:hAnsi="Times New Roman"/>
          <w:sz w:val="28"/>
          <w:szCs w:val="24"/>
          <w:vertAlign w:val="superscript"/>
        </w:rPr>
        <w:t xml:space="preserve">о </w:t>
      </w:r>
      <w:r w:rsidRPr="00990A78">
        <w:rPr>
          <w:rFonts w:ascii="Times New Roman" w:hAnsi="Times New Roman"/>
          <w:sz w:val="28"/>
          <w:szCs w:val="24"/>
        </w:rPr>
        <w:t>С), головную боль, учащенное сердцебиение, повышение кровяного давления, тошноту, рвоту, спазм челюстных мышц, затруднение дыхания, дрожь, нарушение координации движений, судорожные подергивания конечностей [59].</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Приём амфетаминов может привести к опасным для жизни осложнениям. Гипертермия приводит к обезвоживанию, нарушению электролитного баланса (гипонатриемии), перегреванию тканей мозга и сердца с угрозой развития отёка мозга, токсической энцефалопатии («амфетаминовой спутанности») и острой сердечной недостаточности. Возможна внезапная остановка сердца как осложнение сердечной аритмии [59].</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lang/>
        </w:rPr>
        <w:t>Уже при однократном приёме высокой дозы психостимуляторов (от 30 мг амфетамина) возможно развитие как кратковременных (до несколько часов), так и продолжительных (до несколько дней) остро протекающих психотических состояний с психомоторным возбуждением, нарушением сознания, наличием галлюцинаций и бреда преследования.</w:t>
      </w:r>
      <w:r w:rsidRPr="00990A78">
        <w:rPr>
          <w:rFonts w:ascii="Times New Roman" w:hAnsi="Times New Roman"/>
          <w:sz w:val="28"/>
          <w:szCs w:val="24"/>
        </w:rPr>
        <w:t xml:space="preserve"> При непрерывном потреблении амфетаминов на протяжении 2-3 дней с увеличением дозы</w:t>
      </w:r>
      <w:r>
        <w:rPr>
          <w:rFonts w:ascii="Times New Roman" w:hAnsi="Times New Roman"/>
          <w:sz w:val="28"/>
          <w:szCs w:val="24"/>
        </w:rPr>
        <w:t>до 1 грамма и более</w:t>
      </w:r>
      <w:r w:rsidRPr="00990A78">
        <w:rPr>
          <w:rFonts w:ascii="Times New Roman" w:hAnsi="Times New Roman"/>
          <w:sz w:val="28"/>
          <w:szCs w:val="24"/>
        </w:rPr>
        <w:t>, развиваются психозы длительностью 2-3 недели с бредом преследования и тактильными галлюцинациями. Длительное, более года, систематическое потребление больших доз психостимуляторов приводит к хроническим изменениям, когда бред уже самостоятельно не проходит [60, 61].</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Более 60% потребителей «клубных наркотиков» - «экстази» и метамфетамина регулярно принимают его с алкоголем. Эта комбинация может иметь опасные последствия. Совместный приём метамфетамина и алкоголя увеличивает нагрузку на сердечно-сосудистую систему и усиливает чувство эйфории, повышает двигательную активность. Субъективное ощущение опьянения снижается под воздействием метамфетамина, что приводит к увеличению потребления алкоголя в попытке достичь привычного уровня алкогольного опьянения. Неконтролируемое потребление алкоголя и психостимуляторов усиливает их общую токсичность и увеличивает частоту осложнений [62].</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lang/>
        </w:rPr>
        <w:t>Длительное потребление психостимуляторов-производных амфетамина приводит к формированию зависимости и синдрома отмены. Он развивался примерно через 60-70 часов после последнего приема наркотика и проявляется слабостью, вялостью, утомляемостью, апатией, выраженным влечением к наркотику, бессонницей, тревогой, раздражительностью. Характерны головная и сердечная боли, бледность, расширение зрачков, сухость слизистых оболочек, тошнота, позывы на рвоту, судорожные сведения мышц. Длится синдром отмены до двух недель, в последствии возможны длительные депресс</w:t>
      </w:r>
      <w:r>
        <w:rPr>
          <w:rFonts w:ascii="Times New Roman" w:hAnsi="Times New Roman"/>
          <w:sz w:val="28"/>
          <w:szCs w:val="24"/>
          <w:lang/>
        </w:rPr>
        <w:t>и</w:t>
      </w:r>
      <w:r w:rsidRPr="00990A78">
        <w:rPr>
          <w:rFonts w:ascii="Times New Roman" w:hAnsi="Times New Roman"/>
          <w:sz w:val="28"/>
          <w:szCs w:val="24"/>
          <w:lang/>
        </w:rPr>
        <w:t xml:space="preserve">и </w:t>
      </w:r>
      <w:r w:rsidRPr="00990A78">
        <w:rPr>
          <w:rFonts w:ascii="Times New Roman" w:hAnsi="Times New Roman"/>
          <w:sz w:val="28"/>
          <w:szCs w:val="24"/>
        </w:rPr>
        <w:t>[63].</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Хроническое воздействие амфетаминов связано с широким спектром сердечно-сосудистых расстройств, в том числе кардиомиопатий, болезней коронарных артерий, аритмий и инфаркта миокарда [64].</w:t>
      </w:r>
      <w:r w:rsidRPr="00990A78">
        <w:rPr>
          <w:rFonts w:ascii="Times New Roman" w:hAnsi="Times New Roman"/>
          <w:sz w:val="28"/>
          <w:szCs w:val="24"/>
          <w:lang/>
        </w:rPr>
        <w:t xml:space="preserve"> Считается, что амфетамин, как и кокаин, способствует развитию спазма и тромбоза коронарных артерий за счет адренергической стимуляции, росту потребления кислорода при повышенных нагрузках на сердечно-сосудистую систему. При длительном употреблении амфетаминов ускоряется прогрессирование атеросклероза и повреждение сердечной мышцы </w:t>
      </w:r>
      <w:r w:rsidRPr="00990A78">
        <w:rPr>
          <w:rFonts w:ascii="Times New Roman" w:hAnsi="Times New Roman"/>
          <w:sz w:val="28"/>
          <w:szCs w:val="24"/>
        </w:rPr>
        <w:t>[65]</w:t>
      </w:r>
      <w:r w:rsidRPr="00990A78">
        <w:rPr>
          <w:rFonts w:ascii="Times New Roman" w:hAnsi="Times New Roman"/>
          <w:sz w:val="28"/>
          <w:szCs w:val="24"/>
          <w:lang/>
        </w:rPr>
        <w:t>.</w:t>
      </w:r>
    </w:p>
    <w:p w:rsidR="00165F8B" w:rsidRPr="00990A78" w:rsidRDefault="00165F8B" w:rsidP="00990A78">
      <w:pPr>
        <w:spacing w:after="0" w:line="240" w:lineRule="auto"/>
        <w:ind w:firstLine="709"/>
        <w:jc w:val="both"/>
        <w:rPr>
          <w:rFonts w:ascii="Times New Roman" w:hAnsi="Times New Roman"/>
          <w:sz w:val="28"/>
          <w:szCs w:val="24"/>
        </w:rPr>
      </w:pPr>
      <w:r w:rsidRPr="00990A78">
        <w:rPr>
          <w:rFonts w:ascii="Times New Roman" w:hAnsi="Times New Roman"/>
          <w:sz w:val="28"/>
          <w:szCs w:val="24"/>
        </w:rPr>
        <w:t>Поражение клеток головного мозга тесно связан</w:t>
      </w:r>
      <w:r>
        <w:rPr>
          <w:rFonts w:ascii="Times New Roman" w:hAnsi="Times New Roman"/>
          <w:sz w:val="28"/>
          <w:szCs w:val="24"/>
        </w:rPr>
        <w:t>о</w:t>
      </w:r>
      <w:r w:rsidRPr="00990A78">
        <w:rPr>
          <w:rFonts w:ascii="Times New Roman" w:hAnsi="Times New Roman"/>
          <w:sz w:val="28"/>
          <w:szCs w:val="24"/>
        </w:rPr>
        <w:t xml:space="preserve"> с </w:t>
      </w:r>
      <w:r>
        <w:rPr>
          <w:rFonts w:ascii="Times New Roman" w:hAnsi="Times New Roman"/>
          <w:sz w:val="28"/>
          <w:szCs w:val="24"/>
        </w:rPr>
        <w:t>амфетаминовой гипертермией (перегреванием)</w:t>
      </w:r>
      <w:r w:rsidRPr="00990A78">
        <w:rPr>
          <w:rFonts w:ascii="Times New Roman" w:hAnsi="Times New Roman"/>
          <w:sz w:val="28"/>
          <w:szCs w:val="24"/>
        </w:rPr>
        <w:t>. Повреждаются различные структуры головного мозга, нейроны, вспомогательные клетки (</w:t>
      </w:r>
      <w:r>
        <w:rPr>
          <w:rFonts w:ascii="Times New Roman" w:hAnsi="Times New Roman"/>
          <w:sz w:val="28"/>
          <w:szCs w:val="24"/>
        </w:rPr>
        <w:t>нейро</w:t>
      </w:r>
      <w:r w:rsidRPr="00990A78">
        <w:rPr>
          <w:rFonts w:ascii="Times New Roman" w:hAnsi="Times New Roman"/>
          <w:sz w:val="28"/>
          <w:szCs w:val="24"/>
        </w:rPr>
        <w:t>глия), мозговые сосуды. В остром периоде это проявляется отёком головного мозга, развитием делирия («амфетаминовая спутанность»). При длительном потреблении развивается хроническое токсическое поражение мозга и слабоумие [66].</w:t>
      </w:r>
    </w:p>
    <w:p w:rsidR="00165F8B" w:rsidRPr="00D53372" w:rsidRDefault="00165F8B" w:rsidP="00A3629E">
      <w:pPr>
        <w:spacing w:after="0" w:line="240" w:lineRule="auto"/>
        <w:ind w:firstLine="709"/>
        <w:jc w:val="both"/>
        <w:rPr>
          <w:rFonts w:ascii="Times New Roman" w:hAnsi="Times New Roman"/>
          <w:sz w:val="28"/>
          <w:szCs w:val="24"/>
        </w:rPr>
      </w:pPr>
    </w:p>
    <w:p w:rsidR="00165F8B" w:rsidRPr="00F13357" w:rsidRDefault="00165F8B" w:rsidP="00A3629E">
      <w:pPr>
        <w:spacing w:after="0" w:line="240" w:lineRule="auto"/>
        <w:ind w:firstLine="709"/>
        <w:jc w:val="both"/>
        <w:rPr>
          <w:rFonts w:ascii="Times New Roman" w:hAnsi="Times New Roman"/>
          <w:b/>
          <w:sz w:val="28"/>
          <w:szCs w:val="24"/>
        </w:rPr>
      </w:pPr>
      <w:r w:rsidRPr="00F55C00">
        <w:rPr>
          <w:rFonts w:ascii="Times New Roman" w:hAnsi="Times New Roman"/>
          <w:b/>
          <w:sz w:val="28"/>
          <w:szCs w:val="24"/>
          <w:lang/>
        </w:rPr>
        <w:t>1</w:t>
      </w:r>
      <w:r>
        <w:rPr>
          <w:rFonts w:ascii="Times New Roman" w:hAnsi="Times New Roman"/>
          <w:b/>
          <w:sz w:val="28"/>
          <w:szCs w:val="24"/>
          <w:lang/>
        </w:rPr>
        <w:t>1</w:t>
      </w:r>
      <w:r>
        <w:rPr>
          <w:rFonts w:ascii="Times New Roman" w:hAnsi="Times New Roman"/>
          <w:b/>
          <w:sz w:val="28"/>
          <w:szCs w:val="24"/>
        </w:rPr>
        <w:t>. Природные галлюциногены: красавка, б</w:t>
      </w:r>
      <w:r w:rsidRPr="00997B24">
        <w:rPr>
          <w:rFonts w:ascii="Times New Roman" w:hAnsi="Times New Roman"/>
          <w:b/>
          <w:sz w:val="28"/>
          <w:szCs w:val="24"/>
        </w:rPr>
        <w:t>елена</w:t>
      </w:r>
      <w:r w:rsidRPr="00F13357">
        <w:rPr>
          <w:rFonts w:ascii="Times New Roman" w:hAnsi="Times New Roman"/>
          <w:b/>
          <w:sz w:val="28"/>
          <w:szCs w:val="24"/>
        </w:rPr>
        <w:t xml:space="preserve">, </w:t>
      </w:r>
      <w:r w:rsidRPr="00997B24">
        <w:rPr>
          <w:rFonts w:ascii="Times New Roman" w:hAnsi="Times New Roman"/>
          <w:b/>
          <w:sz w:val="28"/>
          <w:szCs w:val="24"/>
        </w:rPr>
        <w:t>дурман</w:t>
      </w:r>
    </w:p>
    <w:p w:rsidR="00165F8B" w:rsidRDefault="00165F8B" w:rsidP="00612EF4">
      <w:pPr>
        <w:spacing w:after="0" w:line="240" w:lineRule="auto"/>
        <w:ind w:firstLine="709"/>
        <w:jc w:val="both"/>
        <w:rPr>
          <w:rFonts w:ascii="Times New Roman" w:hAnsi="Times New Roman"/>
          <w:sz w:val="28"/>
          <w:szCs w:val="24"/>
          <w:lang/>
        </w:rPr>
      </w:pPr>
    </w:p>
    <w:p w:rsidR="00165F8B" w:rsidRDefault="00165F8B" w:rsidP="00612EF4">
      <w:pPr>
        <w:spacing w:after="0" w:line="240" w:lineRule="auto"/>
        <w:ind w:firstLine="709"/>
        <w:jc w:val="both"/>
        <w:rPr>
          <w:rFonts w:ascii="Times New Roman" w:hAnsi="Times New Roman"/>
          <w:sz w:val="28"/>
          <w:szCs w:val="24"/>
          <w:lang/>
        </w:rPr>
      </w:pPr>
      <w:r>
        <w:rPr>
          <w:rFonts w:ascii="Times New Roman" w:hAnsi="Times New Roman"/>
          <w:sz w:val="28"/>
          <w:szCs w:val="24"/>
          <w:lang/>
        </w:rPr>
        <w:t>Среди несовершеннолетних распространено употребление природных галлюциногенов – семян красавки, белены или дурмана. Растения широко распространены в дикой природе, а красавка часто встречается на клумбах, в том числе и школьных дворов, из-за своих красивых белых цветков. Все части растений, особенно семена, содержат алкалоиды атропин, гиосциамин и скополамин – сильные природные галлюциногены.</w:t>
      </w:r>
    </w:p>
    <w:p w:rsidR="00165F8B" w:rsidRPr="00EF0356" w:rsidRDefault="00165F8B" w:rsidP="00A3629E">
      <w:pPr>
        <w:spacing w:after="0" w:line="240" w:lineRule="auto"/>
        <w:ind w:firstLine="709"/>
        <w:jc w:val="both"/>
        <w:rPr>
          <w:rFonts w:ascii="Times New Roman" w:hAnsi="Times New Roman"/>
          <w:b/>
          <w:sz w:val="28"/>
          <w:szCs w:val="24"/>
          <w:lang/>
        </w:rPr>
      </w:pPr>
    </w:p>
    <w:p w:rsidR="00165F8B" w:rsidRPr="002471EC" w:rsidRDefault="00165F8B" w:rsidP="00A3629E">
      <w:pPr>
        <w:spacing w:after="0" w:line="240" w:lineRule="auto"/>
        <w:ind w:firstLine="709"/>
        <w:jc w:val="both"/>
        <w:rPr>
          <w:rFonts w:ascii="Times New Roman" w:hAnsi="Times New Roman"/>
          <w:b/>
          <w:sz w:val="28"/>
          <w:szCs w:val="24"/>
        </w:rPr>
      </w:pPr>
      <w:r w:rsidRPr="00A846EB">
        <w:rPr>
          <w:rFonts w:ascii="Times New Roman" w:hAnsi="Times New Roman"/>
          <w:b/>
          <w:sz w:val="28"/>
          <w:szCs w:val="24"/>
        </w:rPr>
        <w:t>Белладонна</w:t>
      </w:r>
      <w:r w:rsidRPr="002471EC">
        <w:rPr>
          <w:rFonts w:ascii="Times New Roman" w:hAnsi="Times New Roman"/>
          <w:b/>
          <w:sz w:val="28"/>
          <w:szCs w:val="24"/>
        </w:rPr>
        <w:t xml:space="preserve"> (</w:t>
      </w:r>
      <w:r w:rsidRPr="00A846EB">
        <w:rPr>
          <w:rFonts w:ascii="Times New Roman" w:hAnsi="Times New Roman"/>
          <w:b/>
          <w:sz w:val="28"/>
          <w:szCs w:val="24"/>
        </w:rPr>
        <w:t>красавка</w:t>
      </w:r>
      <w:r w:rsidRPr="002471EC">
        <w:rPr>
          <w:rFonts w:ascii="Times New Roman" w:hAnsi="Times New Roman"/>
          <w:b/>
          <w:sz w:val="28"/>
          <w:szCs w:val="24"/>
        </w:rPr>
        <w:t xml:space="preserve">, </w:t>
      </w:r>
      <w:r w:rsidRPr="00A846EB">
        <w:rPr>
          <w:rFonts w:ascii="Times New Roman" w:hAnsi="Times New Roman"/>
          <w:b/>
          <w:sz w:val="28"/>
          <w:szCs w:val="24"/>
        </w:rPr>
        <w:t>белладонна</w:t>
      </w:r>
      <w:r w:rsidRPr="002471EC">
        <w:rPr>
          <w:rFonts w:ascii="Times New Roman" w:hAnsi="Times New Roman"/>
          <w:b/>
          <w:sz w:val="28"/>
          <w:szCs w:val="24"/>
        </w:rPr>
        <w:t>, „</w:t>
      </w:r>
      <w:r w:rsidRPr="00A846EB">
        <w:rPr>
          <w:rFonts w:ascii="Times New Roman" w:hAnsi="Times New Roman"/>
          <w:b/>
          <w:sz w:val="28"/>
          <w:szCs w:val="24"/>
        </w:rPr>
        <w:t>сонная</w:t>
      </w:r>
      <w:r>
        <w:rPr>
          <w:rFonts w:ascii="Times New Roman" w:hAnsi="Times New Roman"/>
          <w:b/>
          <w:sz w:val="28"/>
          <w:szCs w:val="24"/>
        </w:rPr>
        <w:t xml:space="preserve"> </w:t>
      </w:r>
      <w:r w:rsidRPr="00A846EB">
        <w:rPr>
          <w:rFonts w:ascii="Times New Roman" w:hAnsi="Times New Roman"/>
          <w:b/>
          <w:sz w:val="28"/>
          <w:szCs w:val="24"/>
        </w:rPr>
        <w:t>одурь</w:t>
      </w:r>
      <w:r w:rsidRPr="002471EC">
        <w:rPr>
          <w:rFonts w:ascii="Times New Roman" w:hAnsi="Times New Roman"/>
          <w:b/>
          <w:sz w:val="28"/>
          <w:szCs w:val="24"/>
        </w:rPr>
        <w:t xml:space="preserve">") </w:t>
      </w:r>
      <w:r>
        <w:rPr>
          <w:rFonts w:ascii="Times New Roman" w:hAnsi="Times New Roman"/>
          <w:b/>
          <w:sz w:val="28"/>
          <w:szCs w:val="24"/>
        </w:rPr>
        <w:t>–</w:t>
      </w:r>
      <w:r w:rsidRPr="00A846EB">
        <w:rPr>
          <w:rFonts w:ascii="Times New Roman" w:hAnsi="Times New Roman"/>
          <w:b/>
          <w:sz w:val="28"/>
          <w:szCs w:val="24"/>
          <w:lang w:val="en-US"/>
        </w:rPr>
        <w:t>Atropa</w:t>
      </w:r>
      <w:r>
        <w:rPr>
          <w:rFonts w:ascii="Times New Roman" w:hAnsi="Times New Roman"/>
          <w:b/>
          <w:sz w:val="28"/>
          <w:szCs w:val="24"/>
        </w:rPr>
        <w:t xml:space="preserve"> </w:t>
      </w:r>
      <w:r w:rsidRPr="00A846EB">
        <w:rPr>
          <w:rFonts w:ascii="Times New Roman" w:hAnsi="Times New Roman"/>
          <w:b/>
          <w:sz w:val="28"/>
          <w:szCs w:val="24"/>
          <w:lang w:val="en-US"/>
        </w:rPr>
        <w:t>Belladonna</w:t>
      </w:r>
      <w:r>
        <w:rPr>
          <w:rFonts w:ascii="Times New Roman" w:hAnsi="Times New Roman"/>
          <w:b/>
          <w:sz w:val="28"/>
          <w:szCs w:val="24"/>
        </w:rPr>
        <w:t xml:space="preserve"> </w:t>
      </w:r>
      <w:r w:rsidRPr="00A846EB">
        <w:rPr>
          <w:rFonts w:ascii="Times New Roman" w:hAnsi="Times New Roman"/>
          <w:b/>
          <w:sz w:val="28"/>
          <w:szCs w:val="24"/>
          <w:lang w:val="en-US"/>
        </w:rPr>
        <w:t>L</w:t>
      </w:r>
      <w:r w:rsidRPr="002471EC">
        <w:rPr>
          <w:rFonts w:ascii="Times New Roman" w:hAnsi="Times New Roman"/>
          <w:b/>
          <w:sz w:val="28"/>
          <w:szCs w:val="24"/>
        </w:rPr>
        <w:t>. (</w:t>
      </w:r>
      <w:r w:rsidRPr="00A846EB">
        <w:rPr>
          <w:rFonts w:ascii="Times New Roman" w:hAnsi="Times New Roman"/>
          <w:b/>
          <w:sz w:val="28"/>
          <w:szCs w:val="24"/>
        </w:rPr>
        <w:t>включая</w:t>
      </w:r>
      <w:r>
        <w:rPr>
          <w:rFonts w:ascii="Times New Roman" w:hAnsi="Times New Roman"/>
          <w:b/>
          <w:sz w:val="28"/>
          <w:szCs w:val="24"/>
        </w:rPr>
        <w:t xml:space="preserve"> </w:t>
      </w:r>
      <w:r w:rsidRPr="00A846EB">
        <w:rPr>
          <w:rFonts w:ascii="Times New Roman" w:hAnsi="Times New Roman"/>
          <w:b/>
          <w:sz w:val="28"/>
          <w:szCs w:val="24"/>
          <w:lang w:val="en-US"/>
        </w:rPr>
        <w:t>Atropacaucasica</w:t>
      </w:r>
      <w:r>
        <w:rPr>
          <w:rFonts w:ascii="Times New Roman" w:hAnsi="Times New Roman"/>
          <w:b/>
          <w:sz w:val="28"/>
          <w:szCs w:val="24"/>
        </w:rPr>
        <w:t xml:space="preserve"> </w:t>
      </w:r>
      <w:r w:rsidRPr="00A846EB">
        <w:rPr>
          <w:rFonts w:ascii="Times New Roman" w:hAnsi="Times New Roman"/>
          <w:b/>
          <w:sz w:val="28"/>
          <w:szCs w:val="24"/>
          <w:lang w:val="en-US"/>
        </w:rPr>
        <w:t>Kreyer</w:t>
      </w:r>
      <w:r w:rsidRPr="002471EC">
        <w:rPr>
          <w:rFonts w:ascii="Times New Roman" w:hAnsi="Times New Roman"/>
          <w:b/>
          <w:sz w:val="28"/>
          <w:szCs w:val="24"/>
        </w:rPr>
        <w:t>)</w:t>
      </w:r>
      <w:r>
        <w:rPr>
          <w:rFonts w:ascii="Times New Roman" w:hAnsi="Times New Roman"/>
          <w:b/>
          <w:sz w:val="28"/>
          <w:szCs w:val="24"/>
        </w:rPr>
        <w:t xml:space="preserve"> (рис. 2).</w:t>
      </w:r>
    </w:p>
    <w:p w:rsidR="00165F8B" w:rsidRDefault="00165F8B" w:rsidP="0002678B">
      <w:pPr>
        <w:spacing w:after="0" w:line="240" w:lineRule="auto"/>
        <w:jc w:val="center"/>
        <w:rPr>
          <w:rFonts w:ascii="Times New Roman" w:hAnsi="Times New Roman"/>
          <w:b/>
          <w:sz w:val="28"/>
          <w:szCs w:val="24"/>
        </w:rPr>
      </w:pPr>
      <w:r w:rsidRPr="00376199">
        <w:rPr>
          <w:rFonts w:ascii="Times New Roman" w:hAnsi="Times New Roman"/>
          <w:b/>
          <w:noProof/>
          <w:sz w:val="28"/>
          <w:szCs w:val="24"/>
          <w:lang w:eastAsia="ru-RU"/>
        </w:rPr>
        <w:pict>
          <v:shape id="Рисунок 3" o:spid="_x0000_i1026" type="#_x0000_t75" style="width:210.75pt;height:282.75pt;visibility:visible">
            <v:imagedata r:id="rId8" o:title=""/>
          </v:shape>
        </w:pict>
      </w:r>
    </w:p>
    <w:p w:rsidR="00165F8B" w:rsidRPr="00EF0356" w:rsidRDefault="00165F8B" w:rsidP="00A846EB">
      <w:pPr>
        <w:spacing w:after="0" w:line="240" w:lineRule="auto"/>
        <w:ind w:firstLine="709"/>
        <w:jc w:val="both"/>
        <w:rPr>
          <w:rFonts w:ascii="Times New Roman" w:hAnsi="Times New Roman"/>
          <w:sz w:val="28"/>
          <w:szCs w:val="24"/>
        </w:rPr>
      </w:pPr>
      <w:r w:rsidRPr="00A846EB">
        <w:rPr>
          <w:rFonts w:ascii="Times New Roman" w:hAnsi="Times New Roman"/>
          <w:sz w:val="28"/>
          <w:szCs w:val="24"/>
        </w:rPr>
        <w:t>Рис</w:t>
      </w:r>
      <w:r w:rsidRPr="00EF0356">
        <w:rPr>
          <w:rFonts w:ascii="Times New Roman" w:hAnsi="Times New Roman"/>
          <w:sz w:val="28"/>
          <w:szCs w:val="24"/>
        </w:rPr>
        <w:t xml:space="preserve">. 2. </w:t>
      </w:r>
      <w:r w:rsidRPr="00A846EB">
        <w:rPr>
          <w:rFonts w:ascii="Times New Roman" w:hAnsi="Times New Roman"/>
          <w:sz w:val="28"/>
          <w:szCs w:val="24"/>
        </w:rPr>
        <w:t>Белладонна</w:t>
      </w:r>
      <w:r w:rsidRPr="00EF0356">
        <w:rPr>
          <w:rFonts w:ascii="Times New Roman" w:hAnsi="Times New Roman"/>
          <w:sz w:val="28"/>
          <w:szCs w:val="24"/>
        </w:rPr>
        <w:t xml:space="preserve"> (</w:t>
      </w:r>
      <w:r w:rsidRPr="00A846EB">
        <w:rPr>
          <w:rFonts w:ascii="Times New Roman" w:hAnsi="Times New Roman"/>
          <w:sz w:val="28"/>
          <w:szCs w:val="24"/>
        </w:rPr>
        <w:t>красавка</w:t>
      </w:r>
      <w:r w:rsidRPr="00EF0356">
        <w:rPr>
          <w:rFonts w:ascii="Times New Roman" w:hAnsi="Times New Roman"/>
          <w:sz w:val="28"/>
          <w:szCs w:val="24"/>
        </w:rPr>
        <w:t xml:space="preserve">, </w:t>
      </w:r>
      <w:r w:rsidRPr="00A846EB">
        <w:rPr>
          <w:rFonts w:ascii="Times New Roman" w:hAnsi="Times New Roman"/>
          <w:sz w:val="28"/>
          <w:szCs w:val="24"/>
        </w:rPr>
        <w:t>белладонна</w:t>
      </w:r>
      <w:r w:rsidRPr="00EF0356">
        <w:rPr>
          <w:rFonts w:ascii="Times New Roman" w:hAnsi="Times New Roman"/>
          <w:sz w:val="28"/>
          <w:szCs w:val="24"/>
        </w:rPr>
        <w:t>, „</w:t>
      </w:r>
      <w:r w:rsidRPr="00A846EB">
        <w:rPr>
          <w:rFonts w:ascii="Times New Roman" w:hAnsi="Times New Roman"/>
          <w:sz w:val="28"/>
          <w:szCs w:val="24"/>
        </w:rPr>
        <w:t>сонная</w:t>
      </w:r>
      <w:r>
        <w:rPr>
          <w:rFonts w:ascii="Times New Roman" w:hAnsi="Times New Roman"/>
          <w:sz w:val="28"/>
          <w:szCs w:val="24"/>
        </w:rPr>
        <w:t xml:space="preserve"> </w:t>
      </w:r>
      <w:r w:rsidRPr="00A846EB">
        <w:rPr>
          <w:rFonts w:ascii="Times New Roman" w:hAnsi="Times New Roman"/>
          <w:sz w:val="28"/>
          <w:szCs w:val="24"/>
        </w:rPr>
        <w:t>одурь</w:t>
      </w:r>
      <w:r w:rsidRPr="00EF0356">
        <w:rPr>
          <w:rFonts w:ascii="Times New Roman" w:hAnsi="Times New Roman"/>
          <w:sz w:val="28"/>
          <w:szCs w:val="24"/>
        </w:rPr>
        <w:t xml:space="preserve">")— </w:t>
      </w:r>
      <w:r w:rsidRPr="00A846EB">
        <w:rPr>
          <w:rFonts w:ascii="Times New Roman" w:hAnsi="Times New Roman"/>
          <w:sz w:val="28"/>
          <w:szCs w:val="24"/>
          <w:lang w:val="en-US"/>
        </w:rPr>
        <w:t>Atropa</w:t>
      </w:r>
      <w:r>
        <w:rPr>
          <w:rFonts w:ascii="Times New Roman" w:hAnsi="Times New Roman"/>
          <w:sz w:val="28"/>
          <w:szCs w:val="24"/>
        </w:rPr>
        <w:t xml:space="preserve"> </w:t>
      </w:r>
      <w:r w:rsidRPr="00A846EB">
        <w:rPr>
          <w:rFonts w:ascii="Times New Roman" w:hAnsi="Times New Roman"/>
          <w:sz w:val="28"/>
          <w:szCs w:val="24"/>
          <w:lang w:val="en-US"/>
        </w:rPr>
        <w:t>Belladonna</w:t>
      </w:r>
      <w:r>
        <w:rPr>
          <w:rFonts w:ascii="Times New Roman" w:hAnsi="Times New Roman"/>
          <w:sz w:val="28"/>
          <w:szCs w:val="24"/>
        </w:rPr>
        <w:t xml:space="preserve"> </w:t>
      </w:r>
      <w:r w:rsidRPr="00A846EB">
        <w:rPr>
          <w:rFonts w:ascii="Times New Roman" w:hAnsi="Times New Roman"/>
          <w:sz w:val="28"/>
          <w:szCs w:val="24"/>
          <w:lang w:val="en-US"/>
        </w:rPr>
        <w:t>L</w:t>
      </w:r>
      <w:r w:rsidRPr="00EF0356">
        <w:rPr>
          <w:rFonts w:ascii="Times New Roman" w:hAnsi="Times New Roman"/>
          <w:sz w:val="28"/>
          <w:szCs w:val="24"/>
        </w:rPr>
        <w:t>. (</w:t>
      </w:r>
      <w:r w:rsidRPr="00A846EB">
        <w:rPr>
          <w:rFonts w:ascii="Times New Roman" w:hAnsi="Times New Roman"/>
          <w:sz w:val="28"/>
          <w:szCs w:val="24"/>
        </w:rPr>
        <w:t>включая</w:t>
      </w:r>
      <w:r>
        <w:rPr>
          <w:rFonts w:ascii="Times New Roman" w:hAnsi="Times New Roman"/>
          <w:sz w:val="28"/>
          <w:szCs w:val="24"/>
        </w:rPr>
        <w:t xml:space="preserve"> </w:t>
      </w:r>
      <w:r w:rsidRPr="00A846EB">
        <w:rPr>
          <w:rFonts w:ascii="Times New Roman" w:hAnsi="Times New Roman"/>
          <w:sz w:val="28"/>
          <w:szCs w:val="24"/>
          <w:lang w:val="en-US"/>
        </w:rPr>
        <w:t>Atropacaucasica</w:t>
      </w:r>
      <w:r>
        <w:rPr>
          <w:rFonts w:ascii="Times New Roman" w:hAnsi="Times New Roman"/>
          <w:sz w:val="28"/>
          <w:szCs w:val="24"/>
        </w:rPr>
        <w:t xml:space="preserve"> </w:t>
      </w:r>
      <w:r w:rsidRPr="00A846EB">
        <w:rPr>
          <w:rFonts w:ascii="Times New Roman" w:hAnsi="Times New Roman"/>
          <w:sz w:val="28"/>
          <w:szCs w:val="24"/>
          <w:lang w:val="en-US"/>
        </w:rPr>
        <w:t>Kreyer</w:t>
      </w:r>
      <w:r w:rsidRPr="00EF0356">
        <w:rPr>
          <w:rFonts w:ascii="Times New Roman" w:hAnsi="Times New Roman"/>
          <w:sz w:val="28"/>
          <w:szCs w:val="24"/>
        </w:rPr>
        <w:t>)</w:t>
      </w:r>
      <w:r>
        <w:rPr>
          <w:rFonts w:ascii="Times New Roman" w:hAnsi="Times New Roman"/>
          <w:sz w:val="28"/>
          <w:szCs w:val="24"/>
        </w:rPr>
        <w:t>.</w:t>
      </w:r>
    </w:p>
    <w:p w:rsidR="00165F8B" w:rsidRPr="00A846EB" w:rsidRDefault="00165F8B" w:rsidP="00A3629E">
      <w:pPr>
        <w:spacing w:after="0" w:line="240" w:lineRule="auto"/>
        <w:ind w:firstLine="709"/>
        <w:jc w:val="both"/>
        <w:rPr>
          <w:rFonts w:ascii="Times New Roman" w:hAnsi="Times New Roman"/>
          <w:b/>
          <w:sz w:val="28"/>
          <w:szCs w:val="24"/>
        </w:rPr>
      </w:pPr>
    </w:p>
    <w:p w:rsidR="00165F8B" w:rsidRPr="00734CD3" w:rsidRDefault="00165F8B" w:rsidP="00A3629E">
      <w:pPr>
        <w:spacing w:after="0" w:line="240" w:lineRule="auto"/>
        <w:ind w:firstLine="709"/>
        <w:jc w:val="both"/>
        <w:rPr>
          <w:rFonts w:ascii="Times New Roman" w:hAnsi="Times New Roman"/>
          <w:sz w:val="28"/>
          <w:szCs w:val="24"/>
          <w:lang/>
        </w:rPr>
      </w:pPr>
      <w:r w:rsidRPr="00734CD3">
        <w:rPr>
          <w:rFonts w:ascii="Times New Roman" w:hAnsi="Times New Roman"/>
          <w:sz w:val="28"/>
          <w:szCs w:val="24"/>
          <w:lang/>
        </w:rPr>
        <w:t>Многолетнее травянистое растение с многоглавым корневищем и крупными ветвистыми корнями. Стебель прямостоячий, ветвистый, зеленый, иногда с фиолетовым оттенком, до 200 см высоты. Цветки одиночные или парные, поникшие, на коротких железистоопушенных цветоножках в развилинах стебля и у основания листьев. Плод</w:t>
      </w:r>
      <w:r w:rsidRPr="006721B8">
        <w:rPr>
          <w:rFonts w:ascii="Times New Roman" w:hAnsi="Times New Roman"/>
          <w:sz w:val="28"/>
          <w:szCs w:val="24"/>
        </w:rPr>
        <w:t xml:space="preserve"> - </w:t>
      </w:r>
      <w:r w:rsidRPr="00734CD3">
        <w:rPr>
          <w:rFonts w:ascii="Times New Roman" w:hAnsi="Times New Roman"/>
          <w:sz w:val="28"/>
          <w:szCs w:val="24"/>
          <w:lang/>
        </w:rPr>
        <w:t>двугнездная, многосемянная, слегка приплюснутая, фиолетово-черная, блестящая, сочная ягода. Семена почковидные или немного угловатые, бурые, с ячеистой поверхностью, 1,5 — 2 мм длины. Вес 1000 семян 0,6 —1,36 г.</w:t>
      </w:r>
    </w:p>
    <w:p w:rsidR="00165F8B" w:rsidRPr="00734CD3" w:rsidRDefault="00165F8B" w:rsidP="00A3629E">
      <w:pPr>
        <w:spacing w:after="0" w:line="240" w:lineRule="auto"/>
        <w:ind w:firstLine="709"/>
        <w:jc w:val="both"/>
        <w:rPr>
          <w:rFonts w:ascii="Times New Roman" w:hAnsi="Times New Roman"/>
          <w:sz w:val="28"/>
          <w:szCs w:val="24"/>
          <w:lang/>
        </w:rPr>
      </w:pPr>
      <w:r w:rsidRPr="00734CD3">
        <w:rPr>
          <w:rFonts w:ascii="Times New Roman" w:hAnsi="Times New Roman"/>
          <w:sz w:val="28"/>
          <w:szCs w:val="24"/>
          <w:lang/>
        </w:rPr>
        <w:t>Цветет с июня до конца вегетационного периода; плодоносит с июля.</w:t>
      </w:r>
      <w:r>
        <w:rPr>
          <w:rFonts w:ascii="Times New Roman" w:hAnsi="Times New Roman"/>
          <w:sz w:val="28"/>
          <w:szCs w:val="24"/>
          <w:lang/>
        </w:rPr>
        <w:t xml:space="preserve"> </w:t>
      </w:r>
      <w:r w:rsidRPr="00734CD3">
        <w:rPr>
          <w:rFonts w:ascii="Times New Roman" w:hAnsi="Times New Roman"/>
          <w:sz w:val="28"/>
          <w:szCs w:val="24"/>
          <w:lang/>
        </w:rPr>
        <w:t>Встречается в горных районах Крыма, Кавказа и Западной Украины. Произрастает преимущественно в буковых лесах, одиночно или небольшими группами, на опушках, вырубках, по берегам рек, на рыхлых перегнойных почвах</w:t>
      </w:r>
      <w:r w:rsidRPr="004D40D8">
        <w:rPr>
          <w:rFonts w:ascii="Times New Roman" w:hAnsi="Times New Roman"/>
          <w:sz w:val="28"/>
          <w:szCs w:val="24"/>
        </w:rPr>
        <w:t>[</w:t>
      </w:r>
      <w:r>
        <w:rPr>
          <w:rFonts w:ascii="Times New Roman" w:hAnsi="Times New Roman"/>
          <w:sz w:val="28"/>
          <w:szCs w:val="24"/>
        </w:rPr>
        <w:t>67</w:t>
      </w:r>
      <w:r w:rsidRPr="004D40D8">
        <w:rPr>
          <w:rFonts w:ascii="Times New Roman" w:hAnsi="Times New Roman"/>
          <w:sz w:val="28"/>
          <w:szCs w:val="24"/>
        </w:rPr>
        <w:t>]</w:t>
      </w:r>
      <w:r w:rsidRPr="00734CD3">
        <w:rPr>
          <w:rFonts w:ascii="Times New Roman" w:hAnsi="Times New Roman"/>
          <w:sz w:val="28"/>
          <w:szCs w:val="24"/>
          <w:lang/>
        </w:rPr>
        <w:t xml:space="preserve">. </w:t>
      </w:r>
    </w:p>
    <w:p w:rsidR="00165F8B" w:rsidRPr="00EF0356" w:rsidRDefault="00165F8B" w:rsidP="00A3629E">
      <w:pPr>
        <w:spacing w:after="0" w:line="240" w:lineRule="auto"/>
        <w:ind w:firstLine="709"/>
        <w:jc w:val="both"/>
        <w:rPr>
          <w:rFonts w:ascii="Times New Roman" w:hAnsi="Times New Roman"/>
          <w:sz w:val="28"/>
          <w:szCs w:val="24"/>
        </w:rPr>
      </w:pPr>
    </w:p>
    <w:p w:rsidR="00165F8B" w:rsidRPr="00127935" w:rsidRDefault="00165F8B" w:rsidP="00D9042B">
      <w:pPr>
        <w:spacing w:after="0" w:line="240" w:lineRule="auto"/>
        <w:ind w:firstLine="709"/>
        <w:jc w:val="both"/>
        <w:rPr>
          <w:rFonts w:ascii="Times New Roman" w:hAnsi="Times New Roman"/>
          <w:b/>
          <w:sz w:val="28"/>
          <w:szCs w:val="24"/>
        </w:rPr>
      </w:pPr>
      <w:bookmarkStart w:id="1" w:name="bookmark0"/>
      <w:r w:rsidRPr="00127935">
        <w:rPr>
          <w:rFonts w:ascii="Times New Roman" w:hAnsi="Times New Roman"/>
          <w:b/>
          <w:sz w:val="28"/>
          <w:szCs w:val="24"/>
        </w:rPr>
        <w:t xml:space="preserve">Белена черная </w:t>
      </w:r>
      <w:r>
        <w:rPr>
          <w:rFonts w:ascii="Times New Roman" w:hAnsi="Times New Roman"/>
          <w:b/>
          <w:sz w:val="28"/>
          <w:szCs w:val="24"/>
        </w:rPr>
        <w:t>–</w:t>
      </w:r>
      <w:r w:rsidRPr="00127935">
        <w:rPr>
          <w:rFonts w:ascii="Times New Roman" w:hAnsi="Times New Roman"/>
          <w:b/>
          <w:sz w:val="28"/>
          <w:szCs w:val="24"/>
        </w:rPr>
        <w:t xml:space="preserve"> </w:t>
      </w:r>
      <w:r w:rsidRPr="00127935">
        <w:rPr>
          <w:rFonts w:ascii="Times New Roman" w:hAnsi="Times New Roman"/>
          <w:b/>
          <w:sz w:val="28"/>
          <w:szCs w:val="24"/>
          <w:lang w:val="en-US"/>
        </w:rPr>
        <w:t>Hyoscyamus</w:t>
      </w:r>
      <w:r>
        <w:rPr>
          <w:rFonts w:ascii="Times New Roman" w:hAnsi="Times New Roman"/>
          <w:b/>
          <w:sz w:val="28"/>
          <w:szCs w:val="24"/>
        </w:rPr>
        <w:t xml:space="preserve"> </w:t>
      </w:r>
      <w:r w:rsidRPr="00127935">
        <w:rPr>
          <w:rFonts w:ascii="Times New Roman" w:hAnsi="Times New Roman"/>
          <w:b/>
          <w:sz w:val="28"/>
          <w:szCs w:val="24"/>
          <w:lang w:val="en-US"/>
        </w:rPr>
        <w:t>Niger</w:t>
      </w:r>
      <w:r>
        <w:rPr>
          <w:rFonts w:ascii="Times New Roman" w:hAnsi="Times New Roman"/>
          <w:b/>
          <w:sz w:val="28"/>
          <w:szCs w:val="24"/>
        </w:rPr>
        <w:t xml:space="preserve"> </w:t>
      </w:r>
      <w:r w:rsidRPr="00127935">
        <w:rPr>
          <w:rFonts w:ascii="Times New Roman" w:hAnsi="Times New Roman"/>
          <w:b/>
          <w:sz w:val="28"/>
          <w:szCs w:val="24"/>
          <w:lang w:val="en-US"/>
        </w:rPr>
        <w:t>L</w:t>
      </w:r>
      <w:r w:rsidRPr="00127935">
        <w:rPr>
          <w:rFonts w:ascii="Times New Roman" w:hAnsi="Times New Roman"/>
          <w:b/>
          <w:sz w:val="28"/>
          <w:szCs w:val="24"/>
        </w:rPr>
        <w:t>.</w:t>
      </w:r>
      <w:bookmarkEnd w:id="1"/>
      <w:r>
        <w:rPr>
          <w:rFonts w:ascii="Times New Roman" w:hAnsi="Times New Roman"/>
          <w:b/>
          <w:sz w:val="28"/>
          <w:szCs w:val="24"/>
        </w:rPr>
        <w:t xml:space="preserve"> (рис. 3).</w:t>
      </w:r>
    </w:p>
    <w:p w:rsidR="00165F8B" w:rsidRDefault="00165F8B" w:rsidP="00D9042B">
      <w:pPr>
        <w:spacing w:after="0" w:line="240" w:lineRule="auto"/>
        <w:ind w:firstLine="709"/>
        <w:jc w:val="both"/>
        <w:rPr>
          <w:rFonts w:ascii="Times New Roman" w:hAnsi="Times New Roman"/>
          <w:sz w:val="28"/>
          <w:szCs w:val="24"/>
          <w:lang/>
        </w:rPr>
      </w:pPr>
    </w:p>
    <w:p w:rsidR="00165F8B" w:rsidRDefault="00165F8B" w:rsidP="00127935">
      <w:pPr>
        <w:spacing w:after="0" w:line="240" w:lineRule="auto"/>
        <w:jc w:val="center"/>
        <w:rPr>
          <w:rFonts w:ascii="Times New Roman" w:hAnsi="Times New Roman"/>
          <w:sz w:val="28"/>
          <w:szCs w:val="24"/>
          <w:lang/>
        </w:rPr>
      </w:pPr>
      <w:r w:rsidRPr="00376199">
        <w:rPr>
          <w:rFonts w:ascii="Times New Roman" w:hAnsi="Times New Roman"/>
          <w:noProof/>
          <w:sz w:val="28"/>
          <w:szCs w:val="24"/>
          <w:lang w:eastAsia="ru-RU"/>
        </w:rPr>
        <w:pict>
          <v:shape id="Рисунок 4" o:spid="_x0000_i1027" type="#_x0000_t75" style="width:210.75pt;height:283.5pt;visibility:visible">
            <v:imagedata r:id="rId9" o:title=""/>
          </v:shape>
        </w:pict>
      </w:r>
    </w:p>
    <w:p w:rsidR="00165F8B" w:rsidRDefault="00165F8B" w:rsidP="00D9042B">
      <w:pPr>
        <w:spacing w:after="0" w:line="240" w:lineRule="auto"/>
        <w:ind w:firstLine="709"/>
        <w:jc w:val="both"/>
        <w:rPr>
          <w:rFonts w:ascii="Times New Roman" w:hAnsi="Times New Roman"/>
          <w:sz w:val="28"/>
          <w:szCs w:val="24"/>
          <w:lang/>
        </w:rPr>
      </w:pPr>
    </w:p>
    <w:p w:rsidR="00165F8B" w:rsidRDefault="00165F8B" w:rsidP="00D9042B">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Рис. 3. </w:t>
      </w:r>
      <w:r w:rsidRPr="00127935">
        <w:rPr>
          <w:rFonts w:ascii="Times New Roman" w:hAnsi="Times New Roman"/>
          <w:sz w:val="28"/>
          <w:szCs w:val="24"/>
        </w:rPr>
        <w:t xml:space="preserve">Белена черная </w:t>
      </w:r>
      <w:r>
        <w:rPr>
          <w:rFonts w:ascii="Times New Roman" w:hAnsi="Times New Roman"/>
          <w:sz w:val="28"/>
          <w:szCs w:val="24"/>
        </w:rPr>
        <w:t>–</w:t>
      </w:r>
      <w:r w:rsidRPr="00127935">
        <w:rPr>
          <w:rFonts w:ascii="Times New Roman" w:hAnsi="Times New Roman"/>
          <w:sz w:val="28"/>
          <w:szCs w:val="24"/>
        </w:rPr>
        <w:t xml:space="preserve"> </w:t>
      </w:r>
      <w:r w:rsidRPr="00127935">
        <w:rPr>
          <w:rFonts w:ascii="Times New Roman" w:hAnsi="Times New Roman"/>
          <w:sz w:val="28"/>
          <w:szCs w:val="24"/>
          <w:lang w:val="en-US"/>
        </w:rPr>
        <w:t>Hyoscyamus</w:t>
      </w:r>
      <w:r>
        <w:rPr>
          <w:rFonts w:ascii="Times New Roman" w:hAnsi="Times New Roman"/>
          <w:sz w:val="28"/>
          <w:szCs w:val="24"/>
        </w:rPr>
        <w:t xml:space="preserve"> </w:t>
      </w:r>
      <w:r w:rsidRPr="00127935">
        <w:rPr>
          <w:rFonts w:ascii="Times New Roman" w:hAnsi="Times New Roman"/>
          <w:sz w:val="28"/>
          <w:szCs w:val="24"/>
          <w:lang w:val="en-US"/>
        </w:rPr>
        <w:t>Niger</w:t>
      </w:r>
      <w:r>
        <w:rPr>
          <w:rFonts w:ascii="Times New Roman" w:hAnsi="Times New Roman"/>
          <w:sz w:val="28"/>
          <w:szCs w:val="24"/>
        </w:rPr>
        <w:t xml:space="preserve"> </w:t>
      </w:r>
      <w:r w:rsidRPr="00127935">
        <w:rPr>
          <w:rFonts w:ascii="Times New Roman" w:hAnsi="Times New Roman"/>
          <w:sz w:val="28"/>
          <w:szCs w:val="24"/>
          <w:lang w:val="en-US"/>
        </w:rPr>
        <w:t>L</w:t>
      </w:r>
      <w:r w:rsidRPr="00127935">
        <w:rPr>
          <w:rFonts w:ascii="Times New Roman" w:hAnsi="Times New Roman"/>
          <w:sz w:val="28"/>
          <w:szCs w:val="24"/>
        </w:rPr>
        <w:t>.</w:t>
      </w:r>
    </w:p>
    <w:p w:rsidR="00165F8B" w:rsidRDefault="00165F8B" w:rsidP="00D9042B">
      <w:pPr>
        <w:spacing w:after="0" w:line="240" w:lineRule="auto"/>
        <w:ind w:firstLine="709"/>
        <w:jc w:val="both"/>
        <w:rPr>
          <w:rFonts w:ascii="Times New Roman" w:hAnsi="Times New Roman"/>
          <w:sz w:val="28"/>
          <w:szCs w:val="24"/>
          <w:lang/>
        </w:rPr>
      </w:pPr>
    </w:p>
    <w:p w:rsidR="00165F8B" w:rsidRDefault="00165F8B" w:rsidP="00D9042B">
      <w:pPr>
        <w:spacing w:after="0" w:line="240" w:lineRule="auto"/>
        <w:ind w:firstLine="709"/>
        <w:jc w:val="both"/>
        <w:rPr>
          <w:rFonts w:ascii="Times New Roman" w:hAnsi="Times New Roman"/>
          <w:sz w:val="28"/>
          <w:szCs w:val="24"/>
        </w:rPr>
      </w:pPr>
      <w:r w:rsidRPr="00D9042B">
        <w:rPr>
          <w:rFonts w:ascii="Times New Roman" w:hAnsi="Times New Roman"/>
          <w:sz w:val="28"/>
          <w:szCs w:val="24"/>
          <w:lang/>
        </w:rPr>
        <w:t xml:space="preserve">Двухлетнее мягкоопушенное, клейкое растение с неприятным запахом. Корень вертикальный, до 2 (3) см толщины, ветвистый, мягкий, иногда почти губчатый, морщинистый, с утолщенной корневой шейкой. Стебель обычно ветвистый, </w:t>
      </w:r>
      <w:r w:rsidRPr="00D9042B">
        <w:rPr>
          <w:rFonts w:ascii="Times New Roman" w:hAnsi="Times New Roman"/>
          <w:sz w:val="28"/>
          <w:szCs w:val="24"/>
        </w:rPr>
        <w:t>6</w:t>
      </w:r>
      <w:r w:rsidRPr="00D9042B">
        <w:rPr>
          <w:rFonts w:ascii="Times New Roman" w:hAnsi="Times New Roman"/>
          <w:sz w:val="28"/>
          <w:szCs w:val="24"/>
          <w:lang/>
        </w:rPr>
        <w:t>0 -80 (115) см высоты. Листья очередные, мягкие, сверху темно-зеленые, снизу более светлые</w:t>
      </w:r>
      <w:r w:rsidRPr="00D9042B">
        <w:rPr>
          <w:rFonts w:ascii="Times New Roman" w:hAnsi="Times New Roman"/>
          <w:sz w:val="28"/>
          <w:szCs w:val="24"/>
        </w:rPr>
        <w:t>.</w:t>
      </w:r>
      <w:r w:rsidRPr="00D9042B">
        <w:rPr>
          <w:rFonts w:ascii="Times New Roman" w:hAnsi="Times New Roman"/>
          <w:sz w:val="28"/>
          <w:szCs w:val="24"/>
          <w:lang/>
        </w:rPr>
        <w:t xml:space="preserve"> Цветки слегка зигоморфные, сидячие, скучены на концах стебля и ветвей в многоцветковые олиственные соцветия (извилины), сильно удлиняющиеся после цветения. Плод</w:t>
      </w:r>
      <w:r>
        <w:rPr>
          <w:rFonts w:ascii="Times New Roman" w:hAnsi="Times New Roman"/>
          <w:sz w:val="28"/>
          <w:szCs w:val="24"/>
          <w:lang/>
        </w:rPr>
        <w:t xml:space="preserve"> – </w:t>
      </w:r>
      <w:r w:rsidRPr="00D9042B">
        <w:rPr>
          <w:rFonts w:ascii="Times New Roman" w:hAnsi="Times New Roman"/>
          <w:sz w:val="28"/>
          <w:szCs w:val="24"/>
          <w:lang/>
        </w:rPr>
        <w:t>двугнездная коробочка, заключенная в отвердевшую чашечку, открывающаяся наверху крышечкой. Семена буровато-серые, округлые или слегка почковидные, сплюснутые, с мелкоячеистой поверхностью, около 1,5 мм длины; вес 1000 семян 0,5-0,9 г.</w:t>
      </w:r>
    </w:p>
    <w:p w:rsidR="00165F8B" w:rsidRPr="00D9042B" w:rsidRDefault="00165F8B" w:rsidP="00D9042B">
      <w:pPr>
        <w:spacing w:after="0" w:line="240" w:lineRule="auto"/>
        <w:ind w:firstLine="709"/>
        <w:jc w:val="both"/>
        <w:rPr>
          <w:rFonts w:ascii="Times New Roman" w:hAnsi="Times New Roman"/>
          <w:sz w:val="28"/>
          <w:szCs w:val="24"/>
          <w:lang/>
        </w:rPr>
      </w:pPr>
      <w:r w:rsidRPr="00D9042B">
        <w:rPr>
          <w:rFonts w:ascii="Times New Roman" w:hAnsi="Times New Roman"/>
          <w:sz w:val="28"/>
          <w:szCs w:val="24"/>
          <w:lang/>
        </w:rPr>
        <w:t>Цветет в июне - июле; семена созревают в августе - сентябре.</w:t>
      </w:r>
      <w:r>
        <w:rPr>
          <w:rFonts w:ascii="Times New Roman" w:hAnsi="Times New Roman"/>
          <w:sz w:val="28"/>
          <w:szCs w:val="24"/>
          <w:lang/>
        </w:rPr>
        <w:t xml:space="preserve"> </w:t>
      </w:r>
      <w:r w:rsidRPr="00D9042B">
        <w:rPr>
          <w:rFonts w:ascii="Times New Roman" w:hAnsi="Times New Roman"/>
          <w:sz w:val="28"/>
          <w:szCs w:val="24"/>
          <w:lang/>
        </w:rPr>
        <w:t>Широко, но рассеянно распространена на Кавказе и по всей Европейской части</w:t>
      </w:r>
      <w:r w:rsidRPr="00D9042B">
        <w:rPr>
          <w:rFonts w:ascii="Times New Roman" w:hAnsi="Times New Roman"/>
          <w:sz w:val="28"/>
          <w:szCs w:val="24"/>
        </w:rPr>
        <w:t xml:space="preserve"> бывшего</w:t>
      </w:r>
      <w:r w:rsidRPr="00D9042B">
        <w:rPr>
          <w:rFonts w:ascii="Times New Roman" w:hAnsi="Times New Roman"/>
          <w:sz w:val="28"/>
          <w:szCs w:val="24"/>
          <w:lang/>
        </w:rPr>
        <w:t xml:space="preserve"> СССР, кроме Крайнего Севера, реже в Сибири, Средней Азии и как заносное на Дальнем Востоке. Растет на пустырях, мусорных местах, вблизи жилья, на залежах, выгонах, у дорог; реже встречается как сорняк на полях, огородах и в садах. Основные районы заготовок сырья: Украина, Северный Кавказ, </w:t>
      </w:r>
      <w:r>
        <w:rPr>
          <w:rFonts w:ascii="Times New Roman" w:hAnsi="Times New Roman"/>
          <w:sz w:val="28"/>
          <w:szCs w:val="24"/>
          <w:lang/>
        </w:rPr>
        <w:t>Башкирия</w:t>
      </w:r>
      <w:r w:rsidRPr="00D9042B">
        <w:rPr>
          <w:rFonts w:ascii="Times New Roman" w:hAnsi="Times New Roman"/>
          <w:sz w:val="28"/>
          <w:szCs w:val="24"/>
          <w:lang/>
        </w:rPr>
        <w:t>, Куйбышевская и Воронежская области. Введена в культуру</w:t>
      </w:r>
      <w:r w:rsidRPr="00201F5C">
        <w:rPr>
          <w:rFonts w:ascii="Times New Roman" w:hAnsi="Times New Roman"/>
          <w:sz w:val="28"/>
          <w:szCs w:val="24"/>
        </w:rPr>
        <w:t>[</w:t>
      </w:r>
      <w:r>
        <w:rPr>
          <w:rFonts w:ascii="Times New Roman" w:hAnsi="Times New Roman"/>
          <w:sz w:val="28"/>
          <w:szCs w:val="24"/>
        </w:rPr>
        <w:t>68</w:t>
      </w:r>
      <w:r w:rsidRPr="00201F5C">
        <w:rPr>
          <w:rFonts w:ascii="Times New Roman" w:hAnsi="Times New Roman"/>
          <w:sz w:val="28"/>
          <w:szCs w:val="24"/>
        </w:rPr>
        <w:t>]</w:t>
      </w:r>
      <w:r w:rsidRPr="00D9042B">
        <w:rPr>
          <w:rFonts w:ascii="Times New Roman" w:hAnsi="Times New Roman"/>
          <w:sz w:val="28"/>
          <w:szCs w:val="24"/>
          <w:lang/>
        </w:rPr>
        <w:t>.</w:t>
      </w:r>
    </w:p>
    <w:p w:rsidR="00165F8B" w:rsidRDefault="00165F8B" w:rsidP="00A3629E">
      <w:pPr>
        <w:spacing w:after="0" w:line="240" w:lineRule="auto"/>
        <w:ind w:firstLine="709"/>
        <w:jc w:val="both"/>
        <w:rPr>
          <w:rFonts w:ascii="Times New Roman" w:hAnsi="Times New Roman"/>
          <w:sz w:val="28"/>
          <w:szCs w:val="24"/>
        </w:rPr>
      </w:pPr>
    </w:p>
    <w:p w:rsidR="00165F8B" w:rsidRPr="00127935" w:rsidRDefault="00165F8B" w:rsidP="00A3629E">
      <w:pPr>
        <w:spacing w:after="0" w:line="240" w:lineRule="auto"/>
        <w:ind w:firstLine="709"/>
        <w:jc w:val="both"/>
        <w:rPr>
          <w:rFonts w:ascii="Times New Roman" w:hAnsi="Times New Roman"/>
          <w:b/>
          <w:sz w:val="28"/>
          <w:szCs w:val="24"/>
          <w:lang/>
        </w:rPr>
      </w:pPr>
      <w:r w:rsidRPr="00127935">
        <w:rPr>
          <w:rFonts w:ascii="Times New Roman" w:hAnsi="Times New Roman"/>
          <w:b/>
          <w:sz w:val="28"/>
          <w:szCs w:val="24"/>
          <w:lang/>
        </w:rPr>
        <w:t>Дурман Обыкновенный (дурман вонючий)—Datura</w:t>
      </w:r>
      <w:r>
        <w:rPr>
          <w:rFonts w:ascii="Times New Roman" w:hAnsi="Times New Roman"/>
          <w:b/>
          <w:sz w:val="28"/>
          <w:szCs w:val="24"/>
          <w:lang/>
        </w:rPr>
        <w:t xml:space="preserve"> </w:t>
      </w:r>
      <w:r w:rsidRPr="00127935">
        <w:rPr>
          <w:rFonts w:ascii="Times New Roman" w:hAnsi="Times New Roman"/>
          <w:b/>
          <w:sz w:val="28"/>
          <w:szCs w:val="24"/>
          <w:lang/>
        </w:rPr>
        <w:t>Stramonium L.</w:t>
      </w:r>
      <w:r>
        <w:rPr>
          <w:rFonts w:ascii="Times New Roman" w:hAnsi="Times New Roman"/>
          <w:b/>
          <w:sz w:val="28"/>
          <w:szCs w:val="24"/>
          <w:lang/>
        </w:rPr>
        <w:t xml:space="preserve"> (рис. 4)</w:t>
      </w:r>
    </w:p>
    <w:p w:rsidR="00165F8B" w:rsidRDefault="00165F8B" w:rsidP="00A3629E">
      <w:pPr>
        <w:spacing w:after="0" w:line="240" w:lineRule="auto"/>
        <w:ind w:firstLine="709"/>
        <w:jc w:val="both"/>
        <w:rPr>
          <w:rFonts w:ascii="Times New Roman" w:hAnsi="Times New Roman"/>
          <w:sz w:val="28"/>
          <w:szCs w:val="24"/>
          <w:lang/>
        </w:rPr>
      </w:pPr>
    </w:p>
    <w:p w:rsidR="00165F8B" w:rsidRDefault="00165F8B" w:rsidP="00127935">
      <w:pPr>
        <w:spacing w:after="0" w:line="240" w:lineRule="auto"/>
        <w:jc w:val="center"/>
        <w:rPr>
          <w:rFonts w:ascii="Times New Roman" w:hAnsi="Times New Roman"/>
          <w:sz w:val="28"/>
          <w:szCs w:val="24"/>
          <w:lang/>
        </w:rPr>
      </w:pPr>
      <w:r w:rsidRPr="00376199">
        <w:rPr>
          <w:rFonts w:ascii="Times New Roman" w:hAnsi="Times New Roman"/>
          <w:noProof/>
          <w:sz w:val="28"/>
          <w:szCs w:val="24"/>
          <w:lang w:eastAsia="ru-RU"/>
        </w:rPr>
        <w:pict>
          <v:shape id="Рисунок 8" o:spid="_x0000_i1028" type="#_x0000_t75" style="width:219.75pt;height:283.5pt;visibility:visible">
            <v:imagedata r:id="rId10" o:title=""/>
          </v:shape>
        </w:pict>
      </w:r>
    </w:p>
    <w:p w:rsidR="00165F8B" w:rsidRDefault="00165F8B" w:rsidP="00A3629E">
      <w:pPr>
        <w:spacing w:after="0" w:line="240" w:lineRule="auto"/>
        <w:ind w:firstLine="709"/>
        <w:jc w:val="both"/>
        <w:rPr>
          <w:rFonts w:ascii="Times New Roman" w:hAnsi="Times New Roman"/>
          <w:sz w:val="28"/>
          <w:szCs w:val="24"/>
          <w:lang/>
        </w:rPr>
      </w:pPr>
    </w:p>
    <w:p w:rsidR="00165F8B" w:rsidRPr="00127935" w:rsidRDefault="00165F8B" w:rsidP="00A3629E">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Рис. 4. </w:t>
      </w:r>
      <w:r w:rsidRPr="00127935">
        <w:rPr>
          <w:rFonts w:ascii="Times New Roman" w:hAnsi="Times New Roman"/>
          <w:sz w:val="28"/>
          <w:szCs w:val="24"/>
          <w:lang/>
        </w:rPr>
        <w:t>Дурман Обыкновенный (дурман вонючий)—Datura</w:t>
      </w:r>
      <w:r>
        <w:rPr>
          <w:rFonts w:ascii="Times New Roman" w:hAnsi="Times New Roman"/>
          <w:sz w:val="28"/>
          <w:szCs w:val="24"/>
          <w:lang/>
        </w:rPr>
        <w:t xml:space="preserve"> </w:t>
      </w:r>
      <w:r w:rsidRPr="00127935">
        <w:rPr>
          <w:rFonts w:ascii="Times New Roman" w:hAnsi="Times New Roman"/>
          <w:sz w:val="28"/>
          <w:szCs w:val="24"/>
          <w:lang/>
        </w:rPr>
        <w:t>Stramonium L.</w:t>
      </w:r>
    </w:p>
    <w:p w:rsidR="00165F8B" w:rsidRPr="00AE29C4" w:rsidRDefault="00165F8B" w:rsidP="00A3629E">
      <w:pPr>
        <w:spacing w:after="0" w:line="240" w:lineRule="auto"/>
        <w:ind w:firstLine="709"/>
        <w:jc w:val="both"/>
        <w:rPr>
          <w:rFonts w:ascii="Times New Roman" w:hAnsi="Times New Roman"/>
          <w:sz w:val="28"/>
          <w:szCs w:val="24"/>
          <w:lang/>
        </w:rPr>
      </w:pPr>
      <w:r w:rsidRPr="00AE29C4">
        <w:rPr>
          <w:rFonts w:ascii="Times New Roman" w:hAnsi="Times New Roman"/>
          <w:sz w:val="28"/>
          <w:szCs w:val="24"/>
          <w:lang/>
        </w:rPr>
        <w:t>Однолетнее неприятно пахнущее растение до 100 (120) см высоты, с ветвистым веретеновидным корнем. Стебли прямостоячие, вильчатоветвистые, голые; ветви на внутренней стороне, а черешки и жилки листьев на верхней стороне —мягковолосистые. Плас</w:t>
      </w:r>
      <w:r>
        <w:rPr>
          <w:rFonts w:ascii="Times New Roman" w:hAnsi="Times New Roman"/>
          <w:sz w:val="28"/>
          <w:szCs w:val="24"/>
          <w:lang/>
        </w:rPr>
        <w:t>т</w:t>
      </w:r>
      <w:r w:rsidRPr="00AE29C4">
        <w:rPr>
          <w:rFonts w:ascii="Times New Roman" w:hAnsi="Times New Roman"/>
          <w:sz w:val="28"/>
          <w:szCs w:val="24"/>
          <w:lang/>
        </w:rPr>
        <w:t xml:space="preserve">инка листа до 25 см длины и до 20 см ширины, с верхней стороны зеленая, с нижней —светло-зеленая, с сильно выступающими жилками. Цветки крупные 8 — </w:t>
      </w:r>
      <w:r w:rsidRPr="00EF6149">
        <w:rPr>
          <w:rFonts w:ascii="Times New Roman" w:hAnsi="Times New Roman"/>
          <w:sz w:val="28"/>
          <w:szCs w:val="24"/>
        </w:rPr>
        <w:t>10</w:t>
      </w:r>
      <w:r w:rsidRPr="00AE29C4">
        <w:rPr>
          <w:rFonts w:ascii="Times New Roman" w:hAnsi="Times New Roman"/>
          <w:sz w:val="28"/>
          <w:szCs w:val="24"/>
          <w:lang/>
        </w:rPr>
        <w:t xml:space="preserve"> см длины, одиночные, расположены в развилинах стебля и его ветвей. Плод — прямостоячая яйцевидная коробочка, внизу четырех-, наверху двугнездная, усаженная многочисленными неравными толстыми и твердыми шипами, окружена внизу отогнутым основанием чашечки; открывается четырьмя створками. Семена 3 (3,5) мм длины, черные, матовые, округло-почковидные, сплюснутые, с поверхности мелкоямчатые. Вес 1000 семян </w:t>
      </w:r>
      <w:r w:rsidRPr="0002678B">
        <w:rPr>
          <w:rFonts w:ascii="Times New Roman" w:hAnsi="Times New Roman"/>
          <w:sz w:val="28"/>
          <w:szCs w:val="24"/>
          <w:lang/>
        </w:rPr>
        <w:t>7—10 г.</w:t>
      </w:r>
      <w:r w:rsidRPr="00AE29C4">
        <w:rPr>
          <w:rFonts w:ascii="Times New Roman" w:hAnsi="Times New Roman"/>
          <w:sz w:val="28"/>
          <w:szCs w:val="24"/>
          <w:lang/>
        </w:rPr>
        <w:t>Цветет с июня до осени; плодоносит с июля.</w:t>
      </w:r>
    </w:p>
    <w:p w:rsidR="00165F8B" w:rsidRPr="00AE29C4" w:rsidRDefault="00165F8B" w:rsidP="00A3629E">
      <w:pPr>
        <w:spacing w:after="0" w:line="240" w:lineRule="auto"/>
        <w:ind w:firstLine="709"/>
        <w:jc w:val="both"/>
        <w:rPr>
          <w:rFonts w:ascii="Times New Roman" w:hAnsi="Times New Roman"/>
          <w:sz w:val="28"/>
          <w:szCs w:val="24"/>
          <w:lang/>
        </w:rPr>
      </w:pPr>
      <w:r w:rsidRPr="00AE29C4">
        <w:rPr>
          <w:rFonts w:ascii="Times New Roman" w:hAnsi="Times New Roman"/>
          <w:sz w:val="28"/>
          <w:szCs w:val="24"/>
          <w:lang/>
        </w:rPr>
        <w:t>Произрастает на юге и в средней полосе Европейской части СССР, в Крыму, на Кавказе и в Средней Азии; изредка встречается в Западной Сибири и на Дальнем Востоке. Растет небольшими группами около жилья, во дворах, огородах, на пустырях, по краям дорог, вдоль рек и арыков. Предпочитает рыхлые, достаточно влажные, че</w:t>
      </w:r>
      <w:r>
        <w:rPr>
          <w:rFonts w:ascii="Times New Roman" w:hAnsi="Times New Roman"/>
          <w:sz w:val="28"/>
          <w:szCs w:val="24"/>
          <w:lang/>
        </w:rPr>
        <w:t>рноземные почвы</w:t>
      </w:r>
      <w:r w:rsidRPr="002F7B5F">
        <w:rPr>
          <w:rFonts w:ascii="Times New Roman" w:hAnsi="Times New Roman"/>
          <w:sz w:val="28"/>
          <w:szCs w:val="24"/>
          <w:lang/>
        </w:rPr>
        <w:t xml:space="preserve"> [</w:t>
      </w:r>
      <w:r>
        <w:rPr>
          <w:rFonts w:ascii="Times New Roman" w:hAnsi="Times New Roman"/>
          <w:sz w:val="28"/>
          <w:szCs w:val="24"/>
          <w:lang/>
        </w:rPr>
        <w:t>69</w:t>
      </w:r>
      <w:r w:rsidRPr="002F7B5F">
        <w:rPr>
          <w:rFonts w:ascii="Times New Roman" w:hAnsi="Times New Roman"/>
          <w:sz w:val="28"/>
          <w:szCs w:val="24"/>
          <w:lang/>
        </w:rPr>
        <w:t>]</w:t>
      </w:r>
      <w:r>
        <w:rPr>
          <w:rFonts w:ascii="Times New Roman" w:hAnsi="Times New Roman"/>
          <w:sz w:val="28"/>
          <w:szCs w:val="24"/>
          <w:lang/>
        </w:rPr>
        <w:t>.</w:t>
      </w:r>
    </w:p>
    <w:p w:rsidR="00165F8B" w:rsidRDefault="00165F8B" w:rsidP="0002678B">
      <w:pPr>
        <w:spacing w:after="0" w:line="240" w:lineRule="auto"/>
        <w:ind w:firstLine="709"/>
        <w:jc w:val="both"/>
        <w:rPr>
          <w:rFonts w:ascii="Times New Roman" w:hAnsi="Times New Roman"/>
          <w:sz w:val="28"/>
          <w:szCs w:val="24"/>
          <w:lang/>
        </w:rPr>
      </w:pPr>
    </w:p>
    <w:p w:rsidR="00165F8B" w:rsidRPr="002471EC" w:rsidRDefault="00165F8B" w:rsidP="0002678B">
      <w:pPr>
        <w:spacing w:after="0" w:line="240" w:lineRule="auto"/>
        <w:ind w:firstLine="709"/>
        <w:jc w:val="both"/>
        <w:rPr>
          <w:rFonts w:ascii="Times New Roman" w:hAnsi="Times New Roman"/>
          <w:sz w:val="28"/>
          <w:szCs w:val="24"/>
        </w:rPr>
      </w:pPr>
      <w:r w:rsidRPr="002471EC">
        <w:rPr>
          <w:rFonts w:ascii="Times New Roman" w:hAnsi="Times New Roman"/>
          <w:sz w:val="28"/>
          <w:szCs w:val="24"/>
          <w:lang/>
        </w:rPr>
        <w:t xml:space="preserve">Атропин встречается в растениях семейства пасленовых </w:t>
      </w:r>
      <w:r w:rsidRPr="002471EC">
        <w:rPr>
          <w:rFonts w:ascii="Times New Roman" w:hAnsi="Times New Roman"/>
          <w:sz w:val="28"/>
          <w:szCs w:val="24"/>
        </w:rPr>
        <w:t>(</w:t>
      </w:r>
      <w:r w:rsidRPr="002471EC">
        <w:rPr>
          <w:rFonts w:ascii="Times New Roman" w:hAnsi="Times New Roman"/>
          <w:sz w:val="28"/>
          <w:szCs w:val="24"/>
          <w:lang w:val="en-US"/>
        </w:rPr>
        <w:t>Solanaceae</w:t>
      </w:r>
      <w:r w:rsidRPr="002471EC">
        <w:rPr>
          <w:rFonts w:ascii="Times New Roman" w:hAnsi="Times New Roman"/>
          <w:sz w:val="28"/>
          <w:szCs w:val="24"/>
        </w:rPr>
        <w:t xml:space="preserve">), </w:t>
      </w:r>
      <w:r w:rsidRPr="002471EC">
        <w:rPr>
          <w:rFonts w:ascii="Times New Roman" w:hAnsi="Times New Roman"/>
          <w:sz w:val="28"/>
          <w:szCs w:val="24"/>
          <w:lang/>
        </w:rPr>
        <w:t xml:space="preserve">особенно в красавке </w:t>
      </w:r>
      <w:r w:rsidRPr="002471EC">
        <w:rPr>
          <w:rFonts w:ascii="Times New Roman" w:hAnsi="Times New Roman"/>
          <w:sz w:val="28"/>
          <w:szCs w:val="24"/>
        </w:rPr>
        <w:t>(</w:t>
      </w:r>
      <w:r w:rsidRPr="002471EC">
        <w:rPr>
          <w:rFonts w:ascii="Times New Roman" w:hAnsi="Times New Roman"/>
          <w:sz w:val="28"/>
          <w:szCs w:val="24"/>
          <w:lang w:val="en-US"/>
        </w:rPr>
        <w:t>Atropabelladonna</w:t>
      </w:r>
      <w:r w:rsidRPr="002471EC">
        <w:rPr>
          <w:rFonts w:ascii="Times New Roman" w:hAnsi="Times New Roman"/>
          <w:sz w:val="28"/>
          <w:szCs w:val="24"/>
        </w:rPr>
        <w:t xml:space="preserve">) </w:t>
      </w:r>
      <w:r w:rsidRPr="002471EC">
        <w:rPr>
          <w:rFonts w:ascii="Times New Roman" w:hAnsi="Times New Roman"/>
          <w:sz w:val="28"/>
          <w:szCs w:val="24"/>
          <w:lang/>
        </w:rPr>
        <w:t xml:space="preserve">(рис. 2), белене </w:t>
      </w:r>
      <w:r w:rsidRPr="002471EC">
        <w:rPr>
          <w:rFonts w:ascii="Times New Roman" w:hAnsi="Times New Roman"/>
          <w:sz w:val="28"/>
          <w:szCs w:val="24"/>
        </w:rPr>
        <w:t>(</w:t>
      </w:r>
      <w:r w:rsidRPr="002471EC">
        <w:rPr>
          <w:rFonts w:ascii="Times New Roman" w:hAnsi="Times New Roman"/>
          <w:sz w:val="28"/>
          <w:szCs w:val="24"/>
          <w:lang w:val="en-US"/>
        </w:rPr>
        <w:t>Hyoscyamusniger</w:t>
      </w:r>
      <w:r w:rsidRPr="002471EC">
        <w:rPr>
          <w:rFonts w:ascii="Times New Roman" w:hAnsi="Times New Roman"/>
          <w:sz w:val="28"/>
          <w:szCs w:val="24"/>
        </w:rPr>
        <w:t xml:space="preserve">) (рис. 3) </w:t>
      </w:r>
      <w:r w:rsidRPr="002471EC">
        <w:rPr>
          <w:rFonts w:ascii="Times New Roman" w:hAnsi="Times New Roman"/>
          <w:sz w:val="28"/>
          <w:szCs w:val="24"/>
          <w:lang/>
        </w:rPr>
        <w:t xml:space="preserve">и дурмане </w:t>
      </w:r>
      <w:r w:rsidRPr="002471EC">
        <w:rPr>
          <w:rFonts w:ascii="Times New Roman" w:hAnsi="Times New Roman"/>
          <w:sz w:val="28"/>
          <w:szCs w:val="24"/>
        </w:rPr>
        <w:t>(</w:t>
      </w:r>
      <w:r w:rsidRPr="002471EC">
        <w:rPr>
          <w:rFonts w:ascii="Times New Roman" w:hAnsi="Times New Roman"/>
          <w:sz w:val="28"/>
          <w:szCs w:val="24"/>
          <w:lang w:val="en-US"/>
        </w:rPr>
        <w:t>Daturastramonium</w:t>
      </w:r>
      <w:r w:rsidRPr="002471EC">
        <w:rPr>
          <w:rFonts w:ascii="Times New Roman" w:hAnsi="Times New Roman"/>
          <w:sz w:val="28"/>
          <w:szCs w:val="24"/>
        </w:rPr>
        <w:t>)</w:t>
      </w:r>
      <w:r w:rsidRPr="002471EC">
        <w:rPr>
          <w:rFonts w:ascii="Times New Roman" w:hAnsi="Times New Roman"/>
          <w:sz w:val="28"/>
          <w:szCs w:val="24"/>
          <w:lang/>
        </w:rPr>
        <w:t xml:space="preserve"> (рис. 4), а также в различных видах </w:t>
      </w:r>
      <w:r w:rsidRPr="002471EC">
        <w:rPr>
          <w:rFonts w:ascii="Times New Roman" w:hAnsi="Times New Roman"/>
          <w:sz w:val="28"/>
          <w:szCs w:val="24"/>
          <w:lang w:val="en-US"/>
        </w:rPr>
        <w:t>Scopolia</w:t>
      </w:r>
      <w:r w:rsidRPr="002471EC">
        <w:rPr>
          <w:rFonts w:ascii="Times New Roman" w:hAnsi="Times New Roman"/>
          <w:sz w:val="28"/>
          <w:szCs w:val="24"/>
        </w:rPr>
        <w:t xml:space="preserve">, </w:t>
      </w:r>
      <w:r w:rsidRPr="002471EC">
        <w:rPr>
          <w:rFonts w:ascii="Times New Roman" w:hAnsi="Times New Roman"/>
          <w:sz w:val="28"/>
          <w:szCs w:val="24"/>
          <w:lang w:val="en-US"/>
        </w:rPr>
        <w:t>Mandragora</w:t>
      </w:r>
      <w:r w:rsidRPr="002471EC">
        <w:rPr>
          <w:rFonts w:ascii="Times New Roman" w:hAnsi="Times New Roman"/>
          <w:sz w:val="28"/>
          <w:szCs w:val="24"/>
          <w:lang/>
        </w:rPr>
        <w:t xml:space="preserve">и </w:t>
      </w:r>
      <w:r w:rsidRPr="002471EC">
        <w:rPr>
          <w:rFonts w:ascii="Times New Roman" w:hAnsi="Times New Roman"/>
          <w:sz w:val="28"/>
          <w:szCs w:val="24"/>
          <w:lang w:val="en-US"/>
        </w:rPr>
        <w:t>Duboisia</w:t>
      </w:r>
      <w:r w:rsidRPr="002471EC">
        <w:rPr>
          <w:rFonts w:ascii="Times New Roman" w:hAnsi="Times New Roman"/>
          <w:sz w:val="28"/>
          <w:szCs w:val="24"/>
        </w:rPr>
        <w:t xml:space="preserve">. </w:t>
      </w:r>
      <w:r w:rsidRPr="002471EC">
        <w:rPr>
          <w:rFonts w:ascii="Times New Roman" w:hAnsi="Times New Roman"/>
          <w:sz w:val="28"/>
          <w:szCs w:val="24"/>
          <w:lang/>
        </w:rPr>
        <w:t>Алкалоид был выделен в 1833 г. вместе с оптически активным (левовращающим) гиосциамином. Скополамин был впервые выделен в 1888 г., строение его установлено только в 1921 — 1923 гг., а синтез осуществлен Г</w:t>
      </w:r>
      <w:r>
        <w:rPr>
          <w:rFonts w:ascii="Times New Roman" w:hAnsi="Times New Roman"/>
          <w:sz w:val="28"/>
          <w:szCs w:val="24"/>
          <w:lang/>
        </w:rPr>
        <w:t>.</w:t>
      </w:r>
      <w:r w:rsidRPr="002471EC">
        <w:rPr>
          <w:rFonts w:ascii="Times New Roman" w:hAnsi="Times New Roman"/>
          <w:sz w:val="28"/>
          <w:szCs w:val="24"/>
          <w:lang/>
        </w:rPr>
        <w:t>Фодором лишь в 1956 г. По физиологическому действию этот алкалоид близок атропину, но его влияние на центральную нервную систему значи</w:t>
      </w:r>
      <w:r w:rsidRPr="002471EC">
        <w:rPr>
          <w:rFonts w:ascii="Times New Roman" w:hAnsi="Times New Roman"/>
          <w:sz w:val="28"/>
          <w:szCs w:val="24"/>
        </w:rPr>
        <w:t>тельно сильнее [</w:t>
      </w:r>
      <w:r>
        <w:rPr>
          <w:rFonts w:ascii="Times New Roman" w:hAnsi="Times New Roman"/>
          <w:sz w:val="28"/>
          <w:szCs w:val="24"/>
        </w:rPr>
        <w:t>70</w:t>
      </w:r>
      <w:r w:rsidRPr="002471EC">
        <w:rPr>
          <w:rFonts w:ascii="Times New Roman" w:hAnsi="Times New Roman"/>
          <w:sz w:val="28"/>
          <w:szCs w:val="24"/>
        </w:rPr>
        <w:t>].</w:t>
      </w:r>
    </w:p>
    <w:p w:rsidR="00165F8B" w:rsidRPr="004D40D8" w:rsidRDefault="00165F8B" w:rsidP="004D40D8">
      <w:pPr>
        <w:spacing w:after="0" w:line="240" w:lineRule="auto"/>
        <w:ind w:firstLine="709"/>
        <w:jc w:val="both"/>
        <w:rPr>
          <w:rFonts w:ascii="Times New Roman" w:hAnsi="Times New Roman"/>
          <w:sz w:val="28"/>
          <w:szCs w:val="24"/>
        </w:rPr>
      </w:pPr>
      <w:r w:rsidRPr="004D40D8">
        <w:rPr>
          <w:rFonts w:ascii="Times New Roman" w:hAnsi="Times New Roman"/>
          <w:sz w:val="28"/>
          <w:szCs w:val="24"/>
        </w:rPr>
        <w:t xml:space="preserve">Фитохимические исследования </w:t>
      </w:r>
      <w:r>
        <w:rPr>
          <w:rFonts w:ascii="Times New Roman" w:hAnsi="Times New Roman"/>
          <w:sz w:val="28"/>
          <w:szCs w:val="24"/>
        </w:rPr>
        <w:t>дурмана (</w:t>
      </w:r>
      <w:r w:rsidRPr="004D40D8">
        <w:rPr>
          <w:rFonts w:ascii="Times New Roman" w:hAnsi="Times New Roman"/>
          <w:sz w:val="28"/>
          <w:szCs w:val="24"/>
          <w:lang w:val="en-US"/>
        </w:rPr>
        <w:t>D</w:t>
      </w:r>
      <w:r w:rsidRPr="004D40D8">
        <w:rPr>
          <w:rFonts w:ascii="Times New Roman" w:hAnsi="Times New Roman"/>
          <w:sz w:val="28"/>
          <w:szCs w:val="24"/>
        </w:rPr>
        <w:t xml:space="preserve">. </w:t>
      </w:r>
      <w:r w:rsidRPr="004D40D8">
        <w:rPr>
          <w:rFonts w:ascii="Times New Roman" w:hAnsi="Times New Roman"/>
          <w:sz w:val="28"/>
          <w:szCs w:val="24"/>
          <w:lang w:val="en-US"/>
        </w:rPr>
        <w:t>stramonium</w:t>
      </w:r>
      <w:r>
        <w:rPr>
          <w:rFonts w:ascii="Times New Roman" w:hAnsi="Times New Roman"/>
          <w:sz w:val="28"/>
          <w:szCs w:val="24"/>
        </w:rPr>
        <w:t>)</w:t>
      </w:r>
      <w:r w:rsidRPr="004D40D8">
        <w:rPr>
          <w:rFonts w:ascii="Times New Roman" w:hAnsi="Times New Roman"/>
          <w:sz w:val="28"/>
          <w:szCs w:val="24"/>
        </w:rPr>
        <w:t xml:space="preserve"> были проведены </w:t>
      </w:r>
      <w:r>
        <w:rPr>
          <w:rFonts w:ascii="Times New Roman" w:hAnsi="Times New Roman"/>
          <w:sz w:val="28"/>
          <w:szCs w:val="24"/>
        </w:rPr>
        <w:t>в начале</w:t>
      </w:r>
      <w:r w:rsidRPr="004D40D8">
        <w:rPr>
          <w:rFonts w:ascii="Times New Roman" w:hAnsi="Times New Roman"/>
          <w:sz w:val="28"/>
          <w:szCs w:val="24"/>
        </w:rPr>
        <w:t xml:space="preserve"> 1930-х годов. Основными </w:t>
      </w:r>
      <w:r>
        <w:rPr>
          <w:rFonts w:ascii="Times New Roman" w:hAnsi="Times New Roman"/>
          <w:sz w:val="28"/>
          <w:szCs w:val="24"/>
        </w:rPr>
        <w:t>соединениями</w:t>
      </w:r>
      <w:r w:rsidRPr="004D40D8">
        <w:rPr>
          <w:rFonts w:ascii="Times New Roman" w:hAnsi="Times New Roman"/>
          <w:sz w:val="28"/>
          <w:szCs w:val="24"/>
        </w:rPr>
        <w:t>, выделенны</w:t>
      </w:r>
      <w:r>
        <w:rPr>
          <w:rFonts w:ascii="Times New Roman" w:hAnsi="Times New Roman"/>
          <w:sz w:val="28"/>
          <w:szCs w:val="24"/>
        </w:rPr>
        <w:t>ми</w:t>
      </w:r>
      <w:r w:rsidRPr="004D40D8">
        <w:rPr>
          <w:rFonts w:ascii="Times New Roman" w:hAnsi="Times New Roman"/>
          <w:sz w:val="28"/>
          <w:szCs w:val="24"/>
        </w:rPr>
        <w:t xml:space="preserve"> из </w:t>
      </w:r>
      <w:r w:rsidRPr="004D40D8">
        <w:rPr>
          <w:rFonts w:ascii="Times New Roman" w:hAnsi="Times New Roman"/>
          <w:sz w:val="28"/>
          <w:szCs w:val="24"/>
          <w:lang w:val="en-US"/>
        </w:rPr>
        <w:t>D</w:t>
      </w:r>
      <w:r w:rsidRPr="004D40D8">
        <w:rPr>
          <w:rFonts w:ascii="Times New Roman" w:hAnsi="Times New Roman"/>
          <w:sz w:val="28"/>
          <w:szCs w:val="24"/>
        </w:rPr>
        <w:t xml:space="preserve">. </w:t>
      </w:r>
      <w:r w:rsidRPr="004D40D8">
        <w:rPr>
          <w:rFonts w:ascii="Times New Roman" w:hAnsi="Times New Roman"/>
          <w:sz w:val="28"/>
          <w:szCs w:val="24"/>
          <w:lang w:val="en-US"/>
        </w:rPr>
        <w:t>stramonium</w:t>
      </w:r>
      <w:r w:rsidRPr="004D40D8">
        <w:rPr>
          <w:rFonts w:ascii="Times New Roman" w:hAnsi="Times New Roman"/>
          <w:sz w:val="28"/>
          <w:szCs w:val="24"/>
        </w:rPr>
        <w:t xml:space="preserve"> являются алкалоиды тропана</w:t>
      </w:r>
      <w:r>
        <w:rPr>
          <w:rFonts w:ascii="Times New Roman" w:hAnsi="Times New Roman"/>
          <w:sz w:val="28"/>
          <w:szCs w:val="24"/>
        </w:rPr>
        <w:t>:</w:t>
      </w:r>
      <w:r w:rsidRPr="004D40D8">
        <w:rPr>
          <w:rFonts w:ascii="Times New Roman" w:hAnsi="Times New Roman"/>
          <w:sz w:val="28"/>
          <w:szCs w:val="24"/>
        </w:rPr>
        <w:t xml:space="preserve"> атропин и скополамин. </w:t>
      </w:r>
      <w:r>
        <w:rPr>
          <w:rFonts w:ascii="Times New Roman" w:hAnsi="Times New Roman"/>
          <w:sz w:val="28"/>
          <w:szCs w:val="24"/>
        </w:rPr>
        <w:t>В</w:t>
      </w:r>
      <w:r w:rsidRPr="004D40D8">
        <w:rPr>
          <w:rFonts w:ascii="Times New Roman" w:hAnsi="Times New Roman"/>
          <w:sz w:val="28"/>
          <w:szCs w:val="24"/>
        </w:rPr>
        <w:t xml:space="preserve">се растение содержит </w:t>
      </w:r>
      <w:r>
        <w:rPr>
          <w:rFonts w:ascii="Times New Roman" w:hAnsi="Times New Roman"/>
          <w:sz w:val="28"/>
          <w:szCs w:val="24"/>
        </w:rPr>
        <w:t xml:space="preserve">до </w:t>
      </w:r>
      <w:r w:rsidRPr="004D40D8">
        <w:rPr>
          <w:rFonts w:ascii="Times New Roman" w:hAnsi="Times New Roman"/>
          <w:sz w:val="28"/>
          <w:szCs w:val="24"/>
        </w:rPr>
        <w:t>0,26% алкалоидов</w:t>
      </w:r>
      <w:r>
        <w:rPr>
          <w:rFonts w:ascii="Times New Roman" w:hAnsi="Times New Roman"/>
          <w:sz w:val="28"/>
          <w:szCs w:val="24"/>
        </w:rPr>
        <w:t xml:space="preserve"> от сухой массы</w:t>
      </w:r>
      <w:r w:rsidRPr="004D40D8">
        <w:rPr>
          <w:rFonts w:ascii="Times New Roman" w:hAnsi="Times New Roman"/>
          <w:sz w:val="28"/>
          <w:szCs w:val="24"/>
        </w:rPr>
        <w:t>. Семена дурмана содержат атропин и гиосциамин. Процент</w:t>
      </w:r>
      <w:r>
        <w:rPr>
          <w:rFonts w:ascii="Times New Roman" w:hAnsi="Times New Roman"/>
          <w:sz w:val="28"/>
          <w:szCs w:val="24"/>
        </w:rPr>
        <w:t>ное соотношение</w:t>
      </w:r>
      <w:r w:rsidRPr="004D40D8">
        <w:rPr>
          <w:rFonts w:ascii="Times New Roman" w:hAnsi="Times New Roman"/>
          <w:sz w:val="28"/>
          <w:szCs w:val="24"/>
        </w:rPr>
        <w:t xml:space="preserve"> атропин</w:t>
      </w:r>
      <w:r>
        <w:rPr>
          <w:rFonts w:ascii="Times New Roman" w:hAnsi="Times New Roman"/>
          <w:sz w:val="28"/>
          <w:szCs w:val="24"/>
        </w:rPr>
        <w:t>а</w:t>
      </w:r>
      <w:r w:rsidRPr="004D40D8">
        <w:rPr>
          <w:rFonts w:ascii="Times New Roman" w:hAnsi="Times New Roman"/>
          <w:sz w:val="28"/>
          <w:szCs w:val="24"/>
        </w:rPr>
        <w:t xml:space="preserve"> и скополамин</w:t>
      </w:r>
      <w:r>
        <w:rPr>
          <w:rFonts w:ascii="Times New Roman" w:hAnsi="Times New Roman"/>
          <w:sz w:val="28"/>
          <w:szCs w:val="24"/>
        </w:rPr>
        <w:t>а меняется</w:t>
      </w:r>
      <w:r w:rsidRPr="004D40D8">
        <w:rPr>
          <w:rFonts w:ascii="Times New Roman" w:hAnsi="Times New Roman"/>
          <w:sz w:val="28"/>
          <w:szCs w:val="24"/>
        </w:rPr>
        <w:t xml:space="preserve"> в </w:t>
      </w:r>
      <w:r>
        <w:rPr>
          <w:rFonts w:ascii="Times New Roman" w:hAnsi="Times New Roman"/>
          <w:sz w:val="28"/>
          <w:szCs w:val="24"/>
        </w:rPr>
        <w:t>зависимости от стадии развития растения</w:t>
      </w:r>
      <w:r w:rsidRPr="004D40D8">
        <w:rPr>
          <w:rFonts w:ascii="Times New Roman" w:hAnsi="Times New Roman"/>
          <w:sz w:val="28"/>
          <w:szCs w:val="24"/>
        </w:rPr>
        <w:t xml:space="preserve"> [</w:t>
      </w:r>
      <w:r>
        <w:rPr>
          <w:rFonts w:ascii="Times New Roman" w:hAnsi="Times New Roman"/>
          <w:sz w:val="28"/>
          <w:szCs w:val="24"/>
        </w:rPr>
        <w:t>71</w:t>
      </w:r>
      <w:r w:rsidRPr="004D40D8">
        <w:rPr>
          <w:rFonts w:ascii="Times New Roman" w:hAnsi="Times New Roman"/>
          <w:sz w:val="28"/>
          <w:szCs w:val="24"/>
        </w:rPr>
        <w:t>].</w:t>
      </w:r>
    </w:p>
    <w:p w:rsidR="00165F8B" w:rsidRPr="006721B8" w:rsidRDefault="00165F8B" w:rsidP="006721B8">
      <w:pPr>
        <w:spacing w:after="0" w:line="240" w:lineRule="auto"/>
        <w:ind w:firstLine="709"/>
        <w:jc w:val="both"/>
        <w:rPr>
          <w:rFonts w:ascii="Times New Roman" w:hAnsi="Times New Roman"/>
          <w:sz w:val="28"/>
          <w:szCs w:val="24"/>
          <w:lang/>
        </w:rPr>
      </w:pPr>
      <w:r w:rsidRPr="006721B8">
        <w:rPr>
          <w:rFonts w:ascii="Times New Roman" w:hAnsi="Times New Roman"/>
          <w:sz w:val="28"/>
          <w:szCs w:val="24"/>
          <w:lang/>
        </w:rPr>
        <w:t xml:space="preserve">Для атропина и гиосциамина характерна высокая избирательность действия. Они снижают тонус гладкой мускулатуры желудочно-кишечного тракта, желчного и мочевого пузыря, бронхов и т. п. и применяются при язвенных и других болезнях, для стимуляции сердечной деятельности при лечении инфаркта миокарда. Кроме того, они уменьшают секрецию различных желез и тонус мышц глаза, что приводит к параличу аккомодации и используется при диагностике глазных болезней. </w:t>
      </w:r>
    </w:p>
    <w:p w:rsidR="00165F8B" w:rsidRPr="002822A9" w:rsidRDefault="00165F8B" w:rsidP="002822A9">
      <w:pPr>
        <w:spacing w:after="0" w:line="240" w:lineRule="auto"/>
        <w:ind w:firstLine="709"/>
        <w:jc w:val="both"/>
        <w:rPr>
          <w:rFonts w:ascii="Times New Roman" w:hAnsi="Times New Roman"/>
          <w:sz w:val="28"/>
          <w:szCs w:val="24"/>
          <w:lang/>
        </w:rPr>
      </w:pPr>
      <w:r w:rsidRPr="002822A9">
        <w:rPr>
          <w:rFonts w:ascii="Times New Roman" w:hAnsi="Times New Roman"/>
          <w:sz w:val="28"/>
          <w:szCs w:val="24"/>
          <w:lang/>
        </w:rPr>
        <w:t xml:space="preserve">Первичная фармакологическая реакция этой группы препаратов обусловлена блокадой М </w:t>
      </w:r>
      <w:r>
        <w:rPr>
          <w:rFonts w:ascii="Times New Roman" w:hAnsi="Times New Roman"/>
          <w:sz w:val="28"/>
          <w:szCs w:val="24"/>
          <w:lang/>
        </w:rPr>
        <w:t>-</w:t>
      </w:r>
      <w:r w:rsidRPr="002822A9">
        <w:rPr>
          <w:rFonts w:ascii="Times New Roman" w:hAnsi="Times New Roman"/>
          <w:sz w:val="28"/>
          <w:szCs w:val="24"/>
          <w:lang/>
        </w:rPr>
        <w:t>холинорецепторов, что снижает или прекращает ацетилхолиновую</w:t>
      </w:r>
      <w:r>
        <w:rPr>
          <w:rFonts w:ascii="Times New Roman" w:hAnsi="Times New Roman"/>
          <w:sz w:val="28"/>
          <w:szCs w:val="24"/>
          <w:lang/>
        </w:rPr>
        <w:t xml:space="preserve"> </w:t>
      </w:r>
      <w:r w:rsidRPr="002822A9">
        <w:rPr>
          <w:rFonts w:ascii="Times New Roman" w:hAnsi="Times New Roman"/>
          <w:sz w:val="28"/>
          <w:szCs w:val="24"/>
          <w:lang/>
        </w:rPr>
        <w:t>синаптическую передачу. Так</w:t>
      </w:r>
      <w:r>
        <w:rPr>
          <w:rFonts w:ascii="Times New Roman" w:hAnsi="Times New Roman"/>
          <w:sz w:val="28"/>
          <w:szCs w:val="24"/>
        </w:rPr>
        <w:t>же</w:t>
      </w:r>
      <w:r w:rsidRPr="002822A9">
        <w:rPr>
          <w:rFonts w:ascii="Times New Roman" w:hAnsi="Times New Roman"/>
          <w:sz w:val="28"/>
          <w:szCs w:val="24"/>
          <w:lang/>
        </w:rPr>
        <w:t xml:space="preserve"> многочисленные данные литературы свидетельствуют об изменении функционирования других нейромедиаторных систем (адренергической, серотонинергической, дофаминергической).</w:t>
      </w:r>
      <w:r>
        <w:rPr>
          <w:rFonts w:ascii="Times New Roman" w:hAnsi="Times New Roman"/>
          <w:sz w:val="28"/>
          <w:szCs w:val="24"/>
          <w:lang/>
        </w:rPr>
        <w:t xml:space="preserve"> А</w:t>
      </w:r>
      <w:r w:rsidRPr="002822A9">
        <w:rPr>
          <w:rFonts w:ascii="Times New Roman" w:hAnsi="Times New Roman"/>
          <w:sz w:val="28"/>
          <w:szCs w:val="24"/>
          <w:lang/>
        </w:rPr>
        <w:t>тропин снижает уровень опиоидных нейропептидов</w:t>
      </w:r>
      <w:r>
        <w:rPr>
          <w:rFonts w:ascii="Times New Roman" w:hAnsi="Times New Roman"/>
          <w:sz w:val="28"/>
          <w:szCs w:val="24"/>
          <w:lang/>
        </w:rPr>
        <w:t>, что</w:t>
      </w:r>
      <w:r w:rsidRPr="002822A9">
        <w:rPr>
          <w:rFonts w:ascii="Times New Roman" w:hAnsi="Times New Roman"/>
          <w:sz w:val="28"/>
          <w:szCs w:val="24"/>
          <w:lang/>
        </w:rPr>
        <w:t xml:space="preserve"> способствует усилению выделения ацетилхолина и норадреналина из нервных</w:t>
      </w:r>
      <w:r>
        <w:rPr>
          <w:rFonts w:ascii="Times New Roman" w:hAnsi="Times New Roman"/>
          <w:sz w:val="28"/>
          <w:szCs w:val="24"/>
          <w:lang/>
        </w:rPr>
        <w:t xml:space="preserve"> </w:t>
      </w:r>
      <w:r w:rsidRPr="002822A9">
        <w:rPr>
          <w:rFonts w:ascii="Times New Roman" w:hAnsi="Times New Roman"/>
          <w:sz w:val="28"/>
          <w:szCs w:val="24"/>
          <w:lang/>
        </w:rPr>
        <w:t>терминалий. И это может быть важным, если не решающим, звеном в патогенезе развития двигательной гиперактивности и психомоторного</w:t>
      </w:r>
      <w:r>
        <w:rPr>
          <w:rFonts w:ascii="Times New Roman" w:hAnsi="Times New Roman"/>
          <w:sz w:val="28"/>
          <w:szCs w:val="24"/>
          <w:lang/>
        </w:rPr>
        <w:t xml:space="preserve"> </w:t>
      </w:r>
      <w:r w:rsidRPr="002822A9">
        <w:rPr>
          <w:rFonts w:ascii="Times New Roman" w:hAnsi="Times New Roman"/>
          <w:sz w:val="28"/>
          <w:szCs w:val="24"/>
          <w:lang/>
        </w:rPr>
        <w:t>возбуждения при отравлении атропиноподобными веществами</w:t>
      </w:r>
      <w:r w:rsidRPr="004D40D8">
        <w:rPr>
          <w:rFonts w:ascii="Times New Roman" w:hAnsi="Times New Roman"/>
          <w:sz w:val="28"/>
          <w:szCs w:val="24"/>
        </w:rPr>
        <w:t xml:space="preserve"> [</w:t>
      </w:r>
      <w:r>
        <w:rPr>
          <w:rFonts w:ascii="Times New Roman" w:hAnsi="Times New Roman"/>
          <w:sz w:val="28"/>
          <w:szCs w:val="24"/>
        </w:rPr>
        <w:t>72</w:t>
      </w:r>
      <w:r w:rsidRPr="004D40D8">
        <w:rPr>
          <w:rFonts w:ascii="Times New Roman" w:hAnsi="Times New Roman"/>
          <w:sz w:val="28"/>
          <w:szCs w:val="24"/>
        </w:rPr>
        <w:t>]</w:t>
      </w:r>
      <w:r w:rsidRPr="002822A9">
        <w:rPr>
          <w:rFonts w:ascii="Times New Roman" w:hAnsi="Times New Roman"/>
          <w:sz w:val="28"/>
          <w:szCs w:val="24"/>
          <w:lang/>
        </w:rPr>
        <w:t>.</w:t>
      </w:r>
    </w:p>
    <w:p w:rsidR="00165F8B" w:rsidRPr="00604497" w:rsidRDefault="00165F8B" w:rsidP="00604497">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Клиническая картина отравления. </w:t>
      </w:r>
      <w:r w:rsidRPr="00D46DD9">
        <w:rPr>
          <w:rFonts w:ascii="Times New Roman" w:hAnsi="Times New Roman"/>
          <w:sz w:val="28"/>
          <w:szCs w:val="24"/>
          <w:lang/>
        </w:rPr>
        <w:t>Ранним и доминирующим на всем протяжении интоксикации является антихолинергический синдром, который включает в себя нарушени</w:t>
      </w:r>
      <w:r>
        <w:rPr>
          <w:rFonts w:ascii="Times New Roman" w:hAnsi="Times New Roman"/>
          <w:sz w:val="28"/>
          <w:szCs w:val="24"/>
          <w:lang/>
        </w:rPr>
        <w:t>е</w:t>
      </w:r>
      <w:r w:rsidRPr="00D46DD9">
        <w:rPr>
          <w:rFonts w:ascii="Times New Roman" w:hAnsi="Times New Roman"/>
          <w:sz w:val="28"/>
          <w:szCs w:val="24"/>
          <w:lang/>
        </w:rPr>
        <w:t xml:space="preserve"> сознания вплоть до комы, сухость кожи и слизистых, </w:t>
      </w:r>
      <w:r>
        <w:rPr>
          <w:rFonts w:ascii="Times New Roman" w:hAnsi="Times New Roman"/>
          <w:sz w:val="28"/>
          <w:szCs w:val="24"/>
          <w:lang/>
        </w:rPr>
        <w:t>максимальное расширение зрачков</w:t>
      </w:r>
      <w:r w:rsidRPr="00D46DD9">
        <w:rPr>
          <w:rFonts w:ascii="Times New Roman" w:hAnsi="Times New Roman"/>
          <w:sz w:val="28"/>
          <w:szCs w:val="24"/>
          <w:lang/>
        </w:rPr>
        <w:t xml:space="preserve">, тахикардию, отсутствие перистальтики кишечника, задержку мочеотделения. Часто регистрируются </w:t>
      </w:r>
      <w:r>
        <w:rPr>
          <w:rFonts w:ascii="Times New Roman" w:hAnsi="Times New Roman"/>
          <w:sz w:val="28"/>
          <w:szCs w:val="24"/>
          <w:lang/>
        </w:rPr>
        <w:t xml:space="preserve">ритмичные подёргивания </w:t>
      </w:r>
      <w:r w:rsidRPr="00D46DD9">
        <w:rPr>
          <w:rFonts w:ascii="Times New Roman" w:hAnsi="Times New Roman"/>
          <w:sz w:val="28"/>
          <w:szCs w:val="24"/>
          <w:lang/>
        </w:rPr>
        <w:t>стоп. Нарушение функции сердечно-сосудистой системы проявляется нарушением проводимости миокарда, развитием аритмий, гипертензией (в ранней фазе отравления, в первые 8 часов) и гипотензией (в поздней фазе отравления, спустя 9-12 часов). Судорожный синдром может проявляться развитием единичных и серийных приступов. Крайне опасным и прогностически неблагоприятным считается сочетание антихолинергического и судорожного синдромов, даже при отсутствии нарушений ритма сердца. Такое сочетание приводит к нарушению терморегуляции и является основой для гипертермии, результатом которой являются повреждение мозга, рабдомиолиз, по</w:t>
      </w:r>
      <w:r>
        <w:rPr>
          <w:rFonts w:ascii="Times New Roman" w:hAnsi="Times New Roman"/>
          <w:sz w:val="28"/>
          <w:szCs w:val="24"/>
          <w:lang/>
        </w:rPr>
        <w:t>чечная недостаточность и смерть</w:t>
      </w:r>
      <w:r w:rsidRPr="004D40D8">
        <w:rPr>
          <w:rFonts w:ascii="Times New Roman" w:hAnsi="Times New Roman"/>
          <w:sz w:val="28"/>
          <w:szCs w:val="24"/>
        </w:rPr>
        <w:t xml:space="preserve"> [</w:t>
      </w:r>
      <w:r>
        <w:rPr>
          <w:rFonts w:ascii="Times New Roman" w:hAnsi="Times New Roman"/>
          <w:sz w:val="28"/>
          <w:szCs w:val="24"/>
        </w:rPr>
        <w:t>73</w:t>
      </w:r>
      <w:r w:rsidRPr="004D40D8">
        <w:rPr>
          <w:rFonts w:ascii="Times New Roman" w:hAnsi="Times New Roman"/>
          <w:sz w:val="28"/>
          <w:szCs w:val="24"/>
        </w:rPr>
        <w:t>]</w:t>
      </w:r>
      <w:r w:rsidRPr="00D46DD9">
        <w:rPr>
          <w:rFonts w:ascii="Times New Roman" w:hAnsi="Times New Roman"/>
          <w:sz w:val="28"/>
          <w:szCs w:val="24"/>
          <w:lang/>
        </w:rPr>
        <w:t>.</w:t>
      </w:r>
      <w:r w:rsidRPr="00604497">
        <w:rPr>
          <w:rFonts w:ascii="Times New Roman" w:hAnsi="Times New Roman"/>
          <w:sz w:val="28"/>
          <w:szCs w:val="24"/>
          <w:lang/>
        </w:rPr>
        <w:t xml:space="preserve"> Постоянным, выраженным и длительным симптомом интоксикации является тахикардия, которая может приводить к структурным изменениям миокарда. Кроме того, тахикардия при отравлении атропиноподобными средствами может стать причиной сердечной декомпенсации у детей и лиц пожилого возраста, а также у лиц с патологией сердечной деятельности</w:t>
      </w:r>
      <w:r w:rsidRPr="00604497">
        <w:rPr>
          <w:rFonts w:ascii="Times New Roman" w:hAnsi="Times New Roman"/>
          <w:sz w:val="28"/>
          <w:szCs w:val="24"/>
        </w:rPr>
        <w:t xml:space="preserve"> [</w:t>
      </w:r>
      <w:r>
        <w:rPr>
          <w:rFonts w:ascii="Times New Roman" w:hAnsi="Times New Roman"/>
          <w:sz w:val="28"/>
          <w:szCs w:val="24"/>
        </w:rPr>
        <w:t>74</w:t>
      </w:r>
      <w:r w:rsidRPr="00604497">
        <w:rPr>
          <w:rFonts w:ascii="Times New Roman" w:hAnsi="Times New Roman"/>
          <w:sz w:val="28"/>
          <w:szCs w:val="24"/>
        </w:rPr>
        <w:t>]</w:t>
      </w:r>
      <w:r w:rsidRPr="00604497">
        <w:rPr>
          <w:rFonts w:ascii="Times New Roman" w:hAnsi="Times New Roman"/>
          <w:sz w:val="28"/>
          <w:szCs w:val="24"/>
          <w:lang/>
        </w:rPr>
        <w:t>.</w:t>
      </w:r>
    </w:p>
    <w:p w:rsidR="00165F8B" w:rsidRPr="00CD7A70" w:rsidRDefault="00165F8B" w:rsidP="00CD7A70">
      <w:pPr>
        <w:spacing w:after="0" w:line="240" w:lineRule="auto"/>
        <w:ind w:firstLine="709"/>
        <w:jc w:val="both"/>
        <w:rPr>
          <w:rFonts w:ascii="Times New Roman" w:hAnsi="Times New Roman"/>
          <w:sz w:val="28"/>
          <w:szCs w:val="24"/>
        </w:rPr>
      </w:pPr>
      <w:r>
        <w:rPr>
          <w:rFonts w:ascii="Times New Roman" w:hAnsi="Times New Roman"/>
          <w:sz w:val="28"/>
          <w:szCs w:val="24"/>
        </w:rPr>
        <w:t>Психические нарушения проявляются дезориентацией во времени и месте, потерей памяти на недавние события, беспокойством, возбуждением. Развиваются яркие сценоподобные галлюцинации, бред преследования, инсценировки. После выздоровления отмечается частичная амнезия психотических переживаний</w:t>
      </w:r>
      <w:r w:rsidRPr="00CD7A70">
        <w:rPr>
          <w:rFonts w:ascii="Times New Roman" w:hAnsi="Times New Roman"/>
          <w:sz w:val="28"/>
          <w:szCs w:val="24"/>
        </w:rPr>
        <w:t>[</w:t>
      </w:r>
      <w:r>
        <w:rPr>
          <w:rFonts w:ascii="Times New Roman" w:hAnsi="Times New Roman"/>
          <w:sz w:val="28"/>
          <w:szCs w:val="24"/>
        </w:rPr>
        <w:t>75</w:t>
      </w:r>
      <w:r w:rsidRPr="00CD7A70">
        <w:rPr>
          <w:rFonts w:ascii="Times New Roman" w:hAnsi="Times New Roman"/>
          <w:sz w:val="28"/>
          <w:szCs w:val="24"/>
        </w:rPr>
        <w:t>].</w:t>
      </w:r>
    </w:p>
    <w:p w:rsidR="00165F8B" w:rsidRPr="00C32340" w:rsidRDefault="00165F8B" w:rsidP="00C32340">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Существуют медицинские препараты, содержащие синтетические холинолитики. Злоупотребление такими препаратами, как </w:t>
      </w:r>
      <w:r w:rsidRPr="00C32340">
        <w:rPr>
          <w:rFonts w:ascii="Times New Roman" w:hAnsi="Times New Roman"/>
          <w:sz w:val="28"/>
          <w:szCs w:val="24"/>
          <w:lang/>
        </w:rPr>
        <w:t>циклодол</w:t>
      </w:r>
      <w:r>
        <w:rPr>
          <w:rFonts w:ascii="Times New Roman" w:hAnsi="Times New Roman"/>
          <w:sz w:val="28"/>
          <w:szCs w:val="24"/>
          <w:lang/>
        </w:rPr>
        <w:t>,</w:t>
      </w:r>
      <w:r w:rsidRPr="00C32340">
        <w:rPr>
          <w:rFonts w:ascii="Times New Roman" w:hAnsi="Times New Roman"/>
          <w:sz w:val="28"/>
          <w:szCs w:val="24"/>
          <w:lang/>
        </w:rPr>
        <w:t xml:space="preserve"> «Тригана-Д» (действующее вещество — дицикловерин), «Цикломед» (действующее вещество </w:t>
      </w:r>
      <w:r>
        <w:rPr>
          <w:rFonts w:ascii="Times New Roman" w:hAnsi="Times New Roman"/>
          <w:sz w:val="28"/>
          <w:szCs w:val="24"/>
          <w:lang/>
        </w:rPr>
        <w:t xml:space="preserve">— циклопентолат), «Тропикамид» </w:t>
      </w:r>
      <w:r w:rsidRPr="00C32340">
        <w:rPr>
          <w:rFonts w:ascii="Times New Roman" w:hAnsi="Times New Roman"/>
          <w:sz w:val="28"/>
          <w:szCs w:val="24"/>
          <w:lang/>
        </w:rPr>
        <w:t xml:space="preserve">проявляется многообразными психическими и соматическими расстройствами, нарушением поведения, социальной деградацией. Это приводит к неуверенности в себе, утрате самоуважения, снижению социальной активности, потере интересов и культурных потребностей, блокировке развития. </w:t>
      </w:r>
      <w:r>
        <w:rPr>
          <w:rFonts w:ascii="Times New Roman" w:hAnsi="Times New Roman"/>
          <w:sz w:val="28"/>
          <w:szCs w:val="24"/>
          <w:lang/>
        </w:rPr>
        <w:t>П</w:t>
      </w:r>
      <w:r w:rsidRPr="00C32340">
        <w:rPr>
          <w:rFonts w:ascii="Times New Roman" w:hAnsi="Times New Roman"/>
          <w:sz w:val="28"/>
          <w:szCs w:val="24"/>
          <w:lang/>
        </w:rPr>
        <w:t>остепенно молодой человек превращается в пассивный объект воздействия других, начинает осуществлять чужие замыслы и теряет смысл жизни. Отсюда — пустота, скука, подавленность</w:t>
      </w:r>
      <w:r>
        <w:rPr>
          <w:rFonts w:ascii="Times New Roman" w:hAnsi="Times New Roman"/>
          <w:sz w:val="28"/>
          <w:szCs w:val="24"/>
          <w:lang/>
        </w:rPr>
        <w:t>, которая</w:t>
      </w:r>
      <w:r w:rsidRPr="00C32340">
        <w:rPr>
          <w:rFonts w:ascii="Times New Roman" w:hAnsi="Times New Roman"/>
          <w:sz w:val="28"/>
          <w:szCs w:val="24"/>
          <w:lang/>
        </w:rPr>
        <w:t xml:space="preserve"> достаточно часто приводит к самоубийствам</w:t>
      </w:r>
      <w:r w:rsidRPr="004D40D8">
        <w:rPr>
          <w:rFonts w:ascii="Times New Roman" w:hAnsi="Times New Roman"/>
          <w:sz w:val="28"/>
          <w:szCs w:val="24"/>
        </w:rPr>
        <w:t xml:space="preserve"> [</w:t>
      </w:r>
      <w:r>
        <w:rPr>
          <w:rFonts w:ascii="Times New Roman" w:hAnsi="Times New Roman"/>
          <w:sz w:val="28"/>
          <w:szCs w:val="24"/>
        </w:rPr>
        <w:t>76</w:t>
      </w:r>
      <w:r w:rsidRPr="004D40D8">
        <w:rPr>
          <w:rFonts w:ascii="Times New Roman" w:hAnsi="Times New Roman"/>
          <w:sz w:val="28"/>
          <w:szCs w:val="24"/>
        </w:rPr>
        <w:t>]</w:t>
      </w:r>
      <w:r w:rsidRPr="00C32340">
        <w:rPr>
          <w:rFonts w:ascii="Times New Roman" w:hAnsi="Times New Roman"/>
          <w:sz w:val="28"/>
          <w:szCs w:val="24"/>
          <w:lang/>
        </w:rPr>
        <w:t>.</w:t>
      </w:r>
    </w:p>
    <w:p w:rsidR="00165F8B" w:rsidRDefault="00165F8B" w:rsidP="008045BE">
      <w:pPr>
        <w:spacing w:after="0" w:line="240" w:lineRule="auto"/>
        <w:ind w:firstLine="709"/>
        <w:jc w:val="both"/>
        <w:rPr>
          <w:rFonts w:ascii="Times New Roman" w:hAnsi="Times New Roman"/>
          <w:sz w:val="28"/>
          <w:szCs w:val="24"/>
          <w:lang/>
        </w:rPr>
      </w:pPr>
    </w:p>
    <w:p w:rsidR="00165F8B" w:rsidRPr="00D74085" w:rsidRDefault="00165F8B" w:rsidP="00173402">
      <w:pPr>
        <w:spacing w:after="0" w:line="240" w:lineRule="auto"/>
        <w:ind w:firstLine="709"/>
        <w:jc w:val="both"/>
        <w:rPr>
          <w:rFonts w:ascii="Times New Roman" w:hAnsi="Times New Roman"/>
          <w:b/>
          <w:sz w:val="28"/>
          <w:szCs w:val="24"/>
        </w:rPr>
      </w:pPr>
      <w:r w:rsidRPr="00D74085">
        <w:rPr>
          <w:rFonts w:ascii="Times New Roman" w:hAnsi="Times New Roman"/>
          <w:b/>
          <w:sz w:val="28"/>
          <w:szCs w:val="24"/>
        </w:rPr>
        <w:t>1</w:t>
      </w:r>
      <w:r>
        <w:rPr>
          <w:rFonts w:ascii="Times New Roman" w:hAnsi="Times New Roman"/>
          <w:b/>
          <w:sz w:val="28"/>
          <w:szCs w:val="24"/>
        </w:rPr>
        <w:t>2</w:t>
      </w:r>
      <w:r w:rsidRPr="00D74085">
        <w:rPr>
          <w:rFonts w:ascii="Times New Roman" w:hAnsi="Times New Roman"/>
          <w:b/>
          <w:sz w:val="28"/>
          <w:szCs w:val="24"/>
        </w:rPr>
        <w:t xml:space="preserve">. </w:t>
      </w:r>
      <w:r>
        <w:rPr>
          <w:rFonts w:ascii="Times New Roman" w:hAnsi="Times New Roman"/>
          <w:b/>
          <w:sz w:val="28"/>
          <w:szCs w:val="24"/>
        </w:rPr>
        <w:t>Нейротропные грибы</w:t>
      </w:r>
    </w:p>
    <w:p w:rsidR="00165F8B" w:rsidRPr="00D74085" w:rsidRDefault="00165F8B" w:rsidP="00173402">
      <w:pPr>
        <w:spacing w:after="0" w:line="240" w:lineRule="auto"/>
        <w:ind w:firstLine="709"/>
        <w:jc w:val="both"/>
        <w:rPr>
          <w:rFonts w:ascii="Times New Roman" w:hAnsi="Times New Roman"/>
          <w:sz w:val="28"/>
          <w:szCs w:val="24"/>
        </w:rPr>
      </w:pPr>
    </w:p>
    <w:p w:rsidR="00165F8B" w:rsidRPr="004031F4" w:rsidRDefault="00165F8B" w:rsidP="004031F4">
      <w:pPr>
        <w:spacing w:after="0" w:line="240" w:lineRule="auto"/>
        <w:ind w:firstLine="709"/>
        <w:jc w:val="both"/>
        <w:rPr>
          <w:rFonts w:ascii="Times New Roman" w:hAnsi="Times New Roman"/>
          <w:sz w:val="28"/>
          <w:szCs w:val="24"/>
        </w:rPr>
      </w:pPr>
      <w:r>
        <w:rPr>
          <w:rFonts w:ascii="Times New Roman" w:hAnsi="Times New Roman"/>
          <w:sz w:val="28"/>
          <w:szCs w:val="24"/>
        </w:rPr>
        <w:t xml:space="preserve">Галлюциногенные грибы используются на протяжении тысячелетий в самых различных культурах от Южной Америки до Сибири </w:t>
      </w:r>
      <w:r w:rsidRPr="004031F4">
        <w:rPr>
          <w:rFonts w:ascii="Times New Roman" w:hAnsi="Times New Roman"/>
          <w:sz w:val="28"/>
          <w:szCs w:val="24"/>
        </w:rPr>
        <w:t xml:space="preserve">для гадания или </w:t>
      </w:r>
      <w:r>
        <w:rPr>
          <w:rFonts w:ascii="Times New Roman" w:hAnsi="Times New Roman"/>
          <w:sz w:val="28"/>
          <w:szCs w:val="24"/>
        </w:rPr>
        <w:t xml:space="preserve">в </w:t>
      </w:r>
      <w:r w:rsidRPr="004031F4">
        <w:rPr>
          <w:rFonts w:ascii="Times New Roman" w:hAnsi="Times New Roman"/>
          <w:sz w:val="28"/>
          <w:szCs w:val="24"/>
        </w:rPr>
        <w:t>религиозных</w:t>
      </w:r>
      <w:r>
        <w:rPr>
          <w:rFonts w:ascii="Times New Roman" w:hAnsi="Times New Roman"/>
          <w:sz w:val="28"/>
          <w:szCs w:val="24"/>
        </w:rPr>
        <w:t xml:space="preserve"> целях.</w:t>
      </w:r>
    </w:p>
    <w:p w:rsidR="00165F8B" w:rsidRDefault="00165F8B" w:rsidP="00173402">
      <w:pPr>
        <w:spacing w:after="0" w:line="240" w:lineRule="auto"/>
        <w:ind w:firstLine="709"/>
        <w:jc w:val="both"/>
        <w:rPr>
          <w:rFonts w:ascii="Times New Roman" w:hAnsi="Times New Roman"/>
          <w:sz w:val="28"/>
          <w:szCs w:val="24"/>
        </w:rPr>
      </w:pPr>
      <w:r>
        <w:rPr>
          <w:rFonts w:ascii="Times New Roman" w:hAnsi="Times New Roman"/>
          <w:sz w:val="28"/>
          <w:szCs w:val="24"/>
        </w:rPr>
        <w:t>Нейротропные грибы подразделяются на четыре группы</w:t>
      </w:r>
      <w:r w:rsidRPr="00EC2644">
        <w:rPr>
          <w:rFonts w:ascii="Times New Roman" w:hAnsi="Times New Roman"/>
          <w:sz w:val="28"/>
          <w:szCs w:val="24"/>
        </w:rPr>
        <w:t>[</w:t>
      </w:r>
      <w:r>
        <w:rPr>
          <w:rFonts w:ascii="Times New Roman" w:hAnsi="Times New Roman"/>
          <w:sz w:val="28"/>
          <w:szCs w:val="24"/>
        </w:rPr>
        <w:t>77</w:t>
      </w:r>
      <w:r w:rsidRPr="00EC2644">
        <w:rPr>
          <w:rFonts w:ascii="Times New Roman" w:hAnsi="Times New Roman"/>
          <w:sz w:val="28"/>
          <w:szCs w:val="24"/>
        </w:rPr>
        <w:t>]</w:t>
      </w:r>
      <w:r>
        <w:rPr>
          <w:rFonts w:ascii="Times New Roman" w:hAnsi="Times New Roman"/>
          <w:sz w:val="28"/>
          <w:szCs w:val="24"/>
        </w:rPr>
        <w:t>:</w:t>
      </w:r>
    </w:p>
    <w:p w:rsidR="00165F8B" w:rsidRPr="006412C5" w:rsidRDefault="00165F8B" w:rsidP="006412C5">
      <w:pPr>
        <w:pStyle w:val="ListParagraph"/>
        <w:numPr>
          <w:ilvl w:val="0"/>
          <w:numId w:val="17"/>
        </w:numPr>
        <w:spacing w:after="0" w:line="240" w:lineRule="auto"/>
        <w:ind w:left="567" w:hanging="567"/>
        <w:jc w:val="both"/>
        <w:rPr>
          <w:rFonts w:ascii="Times New Roman" w:hAnsi="Times New Roman"/>
          <w:sz w:val="28"/>
          <w:szCs w:val="24"/>
        </w:rPr>
      </w:pPr>
      <w:r w:rsidRPr="006412C5">
        <w:rPr>
          <w:rFonts w:ascii="Times New Roman" w:hAnsi="Times New Roman"/>
          <w:sz w:val="28"/>
          <w:szCs w:val="24"/>
        </w:rPr>
        <w:t>грибы, содержащие псилоцибин, пси</w:t>
      </w:r>
      <w:r>
        <w:rPr>
          <w:rFonts w:ascii="Times New Roman" w:hAnsi="Times New Roman"/>
          <w:sz w:val="28"/>
          <w:szCs w:val="24"/>
        </w:rPr>
        <w:t>лоцин, беоцистин и норбеоцистин: Псилоцибе (</w:t>
      </w:r>
      <w:r w:rsidRPr="006412C5">
        <w:rPr>
          <w:rFonts w:ascii="Times New Roman" w:hAnsi="Times New Roman"/>
          <w:sz w:val="28"/>
          <w:szCs w:val="24"/>
          <w:lang w:val="en-US"/>
        </w:rPr>
        <w:t>Psilocybe</w:t>
      </w:r>
      <w:r>
        <w:rPr>
          <w:rFonts w:ascii="Times New Roman" w:hAnsi="Times New Roman"/>
          <w:sz w:val="28"/>
          <w:szCs w:val="24"/>
        </w:rPr>
        <w:t>), Коноцибе (</w:t>
      </w:r>
      <w:r w:rsidRPr="006412C5">
        <w:rPr>
          <w:rFonts w:ascii="Times New Roman" w:hAnsi="Times New Roman"/>
          <w:sz w:val="28"/>
          <w:szCs w:val="24"/>
          <w:lang w:val="en-US"/>
        </w:rPr>
        <w:t>Conocybe</w:t>
      </w:r>
      <w:r>
        <w:rPr>
          <w:rFonts w:ascii="Times New Roman" w:hAnsi="Times New Roman"/>
          <w:sz w:val="28"/>
          <w:szCs w:val="24"/>
        </w:rPr>
        <w:t>), Копеландия (</w:t>
      </w:r>
      <w:r w:rsidRPr="006412C5">
        <w:rPr>
          <w:rFonts w:ascii="Times New Roman" w:hAnsi="Times New Roman"/>
          <w:sz w:val="28"/>
          <w:szCs w:val="24"/>
          <w:lang w:val="en-US"/>
        </w:rPr>
        <w:t>Copelandia</w:t>
      </w:r>
      <w:r>
        <w:rPr>
          <w:rFonts w:ascii="Times New Roman" w:hAnsi="Times New Roman"/>
          <w:sz w:val="28"/>
          <w:szCs w:val="24"/>
        </w:rPr>
        <w:t xml:space="preserve"> или «гавайские грибы»)</w:t>
      </w:r>
      <w:r w:rsidRPr="006412C5">
        <w:rPr>
          <w:rFonts w:ascii="Times New Roman" w:hAnsi="Times New Roman"/>
          <w:sz w:val="28"/>
          <w:szCs w:val="24"/>
        </w:rPr>
        <w:t>;</w:t>
      </w:r>
    </w:p>
    <w:p w:rsidR="00165F8B" w:rsidRPr="006412C5" w:rsidRDefault="00165F8B" w:rsidP="006412C5">
      <w:pPr>
        <w:pStyle w:val="ListParagraph"/>
        <w:numPr>
          <w:ilvl w:val="0"/>
          <w:numId w:val="17"/>
        </w:numPr>
        <w:spacing w:after="0" w:line="240" w:lineRule="auto"/>
        <w:ind w:left="567" w:hanging="567"/>
        <w:jc w:val="both"/>
        <w:rPr>
          <w:rFonts w:ascii="Times New Roman" w:hAnsi="Times New Roman"/>
          <w:sz w:val="28"/>
          <w:szCs w:val="24"/>
        </w:rPr>
      </w:pPr>
      <w:r w:rsidRPr="006412C5">
        <w:rPr>
          <w:rFonts w:ascii="Times New Roman" w:hAnsi="Times New Roman"/>
          <w:sz w:val="28"/>
          <w:szCs w:val="24"/>
        </w:rPr>
        <w:t xml:space="preserve">грибы, содержащие </w:t>
      </w:r>
      <w:r>
        <w:rPr>
          <w:rFonts w:ascii="Times New Roman" w:hAnsi="Times New Roman"/>
          <w:sz w:val="28"/>
          <w:szCs w:val="24"/>
        </w:rPr>
        <w:t>иботен</w:t>
      </w:r>
      <w:r w:rsidRPr="006412C5">
        <w:rPr>
          <w:rFonts w:ascii="Times New Roman" w:hAnsi="Times New Roman"/>
          <w:sz w:val="28"/>
          <w:szCs w:val="24"/>
        </w:rPr>
        <w:t>овую кислоту</w:t>
      </w:r>
      <w:r>
        <w:rPr>
          <w:rFonts w:ascii="Times New Roman" w:hAnsi="Times New Roman"/>
          <w:sz w:val="28"/>
          <w:szCs w:val="24"/>
        </w:rPr>
        <w:t xml:space="preserve">: Мухомор красный </w:t>
      </w:r>
      <w:r w:rsidRPr="006412C5">
        <w:rPr>
          <w:rFonts w:ascii="Times New Roman" w:hAnsi="Times New Roman"/>
          <w:sz w:val="28"/>
          <w:szCs w:val="24"/>
        </w:rPr>
        <w:t>(</w:t>
      </w:r>
      <w:r w:rsidRPr="006412C5">
        <w:rPr>
          <w:rFonts w:ascii="Times New Roman" w:hAnsi="Times New Roman"/>
          <w:sz w:val="28"/>
          <w:szCs w:val="24"/>
          <w:lang w:val="en-US"/>
        </w:rPr>
        <w:t>Amanitamuscaria</w:t>
      </w:r>
      <w:r>
        <w:rPr>
          <w:rFonts w:ascii="Times New Roman" w:hAnsi="Times New Roman"/>
          <w:sz w:val="28"/>
          <w:szCs w:val="24"/>
        </w:rPr>
        <w:t>)</w:t>
      </w:r>
      <w:r w:rsidRPr="006412C5">
        <w:rPr>
          <w:rFonts w:ascii="Times New Roman" w:hAnsi="Times New Roman"/>
          <w:sz w:val="28"/>
          <w:szCs w:val="24"/>
        </w:rPr>
        <w:t xml:space="preserve">, </w:t>
      </w:r>
      <w:r>
        <w:rPr>
          <w:rFonts w:ascii="Times New Roman" w:hAnsi="Times New Roman"/>
          <w:sz w:val="28"/>
          <w:szCs w:val="24"/>
        </w:rPr>
        <w:t>Мухомор пантерный (</w:t>
      </w:r>
      <w:r w:rsidRPr="006412C5">
        <w:rPr>
          <w:rFonts w:ascii="Times New Roman" w:hAnsi="Times New Roman"/>
          <w:sz w:val="28"/>
          <w:szCs w:val="24"/>
          <w:lang w:val="en-US"/>
        </w:rPr>
        <w:t>A</w:t>
      </w:r>
      <w:r w:rsidRPr="006412C5">
        <w:rPr>
          <w:rFonts w:ascii="Times New Roman" w:hAnsi="Times New Roman"/>
          <w:sz w:val="28"/>
          <w:szCs w:val="24"/>
        </w:rPr>
        <w:t xml:space="preserve">. </w:t>
      </w:r>
      <w:r w:rsidRPr="006412C5">
        <w:rPr>
          <w:rFonts w:ascii="Times New Roman" w:hAnsi="Times New Roman"/>
          <w:sz w:val="28"/>
          <w:szCs w:val="24"/>
          <w:lang w:val="en-US"/>
        </w:rPr>
        <w:t>pantherina</w:t>
      </w:r>
      <w:r>
        <w:rPr>
          <w:rFonts w:ascii="Times New Roman" w:hAnsi="Times New Roman"/>
          <w:sz w:val="28"/>
          <w:szCs w:val="24"/>
        </w:rPr>
        <w:t>) и Мухомор королевский (</w:t>
      </w:r>
      <w:r w:rsidRPr="006412C5">
        <w:rPr>
          <w:rFonts w:ascii="Times New Roman" w:hAnsi="Times New Roman"/>
          <w:sz w:val="28"/>
          <w:szCs w:val="24"/>
          <w:lang w:val="en-US"/>
        </w:rPr>
        <w:t>A</w:t>
      </w:r>
      <w:r w:rsidRPr="006412C5">
        <w:rPr>
          <w:rFonts w:ascii="Times New Roman" w:hAnsi="Times New Roman"/>
          <w:sz w:val="28"/>
          <w:szCs w:val="24"/>
        </w:rPr>
        <w:t xml:space="preserve">. </w:t>
      </w:r>
      <w:r w:rsidRPr="006412C5">
        <w:rPr>
          <w:rFonts w:ascii="Times New Roman" w:hAnsi="Times New Roman"/>
          <w:sz w:val="28"/>
          <w:szCs w:val="24"/>
          <w:lang w:val="en-US"/>
        </w:rPr>
        <w:t>regalis</w:t>
      </w:r>
      <w:r w:rsidRPr="006412C5">
        <w:rPr>
          <w:rFonts w:ascii="Times New Roman" w:hAnsi="Times New Roman"/>
          <w:sz w:val="28"/>
          <w:szCs w:val="24"/>
        </w:rPr>
        <w:t>);</w:t>
      </w:r>
    </w:p>
    <w:p w:rsidR="00165F8B" w:rsidRPr="006412C5" w:rsidRDefault="00165F8B" w:rsidP="006412C5">
      <w:pPr>
        <w:pStyle w:val="ListParagraph"/>
        <w:numPr>
          <w:ilvl w:val="0"/>
          <w:numId w:val="17"/>
        </w:numPr>
        <w:spacing w:after="0" w:line="240" w:lineRule="auto"/>
        <w:ind w:left="567" w:hanging="567"/>
        <w:jc w:val="both"/>
        <w:rPr>
          <w:rFonts w:ascii="Times New Roman" w:hAnsi="Times New Roman"/>
          <w:sz w:val="28"/>
          <w:szCs w:val="24"/>
        </w:rPr>
      </w:pPr>
      <w:r w:rsidRPr="006412C5">
        <w:rPr>
          <w:rFonts w:ascii="Times New Roman" w:hAnsi="Times New Roman"/>
          <w:sz w:val="28"/>
          <w:szCs w:val="24"/>
        </w:rPr>
        <w:t>грибы, содержащие эргоалкалоиды</w:t>
      </w:r>
      <w:r>
        <w:rPr>
          <w:rFonts w:ascii="Times New Roman" w:hAnsi="Times New Roman"/>
          <w:sz w:val="28"/>
          <w:szCs w:val="24"/>
        </w:rPr>
        <w:t>: Спорынья пурпурная</w:t>
      </w:r>
      <w:r w:rsidRPr="006412C5">
        <w:rPr>
          <w:rFonts w:ascii="Times New Roman" w:hAnsi="Times New Roman"/>
          <w:sz w:val="28"/>
          <w:szCs w:val="24"/>
        </w:rPr>
        <w:t xml:space="preserve"> (</w:t>
      </w:r>
      <w:r w:rsidRPr="006412C5">
        <w:rPr>
          <w:rFonts w:ascii="Times New Roman" w:hAnsi="Times New Roman"/>
          <w:sz w:val="28"/>
          <w:szCs w:val="24"/>
          <w:lang w:val="en-US"/>
        </w:rPr>
        <w:t>Clavicepspurpurea</w:t>
      </w:r>
      <w:r>
        <w:rPr>
          <w:rFonts w:ascii="Times New Roman" w:hAnsi="Times New Roman"/>
          <w:sz w:val="28"/>
          <w:szCs w:val="24"/>
        </w:rPr>
        <w:t>)</w:t>
      </w:r>
      <w:r w:rsidRPr="006412C5">
        <w:rPr>
          <w:rFonts w:ascii="Times New Roman" w:hAnsi="Times New Roman"/>
          <w:sz w:val="28"/>
          <w:szCs w:val="24"/>
        </w:rPr>
        <w:t xml:space="preserve">, </w:t>
      </w:r>
      <w:r>
        <w:rPr>
          <w:rFonts w:ascii="Times New Roman" w:hAnsi="Times New Roman"/>
          <w:sz w:val="28"/>
          <w:szCs w:val="24"/>
        </w:rPr>
        <w:t>Спорынья чёрная (</w:t>
      </w:r>
      <w:r w:rsidRPr="006412C5">
        <w:rPr>
          <w:rFonts w:ascii="Times New Roman" w:hAnsi="Times New Roman"/>
          <w:sz w:val="28"/>
          <w:szCs w:val="24"/>
          <w:lang w:val="en-US"/>
        </w:rPr>
        <w:t>C</w:t>
      </w:r>
      <w:r w:rsidRPr="006412C5">
        <w:rPr>
          <w:rFonts w:ascii="Times New Roman" w:hAnsi="Times New Roman"/>
          <w:sz w:val="28"/>
          <w:szCs w:val="24"/>
        </w:rPr>
        <w:t xml:space="preserve">. </w:t>
      </w:r>
      <w:r w:rsidRPr="006412C5">
        <w:rPr>
          <w:rFonts w:ascii="Times New Roman" w:hAnsi="Times New Roman"/>
          <w:sz w:val="28"/>
          <w:szCs w:val="24"/>
          <w:lang w:val="en-US"/>
        </w:rPr>
        <w:t>nigricans</w:t>
      </w:r>
      <w:r>
        <w:rPr>
          <w:rFonts w:ascii="Times New Roman" w:hAnsi="Times New Roman"/>
          <w:sz w:val="28"/>
          <w:szCs w:val="24"/>
        </w:rPr>
        <w:t>)</w:t>
      </w:r>
      <w:r w:rsidRPr="006412C5">
        <w:rPr>
          <w:rFonts w:ascii="Times New Roman" w:hAnsi="Times New Roman"/>
          <w:sz w:val="28"/>
          <w:szCs w:val="24"/>
        </w:rPr>
        <w:t xml:space="preserve">, </w:t>
      </w:r>
      <w:r>
        <w:rPr>
          <w:rFonts w:ascii="Times New Roman" w:hAnsi="Times New Roman"/>
          <w:sz w:val="28"/>
          <w:szCs w:val="24"/>
        </w:rPr>
        <w:t>Спорынья паспалюма (</w:t>
      </w:r>
      <w:r w:rsidRPr="006412C5">
        <w:rPr>
          <w:rFonts w:ascii="Times New Roman" w:hAnsi="Times New Roman"/>
          <w:sz w:val="28"/>
          <w:szCs w:val="24"/>
          <w:lang w:val="en-US"/>
        </w:rPr>
        <w:t>C</w:t>
      </w:r>
      <w:r w:rsidRPr="006412C5">
        <w:rPr>
          <w:rFonts w:ascii="Times New Roman" w:hAnsi="Times New Roman"/>
          <w:sz w:val="28"/>
          <w:szCs w:val="24"/>
        </w:rPr>
        <w:t xml:space="preserve">. </w:t>
      </w:r>
      <w:r w:rsidRPr="006412C5">
        <w:rPr>
          <w:rFonts w:ascii="Times New Roman" w:hAnsi="Times New Roman"/>
          <w:sz w:val="28"/>
          <w:szCs w:val="24"/>
          <w:lang w:val="en-US"/>
        </w:rPr>
        <w:t>paspali</w:t>
      </w:r>
      <w:r>
        <w:rPr>
          <w:rFonts w:ascii="Times New Roman" w:hAnsi="Times New Roman"/>
          <w:sz w:val="28"/>
          <w:szCs w:val="24"/>
        </w:rPr>
        <w:t>) и другие виды спорыньи(</w:t>
      </w:r>
      <w:r w:rsidRPr="006412C5">
        <w:rPr>
          <w:rFonts w:ascii="Times New Roman" w:hAnsi="Times New Roman"/>
          <w:sz w:val="28"/>
          <w:szCs w:val="24"/>
          <w:lang w:val="en-US"/>
        </w:rPr>
        <w:t>C</w:t>
      </w:r>
      <w:r w:rsidRPr="006412C5">
        <w:rPr>
          <w:rFonts w:ascii="Times New Roman" w:hAnsi="Times New Roman"/>
          <w:sz w:val="28"/>
          <w:szCs w:val="24"/>
        </w:rPr>
        <w:t xml:space="preserve">. </w:t>
      </w:r>
      <w:r w:rsidRPr="006412C5">
        <w:rPr>
          <w:rFonts w:ascii="Times New Roman" w:hAnsi="Times New Roman"/>
          <w:sz w:val="28"/>
          <w:szCs w:val="24"/>
          <w:lang w:val="en-US"/>
        </w:rPr>
        <w:t>rolfesii</w:t>
      </w:r>
      <w:r>
        <w:rPr>
          <w:rFonts w:ascii="Times New Roman" w:hAnsi="Times New Roman"/>
          <w:sz w:val="28"/>
          <w:szCs w:val="24"/>
        </w:rPr>
        <w:t>и</w:t>
      </w:r>
      <w:r w:rsidRPr="006412C5">
        <w:rPr>
          <w:rFonts w:ascii="Times New Roman" w:hAnsi="Times New Roman"/>
          <w:sz w:val="28"/>
          <w:szCs w:val="24"/>
          <w:lang w:val="en-US"/>
        </w:rPr>
        <w:t>C</w:t>
      </w:r>
      <w:r w:rsidRPr="006412C5">
        <w:rPr>
          <w:rFonts w:ascii="Times New Roman" w:hAnsi="Times New Roman"/>
          <w:sz w:val="28"/>
          <w:szCs w:val="24"/>
        </w:rPr>
        <w:t xml:space="preserve">. </w:t>
      </w:r>
      <w:r w:rsidRPr="006412C5">
        <w:rPr>
          <w:rFonts w:ascii="Times New Roman" w:hAnsi="Times New Roman"/>
          <w:sz w:val="28"/>
          <w:szCs w:val="24"/>
          <w:lang w:val="en-US"/>
        </w:rPr>
        <w:t>tripsicii</w:t>
      </w:r>
      <w:r w:rsidRPr="006412C5">
        <w:rPr>
          <w:rFonts w:ascii="Times New Roman" w:hAnsi="Times New Roman"/>
          <w:sz w:val="28"/>
          <w:szCs w:val="24"/>
        </w:rPr>
        <w:t>);</w:t>
      </w:r>
    </w:p>
    <w:p w:rsidR="00165F8B" w:rsidRPr="006412C5" w:rsidRDefault="00165F8B" w:rsidP="006412C5">
      <w:pPr>
        <w:pStyle w:val="ListParagraph"/>
        <w:numPr>
          <w:ilvl w:val="0"/>
          <w:numId w:val="17"/>
        </w:numPr>
        <w:spacing w:after="0" w:line="240" w:lineRule="auto"/>
        <w:ind w:left="567" w:hanging="567"/>
        <w:jc w:val="both"/>
        <w:rPr>
          <w:rFonts w:ascii="Times New Roman" w:hAnsi="Times New Roman"/>
          <w:sz w:val="28"/>
          <w:szCs w:val="24"/>
        </w:rPr>
      </w:pPr>
      <w:r w:rsidRPr="006412C5">
        <w:rPr>
          <w:rFonts w:ascii="Times New Roman" w:hAnsi="Times New Roman"/>
          <w:sz w:val="28"/>
          <w:szCs w:val="24"/>
        </w:rPr>
        <w:t>грибы с неизученным химическим составом.</w:t>
      </w:r>
    </w:p>
    <w:p w:rsidR="00165F8B" w:rsidRPr="001F6170" w:rsidRDefault="00165F8B" w:rsidP="001F6170">
      <w:pPr>
        <w:spacing w:after="0" w:line="240" w:lineRule="auto"/>
        <w:ind w:firstLine="709"/>
        <w:jc w:val="both"/>
        <w:rPr>
          <w:rFonts w:ascii="Times New Roman" w:hAnsi="Times New Roman"/>
          <w:sz w:val="28"/>
          <w:szCs w:val="24"/>
        </w:rPr>
      </w:pPr>
      <w:r w:rsidRPr="001F6170">
        <w:rPr>
          <w:rFonts w:ascii="Times New Roman" w:hAnsi="Times New Roman"/>
          <w:sz w:val="28"/>
          <w:szCs w:val="24"/>
        </w:rPr>
        <w:t xml:space="preserve">На территории России, включая Сибирь, наибольшее распространение получили следующие виды нейротропных грибов (рис. 5): </w:t>
      </w:r>
      <w:r w:rsidRPr="001F6170">
        <w:rPr>
          <w:rFonts w:ascii="Times New Roman" w:hAnsi="Times New Roman"/>
          <w:sz w:val="28"/>
          <w:szCs w:val="24"/>
          <w:lang w:val="en-US"/>
        </w:rPr>
        <w:t>Amanitamuscaria</w:t>
      </w:r>
      <w:r w:rsidRPr="00AD181B">
        <w:rPr>
          <w:rFonts w:ascii="Times New Roman" w:hAnsi="Times New Roman"/>
          <w:sz w:val="28"/>
          <w:szCs w:val="24"/>
        </w:rPr>
        <w:t>,</w:t>
      </w:r>
      <w:r w:rsidRPr="001F6170">
        <w:rPr>
          <w:rFonts w:ascii="Times New Roman" w:hAnsi="Times New Roman"/>
          <w:sz w:val="28"/>
          <w:szCs w:val="24"/>
          <w:lang w:val="en-US"/>
        </w:rPr>
        <w:t>A</w:t>
      </w:r>
      <w:r w:rsidRPr="001F6170">
        <w:rPr>
          <w:rFonts w:ascii="Times New Roman" w:hAnsi="Times New Roman"/>
          <w:sz w:val="28"/>
          <w:szCs w:val="24"/>
        </w:rPr>
        <w:t xml:space="preserve">. </w:t>
      </w:r>
      <w:r w:rsidRPr="001F6170">
        <w:rPr>
          <w:rFonts w:ascii="Times New Roman" w:hAnsi="Times New Roman"/>
          <w:sz w:val="28"/>
          <w:szCs w:val="24"/>
          <w:lang w:val="en-US"/>
        </w:rPr>
        <w:t>regalis</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Clavicepspurpurea</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Gymnopilusliquiritae</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G</w:t>
      </w:r>
      <w:r w:rsidRPr="001F6170">
        <w:rPr>
          <w:rFonts w:ascii="Times New Roman" w:hAnsi="Times New Roman"/>
          <w:sz w:val="28"/>
          <w:szCs w:val="24"/>
        </w:rPr>
        <w:t xml:space="preserve">. </w:t>
      </w:r>
      <w:r w:rsidRPr="001F6170">
        <w:rPr>
          <w:rFonts w:ascii="Times New Roman" w:hAnsi="Times New Roman"/>
          <w:sz w:val="28"/>
          <w:szCs w:val="24"/>
          <w:lang w:val="en-US"/>
        </w:rPr>
        <w:t>spectabilis</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Inocybecorydalina</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Panaeolusater</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papilionaceus</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sphinctrinus</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subbalteatus</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Pluteussalicinus</w:t>
      </w:r>
      <w:r w:rsidRPr="001F6170">
        <w:rPr>
          <w:rFonts w:ascii="Times New Roman" w:hAnsi="Times New Roman"/>
          <w:sz w:val="28"/>
          <w:szCs w:val="24"/>
        </w:rPr>
        <w:t xml:space="preserve">, </w:t>
      </w:r>
      <w:r w:rsidRPr="001F6170">
        <w:rPr>
          <w:rFonts w:ascii="Times New Roman" w:hAnsi="Times New Roman"/>
          <w:sz w:val="28"/>
          <w:szCs w:val="24"/>
          <w:lang w:val="en-US"/>
        </w:rPr>
        <w:t>Psilocybesemilanceata</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strictipes</w:t>
      </w:r>
      <w:r w:rsidRPr="001F6170">
        <w:rPr>
          <w:rFonts w:ascii="Times New Roman" w:hAnsi="Times New Roman"/>
          <w:sz w:val="28"/>
          <w:szCs w:val="24"/>
        </w:rPr>
        <w:t>.</w:t>
      </w:r>
    </w:p>
    <w:p w:rsidR="00165F8B" w:rsidRPr="00AD181B" w:rsidRDefault="00165F8B" w:rsidP="001F6170">
      <w:pPr>
        <w:spacing w:after="0" w:line="240" w:lineRule="auto"/>
        <w:ind w:firstLine="709"/>
        <w:jc w:val="both"/>
        <w:rPr>
          <w:rFonts w:ascii="Times New Roman" w:hAnsi="Times New Roman"/>
          <w:sz w:val="28"/>
          <w:szCs w:val="24"/>
        </w:rPr>
      </w:pPr>
      <w:r w:rsidRPr="001F6170">
        <w:rPr>
          <w:rFonts w:ascii="Times New Roman" w:hAnsi="Times New Roman"/>
          <w:sz w:val="28"/>
          <w:szCs w:val="24"/>
        </w:rPr>
        <w:t xml:space="preserve">На территории Украины встречаются грибы видов: </w:t>
      </w:r>
      <w:r w:rsidRPr="001F6170">
        <w:rPr>
          <w:rFonts w:ascii="Times New Roman" w:hAnsi="Times New Roman"/>
          <w:sz w:val="28"/>
          <w:szCs w:val="24"/>
          <w:lang w:val="en-US"/>
        </w:rPr>
        <w:t>Amanitamuscaria</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A</w:t>
      </w:r>
      <w:r w:rsidRPr="001F6170">
        <w:rPr>
          <w:rFonts w:ascii="Times New Roman" w:hAnsi="Times New Roman"/>
          <w:sz w:val="28"/>
          <w:szCs w:val="24"/>
        </w:rPr>
        <w:t xml:space="preserve">. </w:t>
      </w:r>
      <w:r w:rsidRPr="001F6170">
        <w:rPr>
          <w:rFonts w:ascii="Times New Roman" w:hAnsi="Times New Roman"/>
          <w:sz w:val="28"/>
          <w:szCs w:val="24"/>
          <w:lang w:val="en-US"/>
        </w:rPr>
        <w:t>pantherina</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Clavicepspurpurea</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Cordycepscapitata</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C</w:t>
      </w:r>
      <w:r w:rsidRPr="001F6170">
        <w:rPr>
          <w:rFonts w:ascii="Times New Roman" w:hAnsi="Times New Roman"/>
          <w:sz w:val="28"/>
          <w:szCs w:val="24"/>
        </w:rPr>
        <w:t xml:space="preserve">. </w:t>
      </w:r>
      <w:r w:rsidRPr="001F6170">
        <w:rPr>
          <w:rFonts w:ascii="Times New Roman" w:hAnsi="Times New Roman"/>
          <w:sz w:val="28"/>
          <w:szCs w:val="24"/>
          <w:lang w:val="en-US"/>
        </w:rPr>
        <w:t>ophioglosoides</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Panaeolusater</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papilionaceus</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sphinctrinus</w:t>
      </w:r>
      <w:r w:rsidRPr="00AD181B">
        <w:rPr>
          <w:rFonts w:ascii="Times New Roman" w:hAnsi="Times New Roman"/>
          <w:sz w:val="28"/>
          <w:szCs w:val="24"/>
        </w:rPr>
        <w:t>,</w:t>
      </w:r>
      <w:r>
        <w:rPr>
          <w:rFonts w:ascii="Times New Roman" w:hAnsi="Times New Roman"/>
          <w:sz w:val="28"/>
          <w:szCs w:val="24"/>
        </w:rPr>
        <w:t xml:space="preserve"> </w:t>
      </w:r>
      <w:r w:rsidRPr="001F6170">
        <w:rPr>
          <w:rFonts w:ascii="Times New Roman" w:hAnsi="Times New Roman"/>
          <w:sz w:val="28"/>
          <w:szCs w:val="24"/>
          <w:lang w:val="en-US"/>
        </w:rPr>
        <w:t>Pluteusatricapillus</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salicinus</w:t>
      </w:r>
      <w:r w:rsidRPr="00AD181B">
        <w:rPr>
          <w:rFonts w:ascii="Times New Roman" w:hAnsi="Times New Roman"/>
          <w:sz w:val="28"/>
          <w:szCs w:val="24"/>
        </w:rPr>
        <w:t>,</w:t>
      </w:r>
      <w:r w:rsidRPr="001F6170">
        <w:rPr>
          <w:rFonts w:ascii="Times New Roman" w:hAnsi="Times New Roman"/>
          <w:sz w:val="28"/>
          <w:szCs w:val="24"/>
          <w:lang w:val="en-US"/>
        </w:rPr>
        <w:t>P</w:t>
      </w:r>
      <w:r w:rsidRPr="001F6170">
        <w:rPr>
          <w:rFonts w:ascii="Times New Roman" w:hAnsi="Times New Roman"/>
          <w:sz w:val="28"/>
          <w:szCs w:val="24"/>
        </w:rPr>
        <w:t xml:space="preserve">. </w:t>
      </w:r>
      <w:r w:rsidRPr="001F6170">
        <w:rPr>
          <w:rFonts w:ascii="Times New Roman" w:hAnsi="Times New Roman"/>
          <w:sz w:val="28"/>
          <w:szCs w:val="24"/>
          <w:lang w:val="en-US"/>
        </w:rPr>
        <w:t>villosus</w:t>
      </w:r>
      <w:r w:rsidRPr="00AD181B">
        <w:rPr>
          <w:rFonts w:ascii="Times New Roman" w:hAnsi="Times New Roman"/>
          <w:sz w:val="28"/>
          <w:szCs w:val="24"/>
        </w:rPr>
        <w:t>.</w:t>
      </w:r>
    </w:p>
    <w:p w:rsidR="00165F8B" w:rsidRPr="001F6170" w:rsidRDefault="00165F8B" w:rsidP="00F57554">
      <w:pPr>
        <w:spacing w:after="0" w:line="240" w:lineRule="auto"/>
        <w:ind w:firstLine="709"/>
        <w:jc w:val="both"/>
        <w:rPr>
          <w:rFonts w:ascii="Times New Roman" w:hAnsi="Times New Roman"/>
          <w:sz w:val="28"/>
          <w:szCs w:val="24"/>
        </w:rPr>
      </w:pPr>
      <w:r>
        <w:rPr>
          <w:rFonts w:ascii="Times New Roman" w:hAnsi="Times New Roman"/>
          <w:sz w:val="28"/>
          <w:szCs w:val="24"/>
        </w:rPr>
        <w:t xml:space="preserve">Практическую значимость среди токсикоманов на территории Беларуси имеет один вид грибов: </w:t>
      </w:r>
      <w:r w:rsidRPr="004239ED">
        <w:rPr>
          <w:rFonts w:ascii="Times New Roman" w:hAnsi="Times New Roman"/>
          <w:sz w:val="28"/>
          <w:szCs w:val="24"/>
        </w:rPr>
        <w:t>Псилоцибе</w:t>
      </w:r>
      <w:r>
        <w:rPr>
          <w:rFonts w:ascii="Times New Roman" w:hAnsi="Times New Roman"/>
          <w:sz w:val="28"/>
          <w:szCs w:val="24"/>
        </w:rPr>
        <w:t xml:space="preserve"> </w:t>
      </w:r>
      <w:r w:rsidRPr="004239ED">
        <w:rPr>
          <w:rFonts w:ascii="Times New Roman" w:hAnsi="Times New Roman"/>
          <w:sz w:val="28"/>
          <w:szCs w:val="24"/>
        </w:rPr>
        <w:t>полуланцетовидная</w:t>
      </w:r>
      <w:r>
        <w:rPr>
          <w:rFonts w:ascii="Times New Roman" w:hAnsi="Times New Roman"/>
          <w:sz w:val="28"/>
          <w:szCs w:val="24"/>
        </w:rPr>
        <w:t xml:space="preserve"> (</w:t>
      </w:r>
      <w:r>
        <w:rPr>
          <w:rFonts w:ascii="Times New Roman" w:hAnsi="Times New Roman"/>
          <w:sz w:val="28"/>
          <w:szCs w:val="24"/>
          <w:lang w:val="en-US"/>
        </w:rPr>
        <w:t>Psilocybesemilanceata</w:t>
      </w:r>
      <w:r>
        <w:rPr>
          <w:rFonts w:ascii="Times New Roman" w:hAnsi="Times New Roman"/>
          <w:sz w:val="28"/>
          <w:szCs w:val="24"/>
        </w:rPr>
        <w:t>,см. рис. 5, п. 14)</w:t>
      </w:r>
      <w:r w:rsidRPr="001F6170">
        <w:rPr>
          <w:rFonts w:ascii="Times New Roman" w:hAnsi="Times New Roman"/>
          <w:sz w:val="28"/>
          <w:szCs w:val="24"/>
        </w:rPr>
        <w:t>[</w:t>
      </w:r>
      <w:r>
        <w:rPr>
          <w:rFonts w:ascii="Times New Roman" w:hAnsi="Times New Roman"/>
          <w:sz w:val="28"/>
          <w:szCs w:val="24"/>
        </w:rPr>
        <w:t>78</w:t>
      </w:r>
      <w:r w:rsidRPr="001F6170">
        <w:rPr>
          <w:rFonts w:ascii="Times New Roman" w:hAnsi="Times New Roman"/>
          <w:sz w:val="28"/>
          <w:szCs w:val="24"/>
        </w:rPr>
        <w:t>]</w:t>
      </w:r>
      <w:r>
        <w:rPr>
          <w:rFonts w:ascii="Times New Roman" w:hAnsi="Times New Roman"/>
          <w:sz w:val="28"/>
          <w:szCs w:val="24"/>
        </w:rPr>
        <w:t>.</w:t>
      </w:r>
    </w:p>
    <w:p w:rsidR="00165F8B" w:rsidRPr="00AD181B" w:rsidRDefault="00165F8B" w:rsidP="00AD181B">
      <w:pPr>
        <w:spacing w:after="0" w:line="240" w:lineRule="auto"/>
        <w:jc w:val="center"/>
        <w:rPr>
          <w:rFonts w:ascii="Times New Roman" w:hAnsi="Times New Roman"/>
          <w:sz w:val="28"/>
          <w:szCs w:val="24"/>
        </w:rPr>
      </w:pPr>
      <w:r w:rsidRPr="00376199">
        <w:rPr>
          <w:rFonts w:ascii="Times New Roman" w:hAnsi="Times New Roman"/>
          <w:noProof/>
          <w:sz w:val="28"/>
          <w:szCs w:val="24"/>
          <w:lang w:eastAsia="ru-RU"/>
        </w:rPr>
        <w:pict>
          <v:shape id="Рисунок 7" o:spid="_x0000_i1029" type="#_x0000_t75" style="width:208.5pt;height:283.5pt;visibility:visible">
            <v:imagedata r:id="rId11" o:title=""/>
          </v:shape>
        </w:pict>
      </w:r>
    </w:p>
    <w:p w:rsidR="00165F8B" w:rsidRDefault="00165F8B" w:rsidP="00173402">
      <w:pPr>
        <w:spacing w:after="0" w:line="240" w:lineRule="auto"/>
        <w:ind w:firstLine="709"/>
        <w:jc w:val="both"/>
        <w:rPr>
          <w:rFonts w:ascii="Times New Roman" w:hAnsi="Times New Roman"/>
          <w:sz w:val="28"/>
          <w:szCs w:val="24"/>
        </w:rPr>
      </w:pPr>
    </w:p>
    <w:p w:rsidR="00165F8B" w:rsidRPr="00901595" w:rsidRDefault="00165F8B" w:rsidP="00173402">
      <w:pPr>
        <w:spacing w:after="0" w:line="240" w:lineRule="auto"/>
        <w:ind w:firstLine="709"/>
        <w:jc w:val="both"/>
        <w:rPr>
          <w:rFonts w:ascii="Times New Roman" w:hAnsi="Times New Roman"/>
          <w:sz w:val="28"/>
          <w:szCs w:val="24"/>
        </w:rPr>
      </w:pPr>
      <w:r>
        <w:rPr>
          <w:rFonts w:ascii="Times New Roman" w:hAnsi="Times New Roman"/>
          <w:sz w:val="28"/>
          <w:szCs w:val="24"/>
        </w:rPr>
        <w:t>Рис</w:t>
      </w:r>
      <w:r w:rsidRPr="00EC2644">
        <w:rPr>
          <w:rFonts w:ascii="Times New Roman" w:hAnsi="Times New Roman"/>
          <w:sz w:val="28"/>
          <w:szCs w:val="24"/>
        </w:rPr>
        <w:t xml:space="preserve">. </w:t>
      </w:r>
      <w:r>
        <w:rPr>
          <w:rFonts w:ascii="Times New Roman" w:hAnsi="Times New Roman"/>
          <w:sz w:val="28"/>
          <w:szCs w:val="24"/>
        </w:rPr>
        <w:t>5. Наиболее важные нейротропные грибы</w:t>
      </w:r>
      <w:r w:rsidRPr="00EC2644">
        <w:rPr>
          <w:rFonts w:ascii="Times New Roman" w:hAnsi="Times New Roman"/>
          <w:sz w:val="28"/>
          <w:szCs w:val="24"/>
        </w:rPr>
        <w:t xml:space="preserve">. </w:t>
      </w:r>
      <w:r w:rsidRPr="00901595">
        <w:rPr>
          <w:rFonts w:ascii="Times New Roman" w:hAnsi="Times New Roman"/>
          <w:sz w:val="28"/>
          <w:szCs w:val="24"/>
        </w:rPr>
        <w:t xml:space="preserve">1: </w:t>
      </w:r>
      <w:r w:rsidRPr="00E72203">
        <w:rPr>
          <w:rFonts w:ascii="Times New Roman" w:hAnsi="Times New Roman"/>
          <w:sz w:val="28"/>
          <w:szCs w:val="24"/>
          <w:lang w:val="en-US"/>
        </w:rPr>
        <w:t>Cordycepscapitata</w:t>
      </w:r>
      <w:r w:rsidRPr="00901595">
        <w:rPr>
          <w:rFonts w:ascii="Times New Roman" w:hAnsi="Times New Roman"/>
          <w:sz w:val="28"/>
          <w:szCs w:val="24"/>
        </w:rPr>
        <w:t xml:space="preserve">. 2: </w:t>
      </w:r>
      <w:r w:rsidRPr="00E72203">
        <w:rPr>
          <w:rFonts w:ascii="Times New Roman" w:hAnsi="Times New Roman"/>
          <w:sz w:val="28"/>
          <w:szCs w:val="24"/>
          <w:lang w:val="en-US"/>
        </w:rPr>
        <w:t>Clavicepspurpurea</w:t>
      </w:r>
      <w:r w:rsidRPr="00901595">
        <w:rPr>
          <w:rFonts w:ascii="Times New Roman" w:hAnsi="Times New Roman"/>
          <w:sz w:val="28"/>
          <w:szCs w:val="24"/>
        </w:rPr>
        <w:t xml:space="preserve">. 3: </w:t>
      </w:r>
      <w:r w:rsidRPr="00E72203">
        <w:rPr>
          <w:rFonts w:ascii="Times New Roman" w:hAnsi="Times New Roman"/>
          <w:sz w:val="28"/>
          <w:szCs w:val="24"/>
          <w:lang w:val="en-US"/>
        </w:rPr>
        <w:t>Pluteusatricapillus</w:t>
      </w:r>
      <w:r w:rsidRPr="00901595">
        <w:rPr>
          <w:rFonts w:ascii="Times New Roman" w:hAnsi="Times New Roman"/>
          <w:sz w:val="28"/>
          <w:szCs w:val="24"/>
        </w:rPr>
        <w:t xml:space="preserve">. 4: </w:t>
      </w:r>
      <w:r w:rsidRPr="00E72203">
        <w:rPr>
          <w:rFonts w:ascii="Times New Roman" w:hAnsi="Times New Roman"/>
          <w:sz w:val="28"/>
          <w:szCs w:val="24"/>
          <w:lang w:val="en-US"/>
        </w:rPr>
        <w:t>Copelandiacyanescens</w:t>
      </w:r>
      <w:r w:rsidRPr="00901595">
        <w:rPr>
          <w:rFonts w:ascii="Times New Roman" w:hAnsi="Times New Roman"/>
          <w:sz w:val="28"/>
          <w:szCs w:val="24"/>
        </w:rPr>
        <w:t xml:space="preserve">. 5: </w:t>
      </w:r>
      <w:r w:rsidRPr="00E72203">
        <w:rPr>
          <w:rFonts w:ascii="Times New Roman" w:hAnsi="Times New Roman"/>
          <w:sz w:val="28"/>
          <w:szCs w:val="24"/>
          <w:lang w:val="en-US"/>
        </w:rPr>
        <w:t>Psilocybelaurae</w:t>
      </w:r>
      <w:r w:rsidRPr="00901595">
        <w:rPr>
          <w:rFonts w:ascii="Times New Roman" w:hAnsi="Times New Roman"/>
          <w:sz w:val="28"/>
          <w:szCs w:val="24"/>
        </w:rPr>
        <w:t xml:space="preserve">. 6: </w:t>
      </w:r>
      <w:r w:rsidRPr="00E72203">
        <w:rPr>
          <w:rFonts w:ascii="Times New Roman" w:hAnsi="Times New Roman"/>
          <w:sz w:val="28"/>
          <w:szCs w:val="24"/>
          <w:lang w:val="en-US"/>
        </w:rPr>
        <w:t>Psilocybehoogshagenii</w:t>
      </w:r>
      <w:r w:rsidRPr="00901595">
        <w:rPr>
          <w:rFonts w:ascii="Times New Roman" w:hAnsi="Times New Roman"/>
          <w:sz w:val="28"/>
          <w:szCs w:val="24"/>
        </w:rPr>
        <w:t xml:space="preserve"> </w:t>
      </w:r>
      <w:r w:rsidRPr="00E72203">
        <w:rPr>
          <w:rFonts w:ascii="Times New Roman" w:hAnsi="Times New Roman"/>
          <w:sz w:val="28"/>
          <w:szCs w:val="24"/>
          <w:lang w:val="en-US"/>
        </w:rPr>
        <w:t>var</w:t>
      </w:r>
      <w:r w:rsidRPr="00901595">
        <w:rPr>
          <w:rFonts w:ascii="Times New Roman" w:hAnsi="Times New Roman"/>
          <w:sz w:val="28"/>
          <w:szCs w:val="24"/>
        </w:rPr>
        <w:t xml:space="preserve">. </w:t>
      </w:r>
      <w:r w:rsidRPr="00E72203">
        <w:rPr>
          <w:rFonts w:ascii="Times New Roman" w:hAnsi="Times New Roman"/>
          <w:sz w:val="28"/>
          <w:szCs w:val="24"/>
          <w:lang w:val="en-US"/>
        </w:rPr>
        <w:t>convexa</w:t>
      </w:r>
      <w:r w:rsidRPr="00901595">
        <w:rPr>
          <w:rFonts w:ascii="Times New Roman" w:hAnsi="Times New Roman"/>
          <w:sz w:val="28"/>
          <w:szCs w:val="24"/>
        </w:rPr>
        <w:t xml:space="preserve">. 7: </w:t>
      </w:r>
      <w:r w:rsidRPr="00E72203">
        <w:rPr>
          <w:rFonts w:ascii="Times New Roman" w:hAnsi="Times New Roman"/>
          <w:sz w:val="28"/>
          <w:szCs w:val="24"/>
          <w:lang w:val="en-US"/>
        </w:rPr>
        <w:t>Psilocybecubensis</w:t>
      </w:r>
      <w:r w:rsidRPr="00901595">
        <w:rPr>
          <w:rFonts w:ascii="Times New Roman" w:hAnsi="Times New Roman"/>
          <w:sz w:val="28"/>
          <w:szCs w:val="24"/>
        </w:rPr>
        <w:t xml:space="preserve">. 8: </w:t>
      </w:r>
      <w:r w:rsidRPr="00E72203">
        <w:rPr>
          <w:rFonts w:ascii="Times New Roman" w:hAnsi="Times New Roman"/>
          <w:sz w:val="28"/>
          <w:szCs w:val="24"/>
          <w:lang w:val="en-US"/>
        </w:rPr>
        <w:t>Hypholomanaematoliformis</w:t>
      </w:r>
      <w:r w:rsidRPr="00901595">
        <w:rPr>
          <w:rFonts w:ascii="Times New Roman" w:hAnsi="Times New Roman"/>
          <w:sz w:val="28"/>
          <w:szCs w:val="24"/>
        </w:rPr>
        <w:t xml:space="preserve">. 9: </w:t>
      </w:r>
      <w:r w:rsidRPr="00E72203">
        <w:rPr>
          <w:rFonts w:ascii="Times New Roman" w:hAnsi="Times New Roman"/>
          <w:sz w:val="28"/>
          <w:szCs w:val="24"/>
          <w:lang w:val="en-US"/>
        </w:rPr>
        <w:t>Psilocybeplutonia</w:t>
      </w:r>
      <w:r w:rsidRPr="00901595">
        <w:rPr>
          <w:rFonts w:ascii="Times New Roman" w:hAnsi="Times New Roman"/>
          <w:sz w:val="28"/>
          <w:szCs w:val="24"/>
        </w:rPr>
        <w:t xml:space="preserve">. 10: </w:t>
      </w:r>
      <w:r w:rsidRPr="00E72203">
        <w:rPr>
          <w:rFonts w:ascii="Times New Roman" w:hAnsi="Times New Roman"/>
          <w:sz w:val="28"/>
          <w:szCs w:val="24"/>
          <w:lang w:val="en-US"/>
        </w:rPr>
        <w:t>Psilocybegalindoi</w:t>
      </w:r>
      <w:r w:rsidRPr="00901595">
        <w:rPr>
          <w:rFonts w:ascii="Times New Roman" w:hAnsi="Times New Roman"/>
          <w:sz w:val="28"/>
          <w:szCs w:val="24"/>
        </w:rPr>
        <w:t xml:space="preserve">. 11: </w:t>
      </w:r>
      <w:r w:rsidRPr="00E72203">
        <w:rPr>
          <w:rFonts w:ascii="Times New Roman" w:hAnsi="Times New Roman"/>
          <w:sz w:val="28"/>
          <w:szCs w:val="24"/>
          <w:lang w:val="en-US"/>
        </w:rPr>
        <w:t>Psilocybemexicana</w:t>
      </w:r>
      <w:r w:rsidRPr="00901595">
        <w:rPr>
          <w:rFonts w:ascii="Times New Roman" w:hAnsi="Times New Roman"/>
          <w:sz w:val="28"/>
          <w:szCs w:val="24"/>
        </w:rPr>
        <w:t xml:space="preserve">. 12: </w:t>
      </w:r>
      <w:r w:rsidRPr="00E72203">
        <w:rPr>
          <w:rFonts w:ascii="Times New Roman" w:hAnsi="Times New Roman"/>
          <w:sz w:val="28"/>
          <w:szCs w:val="24"/>
          <w:lang w:val="en-US"/>
        </w:rPr>
        <w:t>Gymnopilusspectabilis</w:t>
      </w:r>
      <w:r w:rsidRPr="00901595">
        <w:rPr>
          <w:rFonts w:ascii="Times New Roman" w:hAnsi="Times New Roman"/>
          <w:sz w:val="28"/>
          <w:szCs w:val="24"/>
        </w:rPr>
        <w:t xml:space="preserve">. 13: </w:t>
      </w:r>
      <w:r w:rsidRPr="00E72203">
        <w:rPr>
          <w:rFonts w:ascii="Times New Roman" w:hAnsi="Times New Roman"/>
          <w:sz w:val="28"/>
          <w:szCs w:val="24"/>
          <w:lang w:val="en-US"/>
        </w:rPr>
        <w:t>Panaeolussphinctrinus</w:t>
      </w:r>
      <w:r w:rsidRPr="00901595">
        <w:rPr>
          <w:rFonts w:ascii="Times New Roman" w:hAnsi="Times New Roman"/>
          <w:sz w:val="28"/>
          <w:szCs w:val="24"/>
        </w:rPr>
        <w:t xml:space="preserve">. </w:t>
      </w:r>
      <w:r w:rsidRPr="00901595">
        <w:rPr>
          <w:rFonts w:ascii="Times New Roman" w:hAnsi="Times New Roman"/>
          <w:b/>
          <w:sz w:val="28"/>
          <w:szCs w:val="24"/>
        </w:rPr>
        <w:t xml:space="preserve">14: </w:t>
      </w:r>
      <w:r w:rsidRPr="00EC2644">
        <w:rPr>
          <w:rFonts w:ascii="Times New Roman" w:hAnsi="Times New Roman"/>
          <w:b/>
          <w:sz w:val="28"/>
          <w:szCs w:val="24"/>
          <w:lang w:val="en-US"/>
        </w:rPr>
        <w:t>Psilocybesemilanceata</w:t>
      </w:r>
      <w:r w:rsidRPr="00901595">
        <w:rPr>
          <w:rFonts w:ascii="Times New Roman" w:hAnsi="Times New Roman"/>
          <w:b/>
          <w:sz w:val="28"/>
          <w:szCs w:val="24"/>
        </w:rPr>
        <w:t>.</w:t>
      </w:r>
      <w:r w:rsidRPr="00901595">
        <w:rPr>
          <w:rFonts w:ascii="Times New Roman" w:hAnsi="Times New Roman"/>
          <w:sz w:val="28"/>
          <w:szCs w:val="24"/>
        </w:rPr>
        <w:t xml:space="preserve"> 15: </w:t>
      </w:r>
      <w:r w:rsidRPr="00E72203">
        <w:rPr>
          <w:rFonts w:ascii="Times New Roman" w:hAnsi="Times New Roman"/>
          <w:sz w:val="28"/>
          <w:szCs w:val="24"/>
          <w:lang w:val="en-US"/>
        </w:rPr>
        <w:t>Psilocybeangustipleurocystidiata</w:t>
      </w:r>
      <w:r w:rsidRPr="00901595">
        <w:rPr>
          <w:rFonts w:ascii="Times New Roman" w:hAnsi="Times New Roman"/>
          <w:sz w:val="28"/>
          <w:szCs w:val="24"/>
        </w:rPr>
        <w:t xml:space="preserve">. 16: </w:t>
      </w:r>
      <w:r w:rsidRPr="00E72203">
        <w:rPr>
          <w:rFonts w:ascii="Times New Roman" w:hAnsi="Times New Roman"/>
          <w:sz w:val="28"/>
          <w:szCs w:val="24"/>
          <w:lang w:val="en-US"/>
        </w:rPr>
        <w:t>Psilocybehoogshagenii</w:t>
      </w:r>
      <w:r w:rsidRPr="00901595">
        <w:rPr>
          <w:rFonts w:ascii="Times New Roman" w:hAnsi="Times New Roman"/>
          <w:sz w:val="28"/>
          <w:szCs w:val="24"/>
        </w:rPr>
        <w:t xml:space="preserve"> </w:t>
      </w:r>
      <w:r w:rsidRPr="00E72203">
        <w:rPr>
          <w:rFonts w:ascii="Times New Roman" w:hAnsi="Times New Roman"/>
          <w:sz w:val="28"/>
          <w:szCs w:val="24"/>
          <w:lang w:val="en-US"/>
        </w:rPr>
        <w:t>var</w:t>
      </w:r>
      <w:r w:rsidRPr="00901595">
        <w:rPr>
          <w:rFonts w:ascii="Times New Roman" w:hAnsi="Times New Roman"/>
          <w:sz w:val="28"/>
          <w:szCs w:val="24"/>
        </w:rPr>
        <w:t xml:space="preserve">. </w:t>
      </w:r>
      <w:r w:rsidRPr="00E72203">
        <w:rPr>
          <w:rFonts w:ascii="Times New Roman" w:hAnsi="Times New Roman"/>
          <w:sz w:val="28"/>
          <w:szCs w:val="24"/>
          <w:lang w:val="en-US"/>
        </w:rPr>
        <w:t>hoogshagenii</w:t>
      </w:r>
      <w:r w:rsidRPr="00901595">
        <w:rPr>
          <w:rFonts w:ascii="Times New Roman" w:hAnsi="Times New Roman"/>
          <w:sz w:val="28"/>
          <w:szCs w:val="24"/>
        </w:rPr>
        <w:t xml:space="preserve">. 17: </w:t>
      </w:r>
      <w:r w:rsidRPr="00E72203">
        <w:rPr>
          <w:rFonts w:ascii="Times New Roman" w:hAnsi="Times New Roman"/>
          <w:sz w:val="28"/>
          <w:szCs w:val="24"/>
          <w:lang w:val="en-US"/>
        </w:rPr>
        <w:t>Psilocybemeridiensis</w:t>
      </w:r>
      <w:r w:rsidRPr="00901595">
        <w:rPr>
          <w:rFonts w:ascii="Times New Roman" w:hAnsi="Times New Roman"/>
          <w:sz w:val="28"/>
          <w:szCs w:val="24"/>
        </w:rPr>
        <w:t xml:space="preserve">. 18: </w:t>
      </w:r>
      <w:r w:rsidRPr="00E72203">
        <w:rPr>
          <w:rFonts w:ascii="Times New Roman" w:hAnsi="Times New Roman"/>
          <w:sz w:val="28"/>
          <w:szCs w:val="24"/>
          <w:lang w:val="en-US"/>
        </w:rPr>
        <w:t>Amanita</w:t>
      </w:r>
      <w:r w:rsidRPr="00901595">
        <w:rPr>
          <w:rFonts w:ascii="Times New Roman" w:hAnsi="Times New Roman"/>
          <w:sz w:val="28"/>
          <w:szCs w:val="24"/>
        </w:rPr>
        <w:t xml:space="preserve"> </w:t>
      </w:r>
      <w:r w:rsidRPr="00E72203">
        <w:rPr>
          <w:rFonts w:ascii="Times New Roman" w:hAnsi="Times New Roman"/>
          <w:sz w:val="28"/>
          <w:szCs w:val="24"/>
          <w:lang w:val="en-US"/>
        </w:rPr>
        <w:t>muscaria</w:t>
      </w:r>
      <w:r w:rsidRPr="00901595">
        <w:rPr>
          <w:rFonts w:ascii="Times New Roman" w:hAnsi="Times New Roman"/>
          <w:sz w:val="28"/>
          <w:szCs w:val="24"/>
        </w:rPr>
        <w:t>.</w:t>
      </w:r>
    </w:p>
    <w:p w:rsidR="00165F8B" w:rsidRPr="00901595" w:rsidRDefault="00165F8B" w:rsidP="00AA3D02">
      <w:pPr>
        <w:spacing w:after="0" w:line="240" w:lineRule="auto"/>
        <w:ind w:firstLine="709"/>
        <w:jc w:val="both"/>
        <w:rPr>
          <w:rFonts w:ascii="Times New Roman" w:hAnsi="Times New Roman"/>
          <w:sz w:val="28"/>
          <w:szCs w:val="24"/>
        </w:rPr>
      </w:pPr>
    </w:p>
    <w:p w:rsidR="00165F8B" w:rsidRPr="00E523F5" w:rsidRDefault="00165F8B" w:rsidP="00E523F5">
      <w:pPr>
        <w:spacing w:after="0" w:line="240" w:lineRule="auto"/>
        <w:ind w:firstLine="709"/>
        <w:jc w:val="both"/>
        <w:rPr>
          <w:rFonts w:ascii="Times New Roman" w:hAnsi="Times New Roman"/>
          <w:sz w:val="28"/>
          <w:szCs w:val="24"/>
        </w:rPr>
      </w:pPr>
      <w:r w:rsidRPr="00AA3D02">
        <w:rPr>
          <w:rFonts w:ascii="Times New Roman" w:hAnsi="Times New Roman"/>
          <w:sz w:val="28"/>
          <w:szCs w:val="24"/>
        </w:rPr>
        <w:t>Каждый</w:t>
      </w:r>
      <w:r>
        <w:rPr>
          <w:rFonts w:ascii="Times New Roman" w:hAnsi="Times New Roman"/>
          <w:sz w:val="28"/>
          <w:szCs w:val="24"/>
        </w:rPr>
        <w:t xml:space="preserve"> </w:t>
      </w:r>
      <w:r w:rsidRPr="00AA3D02">
        <w:rPr>
          <w:rFonts w:ascii="Times New Roman" w:hAnsi="Times New Roman"/>
          <w:sz w:val="28"/>
          <w:szCs w:val="24"/>
        </w:rPr>
        <w:t>грамм</w:t>
      </w:r>
      <w:r>
        <w:rPr>
          <w:rFonts w:ascii="Times New Roman" w:hAnsi="Times New Roman"/>
          <w:sz w:val="28"/>
          <w:szCs w:val="24"/>
        </w:rPr>
        <w:t xml:space="preserve"> </w:t>
      </w:r>
      <w:r w:rsidRPr="00AA3D02">
        <w:rPr>
          <w:rFonts w:ascii="Times New Roman" w:hAnsi="Times New Roman"/>
          <w:sz w:val="28"/>
          <w:szCs w:val="24"/>
        </w:rPr>
        <w:t>сухой</w:t>
      </w:r>
      <w:r>
        <w:rPr>
          <w:rFonts w:ascii="Times New Roman" w:hAnsi="Times New Roman"/>
          <w:sz w:val="28"/>
          <w:szCs w:val="24"/>
        </w:rPr>
        <w:t xml:space="preserve"> </w:t>
      </w:r>
      <w:r w:rsidRPr="00AA3D02">
        <w:rPr>
          <w:rFonts w:ascii="Times New Roman" w:hAnsi="Times New Roman"/>
          <w:sz w:val="28"/>
          <w:szCs w:val="24"/>
        </w:rPr>
        <w:t>гриба</w:t>
      </w:r>
      <w:r>
        <w:rPr>
          <w:rFonts w:ascii="Times New Roman" w:hAnsi="Times New Roman"/>
          <w:sz w:val="28"/>
          <w:szCs w:val="24"/>
        </w:rPr>
        <w:t xml:space="preserve"> </w:t>
      </w:r>
      <w:r w:rsidRPr="00AA3D02">
        <w:rPr>
          <w:rFonts w:ascii="Times New Roman" w:hAnsi="Times New Roman"/>
          <w:sz w:val="28"/>
          <w:szCs w:val="24"/>
        </w:rPr>
        <w:t>будет</w:t>
      </w:r>
      <w:r>
        <w:rPr>
          <w:rFonts w:ascii="Times New Roman" w:hAnsi="Times New Roman"/>
          <w:sz w:val="28"/>
          <w:szCs w:val="24"/>
        </w:rPr>
        <w:t xml:space="preserve"> </w:t>
      </w:r>
      <w:r w:rsidRPr="00AA3D02">
        <w:rPr>
          <w:rFonts w:ascii="Times New Roman" w:hAnsi="Times New Roman"/>
          <w:sz w:val="28"/>
          <w:szCs w:val="24"/>
        </w:rPr>
        <w:t>содержать</w:t>
      </w:r>
      <w:r>
        <w:rPr>
          <w:rFonts w:ascii="Times New Roman" w:hAnsi="Times New Roman"/>
          <w:sz w:val="28"/>
          <w:szCs w:val="24"/>
        </w:rPr>
        <w:t xml:space="preserve"> </w:t>
      </w:r>
      <w:r w:rsidRPr="00AA3D02">
        <w:rPr>
          <w:rFonts w:ascii="Times New Roman" w:hAnsi="Times New Roman"/>
          <w:sz w:val="28"/>
          <w:szCs w:val="24"/>
        </w:rPr>
        <w:t>около</w:t>
      </w:r>
      <w:r w:rsidRPr="00901595">
        <w:rPr>
          <w:rFonts w:ascii="Times New Roman" w:hAnsi="Times New Roman"/>
          <w:sz w:val="28"/>
          <w:szCs w:val="24"/>
        </w:rPr>
        <w:t xml:space="preserve"> 2 </w:t>
      </w:r>
      <w:r w:rsidRPr="00AA3D02">
        <w:rPr>
          <w:rFonts w:ascii="Times New Roman" w:hAnsi="Times New Roman"/>
          <w:sz w:val="28"/>
          <w:szCs w:val="24"/>
        </w:rPr>
        <w:t>мг</w:t>
      </w:r>
      <w:r>
        <w:rPr>
          <w:rFonts w:ascii="Times New Roman" w:hAnsi="Times New Roman"/>
          <w:sz w:val="28"/>
          <w:szCs w:val="24"/>
        </w:rPr>
        <w:t xml:space="preserve"> </w:t>
      </w:r>
      <w:r w:rsidRPr="00AA3D02">
        <w:rPr>
          <w:rFonts w:ascii="Times New Roman" w:hAnsi="Times New Roman"/>
          <w:sz w:val="28"/>
          <w:szCs w:val="24"/>
        </w:rPr>
        <w:t>алкалоидов</w:t>
      </w:r>
      <w:r>
        <w:rPr>
          <w:rFonts w:ascii="Times New Roman" w:hAnsi="Times New Roman"/>
          <w:sz w:val="28"/>
          <w:szCs w:val="24"/>
        </w:rPr>
        <w:t xml:space="preserve"> псилоцина и псилоцибина</w:t>
      </w:r>
      <w:r w:rsidRPr="00901595">
        <w:rPr>
          <w:rFonts w:ascii="Times New Roman" w:hAnsi="Times New Roman"/>
          <w:sz w:val="28"/>
          <w:szCs w:val="24"/>
        </w:rPr>
        <w:t xml:space="preserve">. </w:t>
      </w:r>
      <w:r>
        <w:rPr>
          <w:rFonts w:ascii="Times New Roman" w:hAnsi="Times New Roman"/>
          <w:sz w:val="28"/>
          <w:szCs w:val="24"/>
        </w:rPr>
        <w:t>Ножка грибасо держит то же количество препарата, что и шляпка</w:t>
      </w:r>
      <w:r w:rsidRPr="00AA3D02">
        <w:rPr>
          <w:rFonts w:ascii="Times New Roman" w:hAnsi="Times New Roman"/>
          <w:sz w:val="28"/>
          <w:szCs w:val="24"/>
        </w:rPr>
        <w:t xml:space="preserve">. Индейцы Мексики </w:t>
      </w:r>
      <w:r>
        <w:rPr>
          <w:rFonts w:ascii="Times New Roman" w:hAnsi="Times New Roman"/>
          <w:sz w:val="28"/>
          <w:szCs w:val="24"/>
        </w:rPr>
        <w:t>регулярно принимали</w:t>
      </w:r>
      <w:r w:rsidRPr="00AA3D02">
        <w:rPr>
          <w:rFonts w:ascii="Times New Roman" w:hAnsi="Times New Roman"/>
          <w:sz w:val="28"/>
          <w:szCs w:val="24"/>
        </w:rPr>
        <w:t xml:space="preserve"> от 30 до 40 </w:t>
      </w:r>
      <w:r>
        <w:rPr>
          <w:rFonts w:ascii="Times New Roman" w:hAnsi="Times New Roman"/>
          <w:sz w:val="28"/>
          <w:szCs w:val="24"/>
        </w:rPr>
        <w:t xml:space="preserve">грибов </w:t>
      </w:r>
      <w:r>
        <w:rPr>
          <w:rFonts w:ascii="Times New Roman" w:hAnsi="Times New Roman"/>
          <w:sz w:val="28"/>
          <w:szCs w:val="24"/>
          <w:lang w:val="en-US"/>
        </w:rPr>
        <w:t>Ps</w:t>
      </w:r>
      <w:r w:rsidRPr="00AA3D02">
        <w:rPr>
          <w:rFonts w:ascii="Times New Roman" w:hAnsi="Times New Roman"/>
          <w:sz w:val="28"/>
          <w:szCs w:val="24"/>
        </w:rPr>
        <w:t xml:space="preserve">. </w:t>
      </w:r>
      <w:r>
        <w:rPr>
          <w:rFonts w:ascii="Times New Roman" w:hAnsi="Times New Roman"/>
          <w:sz w:val="28"/>
          <w:szCs w:val="24"/>
          <w:lang w:val="en-US"/>
        </w:rPr>
        <w:t>c</w:t>
      </w:r>
      <w:r w:rsidRPr="00AA3D02">
        <w:rPr>
          <w:rFonts w:ascii="Times New Roman" w:hAnsi="Times New Roman"/>
          <w:sz w:val="28"/>
          <w:szCs w:val="24"/>
          <w:lang w:val="en-US"/>
        </w:rPr>
        <w:t>ubensis</w:t>
      </w:r>
      <w:r w:rsidRPr="00AA3D02">
        <w:rPr>
          <w:rFonts w:ascii="Times New Roman" w:hAnsi="Times New Roman"/>
          <w:sz w:val="28"/>
          <w:szCs w:val="24"/>
        </w:rPr>
        <w:t xml:space="preserve"> (</w:t>
      </w:r>
      <w:r>
        <w:rPr>
          <w:rFonts w:ascii="Times New Roman" w:hAnsi="Times New Roman"/>
          <w:sz w:val="28"/>
          <w:szCs w:val="24"/>
        </w:rPr>
        <w:t xml:space="preserve">в </w:t>
      </w:r>
      <w:r w:rsidRPr="00AA3D02">
        <w:rPr>
          <w:rFonts w:ascii="Times New Roman" w:hAnsi="Times New Roman"/>
          <w:sz w:val="28"/>
          <w:szCs w:val="24"/>
        </w:rPr>
        <w:t xml:space="preserve">Мексике также </w:t>
      </w:r>
      <w:r>
        <w:rPr>
          <w:rFonts w:ascii="Times New Roman" w:hAnsi="Times New Roman"/>
          <w:sz w:val="28"/>
          <w:szCs w:val="24"/>
          <w:lang w:val="en-US"/>
        </w:rPr>
        <w:t>Ps</w:t>
      </w:r>
      <w:r w:rsidRPr="00AA3D02">
        <w:rPr>
          <w:rFonts w:ascii="Times New Roman" w:hAnsi="Times New Roman"/>
          <w:sz w:val="28"/>
          <w:szCs w:val="24"/>
        </w:rPr>
        <w:t xml:space="preserve">. </w:t>
      </w:r>
      <w:r>
        <w:rPr>
          <w:rFonts w:ascii="Times New Roman" w:hAnsi="Times New Roman"/>
          <w:sz w:val="28"/>
          <w:szCs w:val="24"/>
          <w:lang w:val="en-US"/>
        </w:rPr>
        <w:t>m</w:t>
      </w:r>
      <w:r w:rsidRPr="00AA3D02">
        <w:rPr>
          <w:rFonts w:ascii="Times New Roman" w:hAnsi="Times New Roman"/>
          <w:sz w:val="28"/>
          <w:szCs w:val="24"/>
          <w:lang w:val="en-US"/>
        </w:rPr>
        <w:t>exicana</w:t>
      </w:r>
      <w:r w:rsidRPr="00AA3D02">
        <w:rPr>
          <w:rFonts w:ascii="Times New Roman" w:hAnsi="Times New Roman"/>
          <w:sz w:val="28"/>
          <w:szCs w:val="24"/>
        </w:rPr>
        <w:t xml:space="preserve">) </w:t>
      </w:r>
      <w:r>
        <w:rPr>
          <w:rFonts w:ascii="Times New Roman" w:hAnsi="Times New Roman"/>
          <w:sz w:val="28"/>
          <w:szCs w:val="24"/>
        </w:rPr>
        <w:t>в ходе религиозных церемоний</w:t>
      </w:r>
      <w:r w:rsidRPr="00AA3D02">
        <w:rPr>
          <w:rFonts w:ascii="Times New Roman" w:hAnsi="Times New Roman"/>
          <w:sz w:val="28"/>
          <w:szCs w:val="24"/>
        </w:rPr>
        <w:t>.</w:t>
      </w:r>
      <w:r>
        <w:rPr>
          <w:rFonts w:ascii="Times New Roman" w:hAnsi="Times New Roman"/>
          <w:sz w:val="28"/>
          <w:szCs w:val="24"/>
        </w:rPr>
        <w:t xml:space="preserve"> Во время обряда тушились все огни, и шаманы испытывали </w:t>
      </w:r>
      <w:r w:rsidRPr="00AA3D02">
        <w:rPr>
          <w:rFonts w:ascii="Times New Roman" w:hAnsi="Times New Roman"/>
          <w:sz w:val="28"/>
          <w:szCs w:val="24"/>
        </w:rPr>
        <w:t>красочные видения до рассвета [</w:t>
      </w:r>
      <w:r>
        <w:rPr>
          <w:rFonts w:ascii="Times New Roman" w:hAnsi="Times New Roman"/>
          <w:sz w:val="28"/>
          <w:szCs w:val="24"/>
        </w:rPr>
        <w:t>79</w:t>
      </w:r>
      <w:r w:rsidRPr="00AA3D02">
        <w:rPr>
          <w:rFonts w:ascii="Times New Roman" w:hAnsi="Times New Roman"/>
          <w:sz w:val="28"/>
          <w:szCs w:val="24"/>
        </w:rPr>
        <w:t>].</w:t>
      </w:r>
      <w:r>
        <w:rPr>
          <w:rFonts w:ascii="Times New Roman" w:hAnsi="Times New Roman"/>
          <w:sz w:val="28"/>
          <w:szCs w:val="24"/>
        </w:rPr>
        <w:t xml:space="preserve"> Галлюциногенные грибы получили широкое распространение в Америке в 60-х годах с развитием культуры хиппи и распространением других психоделиков </w:t>
      </w:r>
      <w:r w:rsidRPr="00885E90">
        <w:rPr>
          <w:rFonts w:ascii="Times New Roman" w:hAnsi="Times New Roman"/>
          <w:sz w:val="28"/>
          <w:szCs w:val="24"/>
        </w:rPr>
        <w:t>(</w:t>
      </w:r>
      <w:r>
        <w:rPr>
          <w:rFonts w:ascii="Times New Roman" w:hAnsi="Times New Roman"/>
          <w:sz w:val="28"/>
          <w:szCs w:val="24"/>
          <w:lang w:val="en-US"/>
        </w:rPr>
        <w:t>LSD</w:t>
      </w:r>
      <w:r w:rsidRPr="00885E90">
        <w:rPr>
          <w:rFonts w:ascii="Times New Roman" w:hAnsi="Times New Roman"/>
          <w:sz w:val="28"/>
          <w:szCs w:val="24"/>
        </w:rPr>
        <w:t>)</w:t>
      </w:r>
      <w:r>
        <w:rPr>
          <w:rFonts w:ascii="Times New Roman" w:hAnsi="Times New Roman"/>
          <w:sz w:val="28"/>
          <w:szCs w:val="24"/>
        </w:rPr>
        <w:t xml:space="preserve">. Поэтому, до </w:t>
      </w:r>
      <w:r w:rsidRPr="00E523F5">
        <w:rPr>
          <w:rFonts w:ascii="Times New Roman" w:hAnsi="Times New Roman"/>
          <w:sz w:val="28"/>
          <w:szCs w:val="24"/>
        </w:rPr>
        <w:t xml:space="preserve">25% </w:t>
      </w:r>
      <w:r>
        <w:rPr>
          <w:rFonts w:ascii="Times New Roman" w:hAnsi="Times New Roman"/>
          <w:sz w:val="28"/>
          <w:szCs w:val="24"/>
        </w:rPr>
        <w:t xml:space="preserve">американцев старше 40 лет </w:t>
      </w:r>
      <w:r w:rsidRPr="00E523F5">
        <w:rPr>
          <w:rFonts w:ascii="Times New Roman" w:hAnsi="Times New Roman"/>
          <w:sz w:val="28"/>
          <w:szCs w:val="24"/>
        </w:rPr>
        <w:t>использовали эти наркотики для рекреационных целей в далеком прошлом в подростковом возрасте [</w:t>
      </w:r>
      <w:r>
        <w:rPr>
          <w:rFonts w:ascii="Times New Roman" w:hAnsi="Times New Roman"/>
          <w:sz w:val="28"/>
          <w:szCs w:val="24"/>
        </w:rPr>
        <w:t>80</w:t>
      </w:r>
      <w:r w:rsidRPr="00E523F5">
        <w:rPr>
          <w:rFonts w:ascii="Times New Roman" w:hAnsi="Times New Roman"/>
          <w:sz w:val="28"/>
          <w:szCs w:val="24"/>
        </w:rPr>
        <w:t>].</w:t>
      </w:r>
    </w:p>
    <w:p w:rsidR="00165F8B" w:rsidRPr="00896B89" w:rsidRDefault="00165F8B" w:rsidP="00896B89">
      <w:pPr>
        <w:spacing w:after="0" w:line="240" w:lineRule="auto"/>
        <w:ind w:firstLine="709"/>
        <w:jc w:val="both"/>
        <w:rPr>
          <w:rFonts w:ascii="Times New Roman" w:hAnsi="Times New Roman"/>
          <w:sz w:val="28"/>
          <w:szCs w:val="24"/>
        </w:rPr>
      </w:pPr>
      <w:r>
        <w:rPr>
          <w:rFonts w:ascii="Times New Roman" w:hAnsi="Times New Roman"/>
          <w:sz w:val="28"/>
          <w:szCs w:val="24"/>
        </w:rPr>
        <w:t>Эффект от употребления галлюциногенных грибов зависит от многих факторов, главным из которых является доза</w:t>
      </w:r>
      <w:r w:rsidRPr="00896B89">
        <w:rPr>
          <w:rFonts w:ascii="Times New Roman" w:hAnsi="Times New Roman"/>
          <w:sz w:val="28"/>
          <w:szCs w:val="24"/>
        </w:rPr>
        <w:t>. Кроме того, влияние на общее изменени</w:t>
      </w:r>
      <w:r>
        <w:rPr>
          <w:rFonts w:ascii="Times New Roman" w:hAnsi="Times New Roman"/>
          <w:sz w:val="28"/>
          <w:szCs w:val="24"/>
        </w:rPr>
        <w:t xml:space="preserve">е </w:t>
      </w:r>
      <w:r w:rsidRPr="00896B89">
        <w:rPr>
          <w:rFonts w:ascii="Times New Roman" w:hAnsi="Times New Roman"/>
          <w:sz w:val="28"/>
          <w:szCs w:val="24"/>
        </w:rPr>
        <w:t>сознани</w:t>
      </w:r>
      <w:r>
        <w:rPr>
          <w:rFonts w:ascii="Times New Roman" w:hAnsi="Times New Roman"/>
          <w:sz w:val="28"/>
          <w:szCs w:val="24"/>
        </w:rPr>
        <w:t>я оказывают такие факторы, как ч</w:t>
      </w:r>
      <w:r w:rsidRPr="00896B89">
        <w:rPr>
          <w:rFonts w:ascii="Times New Roman" w:hAnsi="Times New Roman"/>
          <w:sz w:val="28"/>
          <w:szCs w:val="24"/>
        </w:rPr>
        <w:t>ерт</w:t>
      </w:r>
      <w:r>
        <w:rPr>
          <w:rFonts w:ascii="Times New Roman" w:hAnsi="Times New Roman"/>
          <w:sz w:val="28"/>
          <w:szCs w:val="24"/>
        </w:rPr>
        <w:t>ы</w:t>
      </w:r>
      <w:r w:rsidRPr="00896B89">
        <w:rPr>
          <w:rFonts w:ascii="Times New Roman" w:hAnsi="Times New Roman"/>
          <w:sz w:val="28"/>
          <w:szCs w:val="24"/>
        </w:rPr>
        <w:t xml:space="preserve"> личности</w:t>
      </w:r>
      <w:r>
        <w:rPr>
          <w:rFonts w:ascii="Times New Roman" w:hAnsi="Times New Roman"/>
          <w:sz w:val="28"/>
          <w:szCs w:val="24"/>
        </w:rPr>
        <w:t>,</w:t>
      </w:r>
      <w:r w:rsidRPr="00896B89">
        <w:rPr>
          <w:rFonts w:ascii="Times New Roman" w:hAnsi="Times New Roman"/>
          <w:sz w:val="28"/>
          <w:szCs w:val="24"/>
        </w:rPr>
        <w:t xml:space="preserve"> эмоциональная возбудимость, психологический стресс, </w:t>
      </w:r>
      <w:r>
        <w:rPr>
          <w:rFonts w:ascii="Times New Roman" w:hAnsi="Times New Roman"/>
          <w:sz w:val="28"/>
          <w:szCs w:val="24"/>
        </w:rPr>
        <w:t>прошлый опыт употребления галлюциногенов</w:t>
      </w:r>
      <w:r w:rsidRPr="00896B89">
        <w:rPr>
          <w:rFonts w:ascii="Times New Roman" w:hAnsi="Times New Roman"/>
          <w:sz w:val="28"/>
          <w:szCs w:val="24"/>
        </w:rPr>
        <w:t xml:space="preserve">, </w:t>
      </w:r>
      <w:r>
        <w:rPr>
          <w:rFonts w:ascii="Times New Roman" w:hAnsi="Times New Roman"/>
          <w:sz w:val="28"/>
          <w:szCs w:val="24"/>
        </w:rPr>
        <w:t>употребление наркотиков и</w:t>
      </w:r>
      <w:r w:rsidRPr="00896B89">
        <w:rPr>
          <w:rFonts w:ascii="Times New Roman" w:hAnsi="Times New Roman"/>
          <w:sz w:val="28"/>
          <w:szCs w:val="24"/>
        </w:rPr>
        <w:t xml:space="preserve"> алкоголя, коммуникабельность, момент оценки, и </w:t>
      </w:r>
      <w:r>
        <w:rPr>
          <w:rFonts w:ascii="Times New Roman" w:hAnsi="Times New Roman"/>
          <w:sz w:val="28"/>
          <w:szCs w:val="24"/>
        </w:rPr>
        <w:t>ожидаемый эффект</w:t>
      </w:r>
      <w:r w:rsidRPr="00896B89">
        <w:rPr>
          <w:rFonts w:ascii="Times New Roman" w:hAnsi="Times New Roman"/>
          <w:sz w:val="28"/>
          <w:szCs w:val="24"/>
        </w:rPr>
        <w:t xml:space="preserve"> [</w:t>
      </w:r>
      <w:r>
        <w:rPr>
          <w:rFonts w:ascii="Times New Roman" w:hAnsi="Times New Roman"/>
          <w:sz w:val="28"/>
          <w:szCs w:val="24"/>
        </w:rPr>
        <w:t>81</w:t>
      </w:r>
      <w:r w:rsidRPr="00896B89">
        <w:rPr>
          <w:rFonts w:ascii="Times New Roman" w:hAnsi="Times New Roman"/>
          <w:sz w:val="28"/>
          <w:szCs w:val="24"/>
        </w:rPr>
        <w:t>].</w:t>
      </w:r>
    </w:p>
    <w:p w:rsidR="00165F8B" w:rsidRDefault="00165F8B" w:rsidP="00AA3D02">
      <w:pPr>
        <w:spacing w:after="0" w:line="240" w:lineRule="auto"/>
        <w:ind w:firstLine="709"/>
        <w:jc w:val="both"/>
        <w:rPr>
          <w:rFonts w:ascii="Times New Roman" w:hAnsi="Times New Roman"/>
          <w:sz w:val="28"/>
          <w:szCs w:val="24"/>
        </w:rPr>
      </w:pPr>
      <w:r>
        <w:rPr>
          <w:rFonts w:ascii="Times New Roman" w:hAnsi="Times New Roman"/>
          <w:sz w:val="28"/>
          <w:szCs w:val="24"/>
        </w:rPr>
        <w:t xml:space="preserve">Клиническая картина отравления. </w:t>
      </w:r>
      <w:r w:rsidRPr="00AA3D02">
        <w:rPr>
          <w:rFonts w:ascii="Times New Roman" w:hAnsi="Times New Roman"/>
          <w:sz w:val="28"/>
          <w:szCs w:val="24"/>
        </w:rPr>
        <w:t xml:space="preserve">Психологические последствия </w:t>
      </w:r>
      <w:r>
        <w:rPr>
          <w:rFonts w:ascii="Times New Roman" w:hAnsi="Times New Roman"/>
          <w:sz w:val="28"/>
          <w:szCs w:val="24"/>
        </w:rPr>
        <w:t xml:space="preserve">употребления псилоцибина похожи на действие других </w:t>
      </w:r>
      <w:r w:rsidRPr="00AA3D02">
        <w:rPr>
          <w:rFonts w:ascii="Times New Roman" w:hAnsi="Times New Roman"/>
          <w:sz w:val="28"/>
          <w:szCs w:val="24"/>
        </w:rPr>
        <w:t xml:space="preserve">классических </w:t>
      </w:r>
      <w:r>
        <w:rPr>
          <w:rFonts w:ascii="Times New Roman" w:hAnsi="Times New Roman"/>
          <w:sz w:val="28"/>
          <w:szCs w:val="24"/>
        </w:rPr>
        <w:t>серотонин-</w:t>
      </w:r>
      <w:r w:rsidRPr="00AA3D02">
        <w:rPr>
          <w:rFonts w:ascii="Times New Roman" w:hAnsi="Times New Roman"/>
          <w:sz w:val="28"/>
          <w:szCs w:val="24"/>
        </w:rPr>
        <w:t xml:space="preserve">опосредованных галлюциногенов </w:t>
      </w:r>
      <w:r>
        <w:rPr>
          <w:rFonts w:ascii="Times New Roman" w:hAnsi="Times New Roman"/>
          <w:sz w:val="28"/>
          <w:szCs w:val="24"/>
        </w:rPr>
        <w:t>(</w:t>
      </w:r>
      <w:r w:rsidRPr="00AA3D02">
        <w:rPr>
          <w:rFonts w:ascii="Times New Roman" w:hAnsi="Times New Roman"/>
          <w:sz w:val="28"/>
          <w:szCs w:val="24"/>
        </w:rPr>
        <w:t xml:space="preserve">ЛСД, мескалин, </w:t>
      </w:r>
      <w:r w:rsidRPr="00AA3D02">
        <w:rPr>
          <w:rFonts w:ascii="Times New Roman" w:hAnsi="Times New Roman"/>
          <w:sz w:val="28"/>
          <w:szCs w:val="24"/>
          <w:lang w:val="en-US"/>
        </w:rPr>
        <w:t>DMT</w:t>
      </w:r>
      <w:r w:rsidRPr="00AA3D02">
        <w:rPr>
          <w:rFonts w:ascii="Times New Roman" w:hAnsi="Times New Roman"/>
          <w:sz w:val="28"/>
          <w:szCs w:val="24"/>
        </w:rPr>
        <w:t xml:space="preserve">), </w:t>
      </w:r>
      <w:r>
        <w:rPr>
          <w:rFonts w:ascii="Times New Roman" w:hAnsi="Times New Roman"/>
          <w:sz w:val="28"/>
          <w:szCs w:val="24"/>
        </w:rPr>
        <w:t xml:space="preserve">и </w:t>
      </w:r>
      <w:r w:rsidRPr="00AA3D02">
        <w:rPr>
          <w:rFonts w:ascii="Times New Roman" w:hAnsi="Times New Roman"/>
          <w:sz w:val="28"/>
          <w:szCs w:val="24"/>
        </w:rPr>
        <w:t>включают значительные изменения в восприятия, познавательной, аффективной, волевой</w:t>
      </w:r>
      <w:r>
        <w:rPr>
          <w:rFonts w:ascii="Times New Roman" w:hAnsi="Times New Roman"/>
          <w:sz w:val="28"/>
          <w:szCs w:val="24"/>
        </w:rPr>
        <w:t xml:space="preserve"> сферах, соматосенсорные нарушения</w:t>
      </w:r>
      <w:r w:rsidRPr="00AA3D02">
        <w:rPr>
          <w:rFonts w:ascii="Times New Roman" w:hAnsi="Times New Roman"/>
          <w:sz w:val="28"/>
          <w:szCs w:val="24"/>
        </w:rPr>
        <w:t>, трудности в мышлении,</w:t>
      </w:r>
      <w:r>
        <w:rPr>
          <w:rFonts w:ascii="Times New Roman" w:hAnsi="Times New Roman"/>
          <w:sz w:val="28"/>
          <w:szCs w:val="24"/>
        </w:rPr>
        <w:t xml:space="preserve"> </w:t>
      </w:r>
      <w:r w:rsidRPr="00AA3D02">
        <w:rPr>
          <w:rFonts w:ascii="Times New Roman" w:hAnsi="Times New Roman"/>
          <w:sz w:val="28"/>
          <w:szCs w:val="24"/>
        </w:rPr>
        <w:t>колебания настроения и диссоциативные явления.</w:t>
      </w:r>
      <w:r>
        <w:rPr>
          <w:rFonts w:ascii="Times New Roman" w:hAnsi="Times New Roman"/>
          <w:sz w:val="28"/>
          <w:szCs w:val="24"/>
        </w:rPr>
        <w:t xml:space="preserve"> Действие грибов начинается в течение</w:t>
      </w:r>
      <w:r w:rsidRPr="00AA3D02">
        <w:rPr>
          <w:rFonts w:ascii="Times New Roman" w:hAnsi="Times New Roman"/>
          <w:sz w:val="28"/>
          <w:szCs w:val="24"/>
        </w:rPr>
        <w:t xml:space="preserve"> 30 </w:t>
      </w:r>
      <w:r>
        <w:rPr>
          <w:rFonts w:ascii="Times New Roman" w:hAnsi="Times New Roman"/>
          <w:sz w:val="28"/>
          <w:szCs w:val="24"/>
        </w:rPr>
        <w:t>–</w:t>
      </w:r>
      <w:r w:rsidRPr="00AA3D02">
        <w:rPr>
          <w:rFonts w:ascii="Times New Roman" w:hAnsi="Times New Roman"/>
          <w:sz w:val="28"/>
          <w:szCs w:val="24"/>
        </w:rPr>
        <w:t xml:space="preserve"> 60</w:t>
      </w:r>
      <w:r>
        <w:rPr>
          <w:rFonts w:ascii="Times New Roman" w:hAnsi="Times New Roman"/>
          <w:sz w:val="28"/>
          <w:szCs w:val="24"/>
        </w:rPr>
        <w:t xml:space="preserve"> минут после потребления</w:t>
      </w:r>
      <w:r w:rsidRPr="00AA3D02">
        <w:rPr>
          <w:rFonts w:ascii="Times New Roman" w:hAnsi="Times New Roman"/>
          <w:sz w:val="28"/>
          <w:szCs w:val="24"/>
        </w:rPr>
        <w:t xml:space="preserve">, </w:t>
      </w:r>
      <w:r>
        <w:rPr>
          <w:rFonts w:ascii="Times New Roman" w:hAnsi="Times New Roman"/>
          <w:sz w:val="28"/>
          <w:szCs w:val="24"/>
        </w:rPr>
        <w:t>достигает пика в течение</w:t>
      </w:r>
      <w:r w:rsidRPr="00AA3D02">
        <w:rPr>
          <w:rFonts w:ascii="Times New Roman" w:hAnsi="Times New Roman"/>
          <w:sz w:val="28"/>
          <w:szCs w:val="24"/>
        </w:rPr>
        <w:t xml:space="preserve"> 90 </w:t>
      </w:r>
      <w:r>
        <w:rPr>
          <w:rFonts w:ascii="Times New Roman" w:hAnsi="Times New Roman"/>
          <w:sz w:val="28"/>
          <w:szCs w:val="24"/>
        </w:rPr>
        <w:t>-</w:t>
      </w:r>
      <w:r w:rsidRPr="00AA3D02">
        <w:rPr>
          <w:rFonts w:ascii="Times New Roman" w:hAnsi="Times New Roman"/>
          <w:sz w:val="28"/>
          <w:szCs w:val="24"/>
        </w:rPr>
        <w:t xml:space="preserve"> 180 мин</w:t>
      </w:r>
      <w:r>
        <w:rPr>
          <w:rFonts w:ascii="Times New Roman" w:hAnsi="Times New Roman"/>
          <w:sz w:val="28"/>
          <w:szCs w:val="24"/>
        </w:rPr>
        <w:t>ут и постепенно угасает до начального уровня</w:t>
      </w:r>
      <w:r w:rsidRPr="00AA3D02">
        <w:rPr>
          <w:rFonts w:ascii="Times New Roman" w:hAnsi="Times New Roman"/>
          <w:sz w:val="28"/>
          <w:szCs w:val="24"/>
        </w:rPr>
        <w:t xml:space="preserve"> в </w:t>
      </w:r>
      <w:r>
        <w:rPr>
          <w:rFonts w:ascii="Times New Roman" w:hAnsi="Times New Roman"/>
          <w:sz w:val="28"/>
          <w:szCs w:val="24"/>
        </w:rPr>
        <w:t>течение 6 часов. Потребление галлюциногенных грибов сопровождается ростом частоты</w:t>
      </w:r>
      <w:r w:rsidRPr="00AA3D02">
        <w:rPr>
          <w:rFonts w:ascii="Times New Roman" w:hAnsi="Times New Roman"/>
          <w:sz w:val="28"/>
          <w:szCs w:val="24"/>
        </w:rPr>
        <w:t xml:space="preserve"> сердечных сокращений </w:t>
      </w:r>
      <w:r>
        <w:rPr>
          <w:rFonts w:ascii="Times New Roman" w:hAnsi="Times New Roman"/>
          <w:sz w:val="28"/>
          <w:szCs w:val="24"/>
        </w:rPr>
        <w:t>(</w:t>
      </w:r>
      <w:r w:rsidRPr="00AA3D02">
        <w:rPr>
          <w:rFonts w:ascii="Times New Roman" w:hAnsi="Times New Roman"/>
          <w:sz w:val="28"/>
          <w:szCs w:val="24"/>
        </w:rPr>
        <w:t>примерно на 10 уд</w:t>
      </w:r>
      <w:r>
        <w:rPr>
          <w:rFonts w:ascii="Times New Roman" w:hAnsi="Times New Roman"/>
          <w:sz w:val="28"/>
          <w:szCs w:val="24"/>
        </w:rPr>
        <w:t>/</w:t>
      </w:r>
      <w:r w:rsidRPr="00AA3D02">
        <w:rPr>
          <w:rFonts w:ascii="Times New Roman" w:hAnsi="Times New Roman"/>
          <w:sz w:val="28"/>
          <w:szCs w:val="24"/>
        </w:rPr>
        <w:t>мин</w:t>
      </w:r>
      <w:r>
        <w:rPr>
          <w:rFonts w:ascii="Times New Roman" w:hAnsi="Times New Roman"/>
          <w:sz w:val="28"/>
          <w:szCs w:val="24"/>
        </w:rPr>
        <w:t>)и артериального давления. Опьянение сопровождается беспокойством, уменьшением сонливости, погружением в себя, повышенной эмоциональностью, плачем, боязливостью, чувством радости, мира, гармонии</w:t>
      </w:r>
      <w:r w:rsidRPr="006125AB">
        <w:rPr>
          <w:rFonts w:ascii="Times New Roman" w:hAnsi="Times New Roman"/>
          <w:sz w:val="28"/>
          <w:szCs w:val="24"/>
        </w:rPr>
        <w:t xml:space="preserve"> [</w:t>
      </w:r>
      <w:r>
        <w:rPr>
          <w:rFonts w:ascii="Times New Roman" w:hAnsi="Times New Roman"/>
          <w:sz w:val="28"/>
          <w:szCs w:val="24"/>
        </w:rPr>
        <w:t>82</w:t>
      </w:r>
      <w:r w:rsidRPr="006125AB">
        <w:rPr>
          <w:rFonts w:ascii="Times New Roman" w:hAnsi="Times New Roman"/>
          <w:sz w:val="28"/>
          <w:szCs w:val="24"/>
        </w:rPr>
        <w:t>]</w:t>
      </w:r>
      <w:r>
        <w:rPr>
          <w:rFonts w:ascii="Times New Roman" w:hAnsi="Times New Roman"/>
          <w:sz w:val="28"/>
          <w:szCs w:val="24"/>
        </w:rPr>
        <w:t>.</w:t>
      </w:r>
    </w:p>
    <w:p w:rsidR="00165F8B" w:rsidRPr="00AA3D02" w:rsidRDefault="00165F8B" w:rsidP="00AA3D02">
      <w:pPr>
        <w:spacing w:after="0" w:line="240" w:lineRule="auto"/>
        <w:ind w:firstLine="709"/>
        <w:jc w:val="both"/>
        <w:rPr>
          <w:rFonts w:ascii="Times New Roman" w:hAnsi="Times New Roman"/>
          <w:sz w:val="28"/>
          <w:szCs w:val="24"/>
        </w:rPr>
      </w:pPr>
      <w:r>
        <w:rPr>
          <w:rFonts w:ascii="Times New Roman" w:hAnsi="Times New Roman"/>
          <w:sz w:val="28"/>
          <w:szCs w:val="24"/>
        </w:rPr>
        <w:t>Хотя галлюциногенные грибы относятся к запрещённым препаратам</w:t>
      </w:r>
      <w:r w:rsidRPr="00AA3D02">
        <w:rPr>
          <w:rFonts w:ascii="Times New Roman" w:hAnsi="Times New Roman"/>
          <w:sz w:val="28"/>
          <w:szCs w:val="24"/>
        </w:rPr>
        <w:t>, Национальный институт</w:t>
      </w:r>
      <w:r>
        <w:rPr>
          <w:rFonts w:ascii="Times New Roman" w:hAnsi="Times New Roman"/>
          <w:sz w:val="28"/>
          <w:szCs w:val="24"/>
        </w:rPr>
        <w:t xml:space="preserve"> США</w:t>
      </w:r>
      <w:r w:rsidRPr="00AA3D02">
        <w:rPr>
          <w:rFonts w:ascii="Times New Roman" w:hAnsi="Times New Roman"/>
          <w:sz w:val="28"/>
          <w:szCs w:val="24"/>
        </w:rPr>
        <w:t xml:space="preserve"> по злоупотреблению наркотиками не считает псилоцибин и другие классические галлюциногены </w:t>
      </w:r>
      <w:r>
        <w:rPr>
          <w:rFonts w:ascii="Times New Roman" w:hAnsi="Times New Roman"/>
          <w:sz w:val="28"/>
          <w:szCs w:val="24"/>
        </w:rPr>
        <w:t>наркотиками</w:t>
      </w:r>
      <w:r w:rsidRPr="00AA3D02">
        <w:rPr>
          <w:rFonts w:ascii="Times New Roman" w:hAnsi="Times New Roman"/>
          <w:sz w:val="28"/>
          <w:szCs w:val="24"/>
        </w:rPr>
        <w:t xml:space="preserve">, потому что они не </w:t>
      </w:r>
      <w:r>
        <w:rPr>
          <w:rFonts w:ascii="Times New Roman" w:hAnsi="Times New Roman"/>
          <w:sz w:val="28"/>
          <w:szCs w:val="24"/>
        </w:rPr>
        <w:t xml:space="preserve">вызывают компульсивного влечения. </w:t>
      </w:r>
      <w:r w:rsidRPr="00AA3D02">
        <w:rPr>
          <w:rFonts w:ascii="Times New Roman" w:hAnsi="Times New Roman"/>
          <w:sz w:val="28"/>
          <w:szCs w:val="24"/>
        </w:rPr>
        <w:t xml:space="preserve">Этот вывод согласуется с </w:t>
      </w:r>
      <w:r>
        <w:rPr>
          <w:rFonts w:ascii="Times New Roman" w:hAnsi="Times New Roman"/>
          <w:sz w:val="28"/>
          <w:szCs w:val="24"/>
        </w:rPr>
        <w:t xml:space="preserve">экспериментальными </w:t>
      </w:r>
      <w:r w:rsidRPr="00AA3D02">
        <w:rPr>
          <w:rFonts w:ascii="Times New Roman" w:hAnsi="Times New Roman"/>
          <w:sz w:val="28"/>
          <w:szCs w:val="24"/>
        </w:rPr>
        <w:t xml:space="preserve">наблюдениями, что псилоцибин и другие классические галлюциногены </w:t>
      </w:r>
      <w:r>
        <w:rPr>
          <w:rFonts w:ascii="Times New Roman" w:hAnsi="Times New Roman"/>
          <w:sz w:val="28"/>
          <w:szCs w:val="24"/>
        </w:rPr>
        <w:t xml:space="preserve">не вызывают привыкания у </w:t>
      </w:r>
      <w:r w:rsidRPr="00AA3D02">
        <w:rPr>
          <w:rFonts w:ascii="Times New Roman" w:hAnsi="Times New Roman"/>
          <w:sz w:val="28"/>
          <w:szCs w:val="24"/>
        </w:rPr>
        <w:t>лабораторных животных</w:t>
      </w:r>
      <w:r>
        <w:rPr>
          <w:rFonts w:ascii="Times New Roman" w:hAnsi="Times New Roman"/>
          <w:sz w:val="28"/>
          <w:szCs w:val="24"/>
        </w:rPr>
        <w:t>, а большинство пользователей, потреблявших их в</w:t>
      </w:r>
      <w:r w:rsidRPr="00AA3D02">
        <w:rPr>
          <w:rFonts w:ascii="Times New Roman" w:hAnsi="Times New Roman"/>
          <w:sz w:val="28"/>
          <w:szCs w:val="24"/>
        </w:rPr>
        <w:t xml:space="preserve"> рекреационных </w:t>
      </w:r>
      <w:r>
        <w:rPr>
          <w:rFonts w:ascii="Times New Roman" w:hAnsi="Times New Roman"/>
          <w:sz w:val="28"/>
          <w:szCs w:val="24"/>
        </w:rPr>
        <w:t>целях, смогли</w:t>
      </w:r>
      <w:r w:rsidRPr="00AA3D02">
        <w:rPr>
          <w:rFonts w:ascii="Times New Roman" w:hAnsi="Times New Roman"/>
          <w:sz w:val="28"/>
          <w:szCs w:val="24"/>
        </w:rPr>
        <w:t xml:space="preserve"> уменьшить или </w:t>
      </w:r>
      <w:r>
        <w:rPr>
          <w:rFonts w:ascii="Times New Roman" w:hAnsi="Times New Roman"/>
          <w:sz w:val="28"/>
          <w:szCs w:val="24"/>
        </w:rPr>
        <w:t xml:space="preserve">полностью прекратить их использование </w:t>
      </w:r>
      <w:r w:rsidRPr="007B7ECA">
        <w:rPr>
          <w:rFonts w:ascii="Times New Roman" w:hAnsi="Times New Roman"/>
          <w:sz w:val="28"/>
          <w:szCs w:val="24"/>
        </w:rPr>
        <w:t>[</w:t>
      </w:r>
      <w:r>
        <w:rPr>
          <w:rFonts w:ascii="Times New Roman" w:hAnsi="Times New Roman"/>
          <w:sz w:val="28"/>
          <w:szCs w:val="24"/>
        </w:rPr>
        <w:t>82</w:t>
      </w:r>
      <w:r w:rsidRPr="007B7ECA">
        <w:rPr>
          <w:rFonts w:ascii="Times New Roman" w:hAnsi="Times New Roman"/>
          <w:sz w:val="28"/>
          <w:szCs w:val="24"/>
        </w:rPr>
        <w:t>]</w:t>
      </w:r>
      <w:r w:rsidRPr="00AA3D02">
        <w:rPr>
          <w:rFonts w:ascii="Times New Roman" w:hAnsi="Times New Roman"/>
          <w:sz w:val="28"/>
          <w:szCs w:val="24"/>
        </w:rPr>
        <w:t>.</w:t>
      </w:r>
    </w:p>
    <w:p w:rsidR="00165F8B" w:rsidRPr="0014570F" w:rsidRDefault="00165F8B" w:rsidP="00AA3D02">
      <w:pPr>
        <w:spacing w:after="0" w:line="240" w:lineRule="auto"/>
        <w:ind w:firstLine="709"/>
        <w:jc w:val="both"/>
        <w:rPr>
          <w:rFonts w:ascii="Times New Roman" w:hAnsi="Times New Roman"/>
          <w:sz w:val="28"/>
          <w:szCs w:val="24"/>
        </w:rPr>
      </w:pPr>
      <w:r w:rsidRPr="00AA3D02">
        <w:rPr>
          <w:rFonts w:ascii="Times New Roman" w:hAnsi="Times New Roman"/>
          <w:sz w:val="28"/>
          <w:szCs w:val="24"/>
        </w:rPr>
        <w:t>Важно, что риски использования галлюциноген</w:t>
      </w:r>
      <w:r>
        <w:rPr>
          <w:rFonts w:ascii="Times New Roman" w:hAnsi="Times New Roman"/>
          <w:sz w:val="28"/>
          <w:szCs w:val="24"/>
        </w:rPr>
        <w:t xml:space="preserve">ов </w:t>
      </w:r>
      <w:r w:rsidRPr="00AA3D02">
        <w:rPr>
          <w:rFonts w:ascii="Times New Roman" w:hAnsi="Times New Roman"/>
          <w:sz w:val="28"/>
          <w:szCs w:val="24"/>
        </w:rPr>
        <w:t xml:space="preserve">не следует недооценивать. </w:t>
      </w:r>
      <w:r>
        <w:rPr>
          <w:rFonts w:ascii="Times New Roman" w:hAnsi="Times New Roman"/>
          <w:sz w:val="28"/>
          <w:szCs w:val="24"/>
        </w:rPr>
        <w:t>Даже при строго дозированном потреблении, у</w:t>
      </w:r>
      <w:r w:rsidRPr="00AA3D02">
        <w:rPr>
          <w:rFonts w:ascii="Times New Roman" w:hAnsi="Times New Roman"/>
          <w:sz w:val="28"/>
          <w:szCs w:val="24"/>
        </w:rPr>
        <w:t xml:space="preserve"> 3</w:t>
      </w:r>
      <w:r>
        <w:rPr>
          <w:rFonts w:ascii="Times New Roman" w:hAnsi="Times New Roman"/>
          <w:sz w:val="28"/>
          <w:szCs w:val="24"/>
        </w:rPr>
        <w:t>1</w:t>
      </w:r>
      <w:r w:rsidRPr="00AA3D02">
        <w:rPr>
          <w:rFonts w:ascii="Times New Roman" w:hAnsi="Times New Roman"/>
          <w:sz w:val="28"/>
          <w:szCs w:val="24"/>
        </w:rPr>
        <w:t xml:space="preserve">% </w:t>
      </w:r>
      <w:r>
        <w:rPr>
          <w:rFonts w:ascii="Times New Roman" w:hAnsi="Times New Roman"/>
          <w:sz w:val="28"/>
          <w:szCs w:val="24"/>
        </w:rPr>
        <w:t xml:space="preserve">тщательно подобранных добровольцев развился панический </w:t>
      </w:r>
      <w:r w:rsidRPr="00AA3D02">
        <w:rPr>
          <w:rFonts w:ascii="Times New Roman" w:hAnsi="Times New Roman"/>
          <w:sz w:val="28"/>
          <w:szCs w:val="24"/>
        </w:rPr>
        <w:t>страх</w:t>
      </w:r>
      <w:r>
        <w:rPr>
          <w:rFonts w:ascii="Times New Roman" w:hAnsi="Times New Roman"/>
          <w:sz w:val="28"/>
          <w:szCs w:val="24"/>
        </w:rPr>
        <w:t xml:space="preserve">, ау </w:t>
      </w:r>
      <w:r w:rsidRPr="00AA3D02">
        <w:rPr>
          <w:rFonts w:ascii="Times New Roman" w:hAnsi="Times New Roman"/>
          <w:sz w:val="28"/>
          <w:szCs w:val="24"/>
        </w:rPr>
        <w:t xml:space="preserve">17% </w:t>
      </w:r>
      <w:r>
        <w:rPr>
          <w:rFonts w:ascii="Times New Roman" w:hAnsi="Times New Roman"/>
          <w:sz w:val="28"/>
          <w:szCs w:val="24"/>
        </w:rPr>
        <w:t>развились транзиторные галлюцинации и параноидный бред</w:t>
      </w:r>
      <w:r w:rsidRPr="00AA3D02">
        <w:rPr>
          <w:rFonts w:ascii="Times New Roman" w:hAnsi="Times New Roman"/>
          <w:sz w:val="28"/>
          <w:szCs w:val="24"/>
        </w:rPr>
        <w:t xml:space="preserve">. </w:t>
      </w:r>
      <w:r>
        <w:rPr>
          <w:rFonts w:ascii="Times New Roman" w:hAnsi="Times New Roman"/>
          <w:sz w:val="28"/>
          <w:szCs w:val="24"/>
        </w:rPr>
        <w:t xml:space="preserve">В </w:t>
      </w:r>
      <w:r w:rsidRPr="00AA3D02">
        <w:rPr>
          <w:rFonts w:ascii="Times New Roman" w:hAnsi="Times New Roman"/>
          <w:sz w:val="28"/>
          <w:szCs w:val="24"/>
        </w:rPr>
        <w:t>неконтролируемых условиях</w:t>
      </w:r>
      <w:r>
        <w:rPr>
          <w:rFonts w:ascii="Times New Roman" w:hAnsi="Times New Roman"/>
          <w:sz w:val="28"/>
          <w:szCs w:val="24"/>
        </w:rPr>
        <w:t xml:space="preserve"> нетрудно представить, к каким последствиям может привести употребление.</w:t>
      </w:r>
      <w:r w:rsidRPr="00AA3D02">
        <w:rPr>
          <w:rFonts w:ascii="Times New Roman" w:hAnsi="Times New Roman"/>
          <w:sz w:val="28"/>
          <w:szCs w:val="24"/>
        </w:rPr>
        <w:t xml:space="preserve"> Кроме того,</w:t>
      </w:r>
      <w:r>
        <w:rPr>
          <w:rFonts w:ascii="Times New Roman" w:hAnsi="Times New Roman"/>
          <w:sz w:val="28"/>
          <w:szCs w:val="24"/>
        </w:rPr>
        <w:t xml:space="preserve"> не изучена роль галлюциногенов в развитии хронических психических расстройств</w:t>
      </w:r>
      <w:r w:rsidRPr="0014570F">
        <w:rPr>
          <w:rFonts w:ascii="Times New Roman" w:hAnsi="Times New Roman"/>
          <w:sz w:val="28"/>
          <w:szCs w:val="24"/>
        </w:rPr>
        <w:t>[</w:t>
      </w:r>
      <w:r>
        <w:rPr>
          <w:rFonts w:ascii="Times New Roman" w:hAnsi="Times New Roman"/>
          <w:sz w:val="28"/>
          <w:szCs w:val="24"/>
        </w:rPr>
        <w:t>82</w:t>
      </w:r>
      <w:r w:rsidRPr="0014570F">
        <w:rPr>
          <w:rFonts w:ascii="Times New Roman" w:hAnsi="Times New Roman"/>
          <w:sz w:val="28"/>
          <w:szCs w:val="24"/>
        </w:rPr>
        <w:t>].</w:t>
      </w:r>
    </w:p>
    <w:p w:rsidR="00165F8B" w:rsidRPr="00E523F5" w:rsidRDefault="00165F8B" w:rsidP="00785F0E">
      <w:pPr>
        <w:spacing w:after="0" w:line="240" w:lineRule="auto"/>
        <w:ind w:firstLine="709"/>
        <w:jc w:val="both"/>
        <w:rPr>
          <w:rFonts w:ascii="Times New Roman" w:hAnsi="Times New Roman"/>
          <w:sz w:val="28"/>
          <w:szCs w:val="24"/>
        </w:rPr>
      </w:pPr>
    </w:p>
    <w:p w:rsidR="00165F8B" w:rsidRPr="008650C9" w:rsidRDefault="00165F8B" w:rsidP="00785F0E">
      <w:pPr>
        <w:spacing w:after="0" w:line="240" w:lineRule="auto"/>
        <w:ind w:firstLine="709"/>
        <w:jc w:val="both"/>
        <w:rPr>
          <w:rFonts w:ascii="Times New Roman" w:hAnsi="Times New Roman"/>
          <w:b/>
          <w:sz w:val="28"/>
          <w:szCs w:val="24"/>
        </w:rPr>
      </w:pPr>
      <w:r w:rsidRPr="003C357C">
        <w:rPr>
          <w:rFonts w:ascii="Times New Roman" w:hAnsi="Times New Roman"/>
          <w:b/>
          <w:sz w:val="28"/>
          <w:szCs w:val="24"/>
        </w:rPr>
        <w:t>1</w:t>
      </w:r>
      <w:r>
        <w:rPr>
          <w:rFonts w:ascii="Times New Roman" w:hAnsi="Times New Roman"/>
          <w:b/>
          <w:sz w:val="28"/>
          <w:szCs w:val="24"/>
        </w:rPr>
        <w:t>3</w:t>
      </w:r>
      <w:r w:rsidRPr="003C357C">
        <w:rPr>
          <w:rFonts w:ascii="Times New Roman" w:hAnsi="Times New Roman"/>
          <w:b/>
          <w:sz w:val="28"/>
          <w:szCs w:val="24"/>
        </w:rPr>
        <w:t xml:space="preserve">. </w:t>
      </w:r>
      <w:r>
        <w:rPr>
          <w:rFonts w:ascii="Times New Roman" w:hAnsi="Times New Roman"/>
          <w:b/>
          <w:sz w:val="28"/>
          <w:szCs w:val="24"/>
        </w:rPr>
        <w:t>Никотинсодержащий продукт «Насвай»</w:t>
      </w:r>
    </w:p>
    <w:p w:rsidR="00165F8B" w:rsidRPr="008650C9" w:rsidRDefault="00165F8B" w:rsidP="00785F0E">
      <w:pPr>
        <w:spacing w:after="0" w:line="240" w:lineRule="auto"/>
        <w:ind w:firstLine="709"/>
        <w:jc w:val="both"/>
        <w:rPr>
          <w:rFonts w:ascii="Times New Roman" w:hAnsi="Times New Roman"/>
          <w:sz w:val="28"/>
          <w:szCs w:val="24"/>
        </w:rPr>
      </w:pPr>
    </w:p>
    <w:p w:rsidR="00165F8B" w:rsidRPr="00D941C6" w:rsidRDefault="00165F8B" w:rsidP="00EA67F4">
      <w:pPr>
        <w:spacing w:after="0" w:line="240" w:lineRule="auto"/>
        <w:ind w:firstLine="709"/>
        <w:jc w:val="both"/>
        <w:rPr>
          <w:rFonts w:ascii="Times New Roman" w:hAnsi="Times New Roman"/>
          <w:sz w:val="28"/>
          <w:szCs w:val="24"/>
          <w:lang/>
        </w:rPr>
      </w:pPr>
      <w:r w:rsidRPr="00D941C6">
        <w:rPr>
          <w:rFonts w:ascii="Times New Roman" w:hAnsi="Times New Roman"/>
          <w:sz w:val="28"/>
          <w:szCs w:val="24"/>
          <w:lang/>
        </w:rPr>
        <w:t>Насвай (этнические названия насыбай или насбай, нас, нацвай) - это никотинсодержащий продукт, изготовляемый в виде крошки, зернышек, палочек или шариков разного размера. Цвет может быть от зеленого или серовато</w:t>
      </w:r>
      <w:r>
        <w:rPr>
          <w:rFonts w:ascii="Times New Roman" w:hAnsi="Times New Roman"/>
          <w:sz w:val="28"/>
          <w:szCs w:val="24"/>
          <w:lang/>
        </w:rPr>
        <w:t>-</w:t>
      </w:r>
      <w:r w:rsidRPr="00D941C6">
        <w:rPr>
          <w:rFonts w:ascii="Times New Roman" w:hAnsi="Times New Roman"/>
          <w:sz w:val="28"/>
          <w:szCs w:val="24"/>
          <w:lang/>
        </w:rPr>
        <w:t>бурого до коричнево-черного цвета.</w:t>
      </w:r>
      <w:r>
        <w:rPr>
          <w:rFonts w:ascii="Times New Roman" w:hAnsi="Times New Roman"/>
          <w:sz w:val="28"/>
          <w:szCs w:val="24"/>
          <w:lang/>
        </w:rPr>
        <w:t xml:space="preserve"> </w:t>
      </w:r>
      <w:r w:rsidRPr="00D941C6">
        <w:rPr>
          <w:rFonts w:ascii="Times New Roman" w:hAnsi="Times New Roman"/>
          <w:sz w:val="28"/>
          <w:szCs w:val="24"/>
          <w:lang/>
        </w:rPr>
        <w:t>Насвай бывает двух видов: масляный и водяной.</w:t>
      </w:r>
      <w:r>
        <w:rPr>
          <w:rFonts w:ascii="Times New Roman" w:hAnsi="Times New Roman"/>
          <w:sz w:val="28"/>
          <w:szCs w:val="24"/>
          <w:lang/>
        </w:rPr>
        <w:t xml:space="preserve"> </w:t>
      </w:r>
      <w:r w:rsidRPr="00D941C6">
        <w:rPr>
          <w:rFonts w:ascii="Times New Roman" w:hAnsi="Times New Roman"/>
          <w:sz w:val="28"/>
          <w:szCs w:val="24"/>
          <w:lang/>
        </w:rPr>
        <w:t>Для изготовления масляного насвая используют порошок из табака или махорки (талхан), растительную золу, известь и предварительно прокаленное хлопковое масло.</w:t>
      </w:r>
      <w:r>
        <w:rPr>
          <w:rFonts w:ascii="Times New Roman" w:hAnsi="Times New Roman"/>
          <w:sz w:val="28"/>
          <w:szCs w:val="24"/>
          <w:lang/>
        </w:rPr>
        <w:t xml:space="preserve"> </w:t>
      </w:r>
      <w:r w:rsidRPr="00D941C6">
        <w:rPr>
          <w:rFonts w:ascii="Times New Roman" w:hAnsi="Times New Roman"/>
          <w:sz w:val="28"/>
          <w:szCs w:val="24"/>
          <w:lang/>
        </w:rPr>
        <w:t xml:space="preserve">Водяной насвай изготавливают путем смешивания талхана с порошком высушенного растения </w:t>
      </w:r>
      <w:r w:rsidRPr="00D941C6">
        <w:rPr>
          <w:rFonts w:ascii="Times New Roman" w:hAnsi="Times New Roman"/>
          <w:sz w:val="28"/>
          <w:szCs w:val="24"/>
          <w:lang w:val="en-US"/>
        </w:rPr>
        <w:t>Eremurus</w:t>
      </w:r>
      <w:r>
        <w:rPr>
          <w:rFonts w:ascii="Times New Roman" w:hAnsi="Times New Roman"/>
          <w:sz w:val="28"/>
          <w:szCs w:val="24"/>
        </w:rPr>
        <w:t xml:space="preserve"> </w:t>
      </w:r>
      <w:r w:rsidRPr="00D941C6">
        <w:rPr>
          <w:rFonts w:ascii="Times New Roman" w:hAnsi="Times New Roman"/>
          <w:sz w:val="28"/>
          <w:szCs w:val="24"/>
          <w:lang/>
        </w:rPr>
        <w:t>(из семейства лилейных), воды и из</w:t>
      </w:r>
      <w:r>
        <w:rPr>
          <w:rFonts w:ascii="Times New Roman" w:hAnsi="Times New Roman"/>
          <w:sz w:val="28"/>
          <w:szCs w:val="24"/>
          <w:lang/>
        </w:rPr>
        <w:t>вести</w:t>
      </w:r>
      <w:r w:rsidRPr="00EA67F4">
        <w:rPr>
          <w:rFonts w:ascii="Times New Roman" w:hAnsi="Times New Roman"/>
          <w:sz w:val="28"/>
          <w:szCs w:val="24"/>
        </w:rPr>
        <w:t xml:space="preserve"> [</w:t>
      </w:r>
      <w:r>
        <w:rPr>
          <w:rFonts w:ascii="Times New Roman" w:hAnsi="Times New Roman"/>
          <w:sz w:val="28"/>
          <w:szCs w:val="24"/>
        </w:rPr>
        <w:t>83</w:t>
      </w:r>
      <w:r w:rsidRPr="00EA67F4">
        <w:rPr>
          <w:rFonts w:ascii="Times New Roman" w:hAnsi="Times New Roman"/>
          <w:sz w:val="28"/>
          <w:szCs w:val="24"/>
        </w:rPr>
        <w:t>]</w:t>
      </w:r>
      <w:r w:rsidRPr="00D941C6">
        <w:rPr>
          <w:rFonts w:ascii="Times New Roman" w:hAnsi="Times New Roman"/>
          <w:sz w:val="28"/>
          <w:szCs w:val="24"/>
          <w:lang/>
        </w:rPr>
        <w:t>.</w:t>
      </w:r>
    </w:p>
    <w:p w:rsidR="00165F8B" w:rsidRPr="00C80CE3" w:rsidRDefault="00165F8B" w:rsidP="00785F0E">
      <w:pPr>
        <w:spacing w:after="0" w:line="240" w:lineRule="auto"/>
        <w:ind w:firstLine="709"/>
        <w:jc w:val="both"/>
        <w:rPr>
          <w:rFonts w:ascii="Times New Roman" w:hAnsi="Times New Roman"/>
          <w:sz w:val="28"/>
          <w:szCs w:val="24"/>
          <w:lang/>
        </w:rPr>
      </w:pPr>
      <w:r>
        <w:rPr>
          <w:rFonts w:ascii="Times New Roman" w:hAnsi="Times New Roman"/>
          <w:sz w:val="28"/>
          <w:szCs w:val="24"/>
          <w:lang/>
        </w:rPr>
        <w:t>Анонимное анкетирование школьников показало, что употребление насвая коррелирует с курением. Н</w:t>
      </w:r>
      <w:r w:rsidRPr="00C80CE3">
        <w:rPr>
          <w:rFonts w:ascii="Times New Roman" w:hAnsi="Times New Roman"/>
          <w:sz w:val="28"/>
          <w:szCs w:val="24"/>
          <w:lang/>
        </w:rPr>
        <w:t>асвай использовали 18% детей и подростков из Гомельской области, 19% - из Минска, достоверно меньше таких детей из Брестской и Витебской областей. Пробовавшие курить преобладали также из Гомельской области и города Минска. Наименьшее количество детей и подростков, пробовавших сигарету, выявлено в Витебской области, и составило 5%. Из числа обследованных достоверно преобладают дети, приобщавшиеся к курению и использовавшие насвай в возрастной категории от 11 до 15 лет, проживающие в городе Минске и Гомельской области. У учащихся школ города Гродно в возрасте от 11 до 15 лет степень осведомленности о вреде для здоровья курения и употребления насвая составила 62%, достоверно меньше предупрежденных о вреде курения и употребления насвая зафиксировано среди учащихся младших курсов колледжей г. Гродно. Среди подростков 16-17лет выявлено 57% учащихся, осведомленных о вреде насвая и курения, их составили подростки из городов Гродно, Минска, Бреста, в то время как среди выходцев из сельских регионов, учащихся младших курсов колледжей - лишь 8%</w:t>
      </w:r>
      <w:r w:rsidRPr="00EA67F4">
        <w:rPr>
          <w:rFonts w:ascii="Times New Roman" w:hAnsi="Times New Roman"/>
          <w:sz w:val="28"/>
          <w:szCs w:val="24"/>
        </w:rPr>
        <w:t xml:space="preserve"> [</w:t>
      </w:r>
      <w:r>
        <w:rPr>
          <w:rFonts w:ascii="Times New Roman" w:hAnsi="Times New Roman"/>
          <w:sz w:val="28"/>
          <w:szCs w:val="24"/>
        </w:rPr>
        <w:t>84</w:t>
      </w:r>
      <w:r w:rsidRPr="00EA67F4">
        <w:rPr>
          <w:rFonts w:ascii="Times New Roman" w:hAnsi="Times New Roman"/>
          <w:sz w:val="28"/>
          <w:szCs w:val="24"/>
        </w:rPr>
        <w:t>]</w:t>
      </w:r>
      <w:r w:rsidRPr="00C80CE3">
        <w:rPr>
          <w:rFonts w:ascii="Times New Roman" w:hAnsi="Times New Roman"/>
          <w:sz w:val="28"/>
          <w:szCs w:val="24"/>
          <w:lang/>
        </w:rPr>
        <w:t>.</w:t>
      </w:r>
    </w:p>
    <w:p w:rsidR="00165F8B" w:rsidRPr="00D941C6" w:rsidRDefault="00165F8B" w:rsidP="00785F0E">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Низкую осведомлённость несовершеннолетних о составе насвая и его влиянии на организм активно используют торговцы с целью увеличения продаж. Придумываются различные мифы о его составе, безвредности и «особых свойствах» </w:t>
      </w:r>
      <w:r w:rsidRPr="00EA67F4">
        <w:rPr>
          <w:rFonts w:ascii="Times New Roman" w:hAnsi="Times New Roman"/>
          <w:sz w:val="28"/>
          <w:szCs w:val="24"/>
        </w:rPr>
        <w:t>[</w:t>
      </w:r>
      <w:r>
        <w:rPr>
          <w:rFonts w:ascii="Times New Roman" w:hAnsi="Times New Roman"/>
          <w:sz w:val="28"/>
          <w:szCs w:val="24"/>
        </w:rPr>
        <w:t>85</w:t>
      </w:r>
      <w:r w:rsidRPr="00EA67F4">
        <w:rPr>
          <w:rFonts w:ascii="Times New Roman" w:hAnsi="Times New Roman"/>
          <w:sz w:val="28"/>
          <w:szCs w:val="24"/>
        </w:rPr>
        <w:t>]</w:t>
      </w:r>
      <w:r>
        <w:rPr>
          <w:rFonts w:ascii="Times New Roman" w:hAnsi="Times New Roman"/>
          <w:sz w:val="28"/>
          <w:szCs w:val="24"/>
          <w:lang/>
        </w:rPr>
        <w:t>:</w:t>
      </w:r>
    </w:p>
    <w:p w:rsidR="00165F8B" w:rsidRPr="00CF7A66" w:rsidRDefault="00165F8B" w:rsidP="00CF7A66">
      <w:pPr>
        <w:pStyle w:val="ListParagraph"/>
        <w:numPr>
          <w:ilvl w:val="0"/>
          <w:numId w:val="19"/>
        </w:numPr>
        <w:spacing w:after="0" w:line="240" w:lineRule="auto"/>
        <w:ind w:left="567" w:hanging="567"/>
        <w:jc w:val="both"/>
        <w:rPr>
          <w:rFonts w:ascii="Times New Roman" w:hAnsi="Times New Roman"/>
          <w:sz w:val="28"/>
          <w:szCs w:val="24"/>
          <w:lang/>
        </w:rPr>
      </w:pPr>
      <w:r w:rsidRPr="00CF7A66">
        <w:rPr>
          <w:rFonts w:ascii="Times New Roman" w:hAnsi="Times New Roman"/>
          <w:sz w:val="28"/>
          <w:szCs w:val="24"/>
          <w:lang/>
        </w:rPr>
        <w:t>Любой наркотик, будь то куриный помет или верблюжий кизяк, всегда потребляют ради «неповторимого жизненного опыта». Именно эту идею опытные потребители внушают новичкам, обычно недоговаривая о своем опыте рвоты или поноса.</w:t>
      </w:r>
    </w:p>
    <w:p w:rsidR="00165F8B" w:rsidRPr="00043454" w:rsidRDefault="00165F8B" w:rsidP="00CF7A66">
      <w:pPr>
        <w:pStyle w:val="ListParagraph"/>
        <w:numPr>
          <w:ilvl w:val="0"/>
          <w:numId w:val="19"/>
        </w:numPr>
        <w:spacing w:after="0" w:line="240" w:lineRule="auto"/>
        <w:ind w:left="567" w:hanging="567"/>
        <w:jc w:val="both"/>
        <w:rPr>
          <w:rFonts w:ascii="Times New Roman" w:hAnsi="Times New Roman"/>
          <w:sz w:val="28"/>
          <w:szCs w:val="24"/>
          <w:lang/>
        </w:rPr>
      </w:pPr>
      <w:r w:rsidRPr="00CF7A66">
        <w:rPr>
          <w:rFonts w:ascii="Times New Roman" w:hAnsi="Times New Roman"/>
          <w:sz w:val="28"/>
          <w:szCs w:val="24"/>
          <w:lang/>
        </w:rPr>
        <w:t>Рекламой «чудесных свойств наркотиков», к сожалению, нередко занимаются СМИ. Так, например, одно издательство сообщает о боевиках: «Будучи мусульманами, они не курят и не употребляют спиртные напитки, но у каждого из них с собой легкий наркотик «насвай» (конопля плюс куриный помет), и сильный наркотик «чарс» (разновидность гашиша). По словам сотрудницы наркологического диспансера г. Алма-Аты Татьяны Машкевич, «Насвай» обладает способностью сосредотачиваться на одной определенной цели, тогда как «чарс» уничтожает чувство страха.</w:t>
      </w:r>
      <w:r>
        <w:rPr>
          <w:rFonts w:ascii="Times New Roman" w:hAnsi="Times New Roman"/>
          <w:sz w:val="28"/>
          <w:szCs w:val="24"/>
          <w:lang/>
        </w:rPr>
        <w:t xml:space="preserve"> </w:t>
      </w:r>
      <w:r w:rsidRPr="00043454">
        <w:rPr>
          <w:rFonts w:ascii="Times New Roman" w:hAnsi="Times New Roman"/>
          <w:sz w:val="28"/>
          <w:szCs w:val="24"/>
        </w:rPr>
        <w:t>Подобная информация может оказаться притягательной для подростков (по механизму описанной психоаналитиками уже много десятилетий назад «идентификации с агрессором»).</w:t>
      </w:r>
    </w:p>
    <w:p w:rsidR="00165F8B" w:rsidRPr="00CF7A66" w:rsidRDefault="00165F8B" w:rsidP="00CF7A66">
      <w:pPr>
        <w:pStyle w:val="ListParagraph"/>
        <w:numPr>
          <w:ilvl w:val="0"/>
          <w:numId w:val="19"/>
        </w:numPr>
        <w:spacing w:after="0" w:line="240" w:lineRule="auto"/>
        <w:ind w:left="567" w:hanging="567"/>
        <w:jc w:val="both"/>
        <w:rPr>
          <w:rFonts w:ascii="Times New Roman" w:hAnsi="Times New Roman"/>
          <w:sz w:val="28"/>
          <w:szCs w:val="24"/>
          <w:lang/>
        </w:rPr>
      </w:pPr>
      <w:r w:rsidRPr="00CF7A66">
        <w:rPr>
          <w:rFonts w:ascii="Times New Roman" w:hAnsi="Times New Roman"/>
          <w:sz w:val="28"/>
          <w:szCs w:val="24"/>
          <w:lang/>
        </w:rPr>
        <w:t>В основном причиной закладывания «насвая» подростки называют то, что после него не хочется курить. Некоторые представляют его как средство прекращения курения, другие - как заместитель табака, когда не хочется выдавать себя запахом или дымом. Однако «насвай» является не заменителем, а тем самым табаком, который наносит вред организму. Если цель его приема состоит именно в том, чтобы найти средство прекращения курения, то для этого существуют легальные и лицензированные препараты с известным эффектом - жевательная резинка, содержащая никотин, которая продается в аптеках без рецепта врача.</w:t>
      </w:r>
    </w:p>
    <w:p w:rsidR="00165F8B" w:rsidRPr="00CF7A66" w:rsidRDefault="00165F8B" w:rsidP="00CF7A66">
      <w:pPr>
        <w:pStyle w:val="ListParagraph"/>
        <w:numPr>
          <w:ilvl w:val="0"/>
          <w:numId w:val="19"/>
        </w:numPr>
        <w:spacing w:after="0" w:line="240" w:lineRule="auto"/>
        <w:ind w:left="567" w:hanging="567"/>
        <w:jc w:val="both"/>
        <w:rPr>
          <w:rFonts w:ascii="Times New Roman" w:hAnsi="Times New Roman"/>
          <w:sz w:val="28"/>
          <w:szCs w:val="24"/>
          <w:lang/>
        </w:rPr>
      </w:pPr>
      <w:r w:rsidRPr="00CF7A66">
        <w:rPr>
          <w:rFonts w:ascii="Times New Roman" w:hAnsi="Times New Roman"/>
          <w:sz w:val="28"/>
          <w:szCs w:val="24"/>
          <w:lang/>
        </w:rPr>
        <w:t>Ссылаясь на ташкентских стоматологов, некоторые потребители утверждают, что «насвай» позволяет уберечь зубы от кариеса. С другой стороны, честные потребители пишут о том, что с зубами можно попрощаться.</w:t>
      </w:r>
    </w:p>
    <w:p w:rsidR="00165F8B" w:rsidRPr="0026285F" w:rsidRDefault="00165F8B" w:rsidP="001E3BFB">
      <w:pPr>
        <w:spacing w:after="0" w:line="240" w:lineRule="auto"/>
        <w:ind w:firstLine="709"/>
        <w:jc w:val="both"/>
        <w:rPr>
          <w:rFonts w:ascii="Times New Roman" w:hAnsi="Times New Roman"/>
          <w:sz w:val="28"/>
          <w:szCs w:val="24"/>
        </w:rPr>
      </w:pPr>
      <w:r w:rsidRPr="001E3BFB">
        <w:rPr>
          <w:rFonts w:ascii="Times New Roman" w:hAnsi="Times New Roman"/>
          <w:sz w:val="28"/>
          <w:szCs w:val="24"/>
          <w:lang/>
        </w:rPr>
        <w:t>Казахстанские наркологи считают, что, помимо табака, в некоторые порции насвая добавляют иные наркотические вещества</w:t>
      </w:r>
      <w:r>
        <w:rPr>
          <w:rFonts w:ascii="Times New Roman" w:hAnsi="Times New Roman"/>
          <w:sz w:val="28"/>
          <w:szCs w:val="24"/>
          <w:lang/>
        </w:rPr>
        <w:t>,</w:t>
      </w:r>
      <w:r w:rsidRPr="001E3BFB">
        <w:rPr>
          <w:rFonts w:ascii="Times New Roman" w:hAnsi="Times New Roman"/>
          <w:sz w:val="28"/>
          <w:szCs w:val="24"/>
          <w:lang/>
        </w:rPr>
        <w:t xml:space="preserve"> и у его потребителей может развиться не только никотиновая зависимость, но также зависимость от других химических веществ.</w:t>
      </w:r>
      <w:r>
        <w:rPr>
          <w:rFonts w:ascii="Times New Roman" w:hAnsi="Times New Roman"/>
          <w:sz w:val="28"/>
          <w:szCs w:val="24"/>
          <w:lang/>
        </w:rPr>
        <w:t xml:space="preserve"> </w:t>
      </w:r>
      <w:r w:rsidRPr="001E3BFB">
        <w:rPr>
          <w:rFonts w:ascii="Times New Roman" w:hAnsi="Times New Roman"/>
          <w:sz w:val="28"/>
          <w:szCs w:val="24"/>
          <w:lang/>
        </w:rPr>
        <w:t>Насвай можно отнести к числу психотропных веществ. Его употребление подростками отражается на их психическом развитии - снижается восприятие, ухудшается память, дети становятся неуравновешенными, постоянно пребывают в состоянии рассеянности, происходит изменение личности подростка, нарушается его психика</w:t>
      </w:r>
      <w:r w:rsidRPr="00CF0122">
        <w:rPr>
          <w:rFonts w:ascii="Times New Roman" w:hAnsi="Times New Roman"/>
          <w:sz w:val="28"/>
          <w:szCs w:val="24"/>
        </w:rPr>
        <w:t xml:space="preserve"> [</w:t>
      </w:r>
      <w:r>
        <w:rPr>
          <w:rFonts w:ascii="Times New Roman" w:hAnsi="Times New Roman"/>
          <w:sz w:val="28"/>
          <w:szCs w:val="24"/>
        </w:rPr>
        <w:t>86</w:t>
      </w:r>
      <w:r w:rsidRPr="00CF0122">
        <w:rPr>
          <w:rFonts w:ascii="Times New Roman" w:hAnsi="Times New Roman"/>
          <w:sz w:val="28"/>
          <w:szCs w:val="24"/>
        </w:rPr>
        <w:t>]</w:t>
      </w:r>
      <w:r w:rsidRPr="001E3BFB">
        <w:rPr>
          <w:rFonts w:ascii="Times New Roman" w:hAnsi="Times New Roman"/>
          <w:sz w:val="28"/>
          <w:szCs w:val="24"/>
          <w:lang/>
        </w:rPr>
        <w:t>.</w:t>
      </w:r>
    </w:p>
    <w:p w:rsidR="00165F8B" w:rsidRPr="00CF0122" w:rsidRDefault="00165F8B" w:rsidP="00EA67F4">
      <w:pPr>
        <w:spacing w:after="0" w:line="240" w:lineRule="auto"/>
        <w:ind w:firstLine="709"/>
        <w:jc w:val="both"/>
        <w:rPr>
          <w:rFonts w:ascii="Times New Roman" w:hAnsi="Times New Roman"/>
          <w:sz w:val="28"/>
          <w:szCs w:val="24"/>
        </w:rPr>
      </w:pPr>
      <w:r w:rsidRPr="00EA67F4">
        <w:rPr>
          <w:rFonts w:ascii="Times New Roman" w:hAnsi="Times New Roman"/>
          <w:sz w:val="28"/>
          <w:szCs w:val="24"/>
          <w:lang/>
        </w:rPr>
        <w:t>Употребляют насвай путём закладывания его за губу или под язык. Причём, если продукт соприкасается с наружной поверхностью губы, то может быть ожог. А если проглотить слюну, то может начаться рвота или понос. Примерно через 5-15 минут наступает эффект от употребления.</w:t>
      </w:r>
      <w:r>
        <w:rPr>
          <w:rFonts w:ascii="Times New Roman" w:hAnsi="Times New Roman"/>
          <w:sz w:val="28"/>
          <w:szCs w:val="24"/>
          <w:lang/>
        </w:rPr>
        <w:t xml:space="preserve"> </w:t>
      </w:r>
      <w:r w:rsidRPr="00EA67F4">
        <w:rPr>
          <w:rFonts w:ascii="Times New Roman" w:hAnsi="Times New Roman"/>
          <w:sz w:val="28"/>
          <w:szCs w:val="24"/>
          <w:lang/>
        </w:rPr>
        <w:t>При первых употреблениях насвая может быть сильное чувство жжения в ротовой полости, неприятное послевкусие. Затем наступает тяжесть в голове, апатия. Также возникают такие проявления как резкое слюноотделение, помутнение в глазах, расслабленность всех мышц</w:t>
      </w:r>
      <w:r w:rsidRPr="00CF0122">
        <w:rPr>
          <w:rFonts w:ascii="Times New Roman" w:hAnsi="Times New Roman"/>
          <w:sz w:val="28"/>
          <w:szCs w:val="24"/>
        </w:rPr>
        <w:t xml:space="preserve"> [</w:t>
      </w:r>
      <w:r>
        <w:rPr>
          <w:rFonts w:ascii="Times New Roman" w:hAnsi="Times New Roman"/>
          <w:sz w:val="28"/>
          <w:szCs w:val="24"/>
        </w:rPr>
        <w:t>86</w:t>
      </w:r>
      <w:r w:rsidRPr="00CF0122">
        <w:rPr>
          <w:rFonts w:ascii="Times New Roman" w:hAnsi="Times New Roman"/>
          <w:sz w:val="28"/>
          <w:szCs w:val="24"/>
        </w:rPr>
        <w:t>].</w:t>
      </w:r>
    </w:p>
    <w:p w:rsidR="00165F8B" w:rsidRPr="001E3BFB" w:rsidRDefault="00165F8B" w:rsidP="001E3BFB">
      <w:pPr>
        <w:spacing w:after="0" w:line="240" w:lineRule="auto"/>
        <w:ind w:firstLine="709"/>
        <w:jc w:val="both"/>
        <w:rPr>
          <w:rFonts w:ascii="Times New Roman" w:hAnsi="Times New Roman"/>
          <w:sz w:val="28"/>
          <w:szCs w:val="24"/>
          <w:lang/>
        </w:rPr>
      </w:pPr>
      <w:r>
        <w:rPr>
          <w:rFonts w:ascii="Times New Roman" w:hAnsi="Times New Roman"/>
          <w:sz w:val="28"/>
          <w:szCs w:val="24"/>
          <w:lang/>
        </w:rPr>
        <w:t xml:space="preserve">Никотин обладает выраженной способностью вызывать зависимость. Так как потребление насвая ассоциируется с приёмом наркотиков, часто после него начинаются эксперименты с более сильными психоактивными веществами. </w:t>
      </w:r>
      <w:r w:rsidRPr="001E3BFB">
        <w:rPr>
          <w:rFonts w:ascii="Times New Roman" w:hAnsi="Times New Roman"/>
          <w:sz w:val="28"/>
          <w:szCs w:val="24"/>
          <w:lang/>
        </w:rPr>
        <w:t>Вскоре подростку хочется уже более сильных ощущений. Сами подростки, потребляющие насвай, говорят, что привыкли к нему очень быстро, сейчас им требуется уже не одна порция, а несколько, и все мысли заняты одним - быстрее на рынок за «дешевым удовольствием</w:t>
      </w:r>
      <w:r w:rsidRPr="006407E5">
        <w:rPr>
          <w:rFonts w:ascii="Times New Roman" w:hAnsi="Times New Roman"/>
          <w:sz w:val="28"/>
          <w:szCs w:val="24"/>
        </w:rPr>
        <w:t xml:space="preserve"> [</w:t>
      </w:r>
      <w:r>
        <w:rPr>
          <w:rFonts w:ascii="Times New Roman" w:hAnsi="Times New Roman"/>
          <w:sz w:val="28"/>
          <w:szCs w:val="24"/>
        </w:rPr>
        <w:t>86</w:t>
      </w:r>
      <w:r w:rsidRPr="006407E5">
        <w:rPr>
          <w:rFonts w:ascii="Times New Roman" w:hAnsi="Times New Roman"/>
          <w:sz w:val="28"/>
          <w:szCs w:val="24"/>
        </w:rPr>
        <w:t>]</w:t>
      </w:r>
      <w:r w:rsidRPr="001E3BFB">
        <w:rPr>
          <w:rFonts w:ascii="Times New Roman" w:hAnsi="Times New Roman"/>
          <w:sz w:val="28"/>
          <w:szCs w:val="24"/>
          <w:lang/>
        </w:rPr>
        <w:t>.</w:t>
      </w:r>
    </w:p>
    <w:p w:rsidR="00165F8B" w:rsidRPr="00FF77B4" w:rsidRDefault="00165F8B" w:rsidP="00785F0E">
      <w:pPr>
        <w:spacing w:after="0" w:line="240" w:lineRule="auto"/>
        <w:ind w:firstLine="709"/>
        <w:jc w:val="both"/>
        <w:rPr>
          <w:rFonts w:ascii="Times New Roman" w:hAnsi="Times New Roman"/>
          <w:sz w:val="28"/>
          <w:szCs w:val="24"/>
          <w:lang/>
        </w:rPr>
      </w:pPr>
      <w:r>
        <w:rPr>
          <w:rFonts w:ascii="Times New Roman" w:hAnsi="Times New Roman"/>
          <w:sz w:val="28"/>
          <w:szCs w:val="24"/>
        </w:rPr>
        <w:t>П</w:t>
      </w:r>
      <w:r w:rsidRPr="00FF77B4">
        <w:rPr>
          <w:rFonts w:ascii="Times New Roman" w:hAnsi="Times New Roman"/>
          <w:sz w:val="28"/>
          <w:szCs w:val="24"/>
          <w:lang/>
        </w:rPr>
        <w:t xml:space="preserve">ероральное применение насвая приводит к </w:t>
      </w:r>
      <w:r>
        <w:rPr>
          <w:rFonts w:ascii="Times New Roman" w:hAnsi="Times New Roman"/>
          <w:sz w:val="28"/>
          <w:szCs w:val="24"/>
        </w:rPr>
        <w:t xml:space="preserve">раку </w:t>
      </w:r>
      <w:r w:rsidRPr="00FF77B4">
        <w:rPr>
          <w:rFonts w:ascii="Times New Roman" w:hAnsi="Times New Roman"/>
          <w:sz w:val="28"/>
          <w:szCs w:val="24"/>
          <w:lang/>
        </w:rPr>
        <w:t xml:space="preserve">верхних отделов </w:t>
      </w:r>
      <w:r>
        <w:rPr>
          <w:rFonts w:ascii="Times New Roman" w:hAnsi="Times New Roman"/>
          <w:sz w:val="28"/>
          <w:szCs w:val="24"/>
          <w:lang/>
        </w:rPr>
        <w:t>желудочно-кишечного тракта</w:t>
      </w:r>
      <w:r w:rsidRPr="00FF77B4">
        <w:rPr>
          <w:rFonts w:ascii="Times New Roman" w:hAnsi="Times New Roman"/>
          <w:sz w:val="28"/>
          <w:szCs w:val="24"/>
          <w:lang/>
        </w:rPr>
        <w:t xml:space="preserve"> и носовой полости</w:t>
      </w:r>
      <w:r>
        <w:rPr>
          <w:rFonts w:ascii="Times New Roman" w:hAnsi="Times New Roman"/>
          <w:sz w:val="28"/>
          <w:szCs w:val="24"/>
          <w:lang/>
        </w:rPr>
        <w:t>. Среди любителей насвая повышена частота встречаемости предраковых заболеваний: л</w:t>
      </w:r>
      <w:r w:rsidRPr="00FF77B4">
        <w:rPr>
          <w:rFonts w:ascii="Times New Roman" w:hAnsi="Times New Roman"/>
          <w:sz w:val="28"/>
          <w:szCs w:val="24"/>
          <w:lang/>
        </w:rPr>
        <w:t>ейкоплаки</w:t>
      </w:r>
      <w:r>
        <w:rPr>
          <w:rFonts w:ascii="Times New Roman" w:hAnsi="Times New Roman"/>
          <w:sz w:val="28"/>
          <w:szCs w:val="24"/>
          <w:lang/>
        </w:rPr>
        <w:t>ии патологических изменений</w:t>
      </w:r>
      <w:r w:rsidRPr="00FF77B4">
        <w:rPr>
          <w:rFonts w:ascii="Times New Roman" w:hAnsi="Times New Roman"/>
          <w:sz w:val="28"/>
          <w:szCs w:val="24"/>
          <w:lang/>
        </w:rPr>
        <w:t xml:space="preserve"> ротовой полости.</w:t>
      </w:r>
      <w:r>
        <w:rPr>
          <w:rFonts w:ascii="Times New Roman" w:hAnsi="Times New Roman"/>
          <w:sz w:val="28"/>
          <w:szCs w:val="24"/>
          <w:lang/>
        </w:rPr>
        <w:t xml:space="preserve"> У</w:t>
      </w:r>
      <w:r w:rsidRPr="00FF77B4">
        <w:rPr>
          <w:rFonts w:ascii="Times New Roman" w:hAnsi="Times New Roman"/>
          <w:sz w:val="28"/>
          <w:szCs w:val="24"/>
          <w:lang/>
        </w:rPr>
        <w:t xml:space="preserve"> больных хроническим гастритом степень выраженности и тяжесть структурных изменений, глубина и распространенность патологического процесса тесно связаны со сроком давности употребления насвая: по мере увеличения срока давности употребления насвая возникают атрофические изменения слизистой оболочки желудка, вплоть до атрофических поражений желез</w:t>
      </w:r>
      <w:r w:rsidRPr="00EA67F4">
        <w:rPr>
          <w:rFonts w:ascii="Times New Roman" w:hAnsi="Times New Roman"/>
          <w:sz w:val="28"/>
          <w:szCs w:val="24"/>
        </w:rPr>
        <w:t xml:space="preserve"> [</w:t>
      </w:r>
      <w:r>
        <w:rPr>
          <w:rFonts w:ascii="Times New Roman" w:hAnsi="Times New Roman"/>
          <w:sz w:val="28"/>
          <w:szCs w:val="24"/>
        </w:rPr>
        <w:t>87</w:t>
      </w:r>
      <w:r w:rsidRPr="00EA67F4">
        <w:rPr>
          <w:rFonts w:ascii="Times New Roman" w:hAnsi="Times New Roman"/>
          <w:sz w:val="28"/>
          <w:szCs w:val="24"/>
        </w:rPr>
        <w:t>]</w:t>
      </w:r>
      <w:r w:rsidRPr="00FF77B4">
        <w:rPr>
          <w:rFonts w:ascii="Times New Roman" w:hAnsi="Times New Roman"/>
          <w:sz w:val="28"/>
          <w:szCs w:val="24"/>
          <w:lang/>
        </w:rPr>
        <w:t>.</w:t>
      </w:r>
    </w:p>
    <w:p w:rsidR="00165F8B" w:rsidRPr="00785F0E" w:rsidRDefault="00165F8B" w:rsidP="00B83B9E">
      <w:pPr>
        <w:spacing w:after="0" w:line="240" w:lineRule="auto"/>
        <w:ind w:firstLine="709"/>
        <w:jc w:val="both"/>
        <w:rPr>
          <w:rFonts w:ascii="Times New Roman" w:hAnsi="Times New Roman"/>
          <w:b/>
          <w:sz w:val="28"/>
          <w:szCs w:val="24"/>
          <w:lang/>
        </w:rPr>
      </w:pPr>
    </w:p>
    <w:p w:rsidR="00165F8B" w:rsidRPr="00356A89" w:rsidRDefault="00165F8B" w:rsidP="00B83B9E">
      <w:pPr>
        <w:spacing w:after="0" w:line="240" w:lineRule="auto"/>
        <w:ind w:firstLine="709"/>
        <w:jc w:val="both"/>
        <w:rPr>
          <w:rFonts w:ascii="Times New Roman" w:hAnsi="Times New Roman"/>
          <w:b/>
          <w:sz w:val="28"/>
          <w:szCs w:val="24"/>
        </w:rPr>
      </w:pPr>
      <w:r w:rsidRPr="003C357C">
        <w:rPr>
          <w:rFonts w:ascii="Times New Roman" w:hAnsi="Times New Roman"/>
          <w:b/>
          <w:sz w:val="28"/>
          <w:szCs w:val="24"/>
        </w:rPr>
        <w:t>1</w:t>
      </w:r>
      <w:r>
        <w:rPr>
          <w:rFonts w:ascii="Times New Roman" w:hAnsi="Times New Roman"/>
          <w:b/>
          <w:sz w:val="28"/>
          <w:szCs w:val="24"/>
        </w:rPr>
        <w:t>4</w:t>
      </w:r>
      <w:r w:rsidRPr="003C357C">
        <w:rPr>
          <w:rFonts w:ascii="Times New Roman" w:hAnsi="Times New Roman"/>
          <w:b/>
          <w:sz w:val="28"/>
          <w:szCs w:val="24"/>
        </w:rPr>
        <w:t xml:space="preserve">. </w:t>
      </w:r>
      <w:r w:rsidRPr="00356A89">
        <w:rPr>
          <w:rFonts w:ascii="Times New Roman" w:hAnsi="Times New Roman"/>
          <w:b/>
          <w:sz w:val="28"/>
          <w:szCs w:val="24"/>
        </w:rPr>
        <w:t>Летучие растворители</w:t>
      </w:r>
    </w:p>
    <w:p w:rsidR="00165F8B" w:rsidRDefault="00165F8B" w:rsidP="00F2377A">
      <w:pPr>
        <w:spacing w:after="0" w:line="240" w:lineRule="auto"/>
        <w:ind w:firstLine="709"/>
        <w:jc w:val="both"/>
        <w:rPr>
          <w:rFonts w:ascii="Times New Roman" w:hAnsi="Times New Roman"/>
          <w:sz w:val="28"/>
          <w:szCs w:val="24"/>
        </w:rPr>
      </w:pPr>
    </w:p>
    <w:p w:rsidR="00165F8B" w:rsidRPr="00F2377A" w:rsidRDefault="00165F8B" w:rsidP="00F2377A">
      <w:pPr>
        <w:spacing w:after="0" w:line="240" w:lineRule="auto"/>
        <w:ind w:firstLine="709"/>
        <w:jc w:val="both"/>
        <w:rPr>
          <w:rFonts w:ascii="Times New Roman" w:hAnsi="Times New Roman"/>
          <w:sz w:val="28"/>
          <w:szCs w:val="24"/>
        </w:rPr>
      </w:pPr>
      <w:r w:rsidRPr="00F2377A">
        <w:rPr>
          <w:rFonts w:ascii="Times New Roman" w:hAnsi="Times New Roman"/>
          <w:sz w:val="28"/>
          <w:szCs w:val="24"/>
        </w:rPr>
        <w:t xml:space="preserve">Летучие растворители (ингалянты) </w:t>
      </w:r>
      <w:r>
        <w:rPr>
          <w:rFonts w:ascii="Times New Roman" w:hAnsi="Times New Roman"/>
          <w:sz w:val="28"/>
          <w:szCs w:val="24"/>
        </w:rPr>
        <w:t xml:space="preserve">–группа органических ароматических соединений и углеводородов, которые используют для вдыхания, чтобы получить токсикоманическое опьянение. К ингалянтам относят </w:t>
      </w:r>
      <w:r w:rsidRPr="00F2377A">
        <w:rPr>
          <w:rFonts w:ascii="Times New Roman" w:hAnsi="Times New Roman"/>
          <w:sz w:val="28"/>
          <w:szCs w:val="24"/>
        </w:rPr>
        <w:t>очень большое число распространенных и легкодоступных веществ</w:t>
      </w:r>
      <w:r>
        <w:rPr>
          <w:rFonts w:ascii="Times New Roman" w:hAnsi="Times New Roman"/>
          <w:sz w:val="28"/>
          <w:szCs w:val="24"/>
        </w:rPr>
        <w:t xml:space="preserve">: </w:t>
      </w:r>
      <w:r w:rsidRPr="00F2377A">
        <w:rPr>
          <w:rFonts w:ascii="Times New Roman" w:hAnsi="Times New Roman"/>
          <w:sz w:val="28"/>
          <w:szCs w:val="24"/>
        </w:rPr>
        <w:t xml:space="preserve">бензин, ацетон, пятновыводители, разбавители красок, клеи, средства для домашнего </w:t>
      </w:r>
      <w:r>
        <w:rPr>
          <w:rFonts w:ascii="Times New Roman" w:hAnsi="Times New Roman"/>
          <w:sz w:val="28"/>
          <w:szCs w:val="24"/>
        </w:rPr>
        <w:t>хозяйства</w:t>
      </w:r>
      <w:r w:rsidRPr="00201F5C">
        <w:rPr>
          <w:rFonts w:ascii="Times New Roman" w:hAnsi="Times New Roman"/>
          <w:sz w:val="28"/>
          <w:szCs w:val="24"/>
        </w:rPr>
        <w:t>.</w:t>
      </w:r>
      <w:r w:rsidRPr="00F2377A">
        <w:rPr>
          <w:rFonts w:ascii="Times New Roman" w:hAnsi="Times New Roman"/>
          <w:sz w:val="28"/>
          <w:szCs w:val="24"/>
        </w:rPr>
        <w:t xml:space="preserve"> Обычный путь применения - вдыхание из емкости, пакета или со смоченной ткани</w:t>
      </w:r>
      <w:r w:rsidRPr="00D27207">
        <w:rPr>
          <w:rFonts w:ascii="Times New Roman" w:hAnsi="Times New Roman"/>
          <w:sz w:val="28"/>
          <w:szCs w:val="24"/>
        </w:rPr>
        <w:t>[</w:t>
      </w:r>
      <w:r>
        <w:rPr>
          <w:rFonts w:ascii="Times New Roman" w:hAnsi="Times New Roman"/>
          <w:sz w:val="28"/>
          <w:szCs w:val="24"/>
        </w:rPr>
        <w:t>88</w:t>
      </w:r>
      <w:r w:rsidRPr="00D27207">
        <w:rPr>
          <w:rFonts w:ascii="Times New Roman" w:hAnsi="Times New Roman"/>
          <w:sz w:val="28"/>
          <w:szCs w:val="24"/>
        </w:rPr>
        <w:t>]</w:t>
      </w:r>
      <w:r w:rsidRPr="00F2377A">
        <w:rPr>
          <w:rFonts w:ascii="Times New Roman" w:hAnsi="Times New Roman"/>
          <w:sz w:val="28"/>
          <w:szCs w:val="24"/>
        </w:rPr>
        <w:t>.</w:t>
      </w:r>
    </w:p>
    <w:p w:rsidR="00165F8B" w:rsidRPr="00356577" w:rsidRDefault="00165F8B" w:rsidP="00356577">
      <w:pPr>
        <w:spacing w:after="0" w:line="240" w:lineRule="auto"/>
        <w:ind w:firstLine="709"/>
        <w:jc w:val="both"/>
        <w:rPr>
          <w:rFonts w:ascii="Times New Roman" w:hAnsi="Times New Roman"/>
          <w:sz w:val="28"/>
          <w:szCs w:val="24"/>
        </w:rPr>
      </w:pPr>
      <w:r>
        <w:rPr>
          <w:rFonts w:ascii="Times New Roman" w:hAnsi="Times New Roman"/>
          <w:sz w:val="28"/>
          <w:szCs w:val="24"/>
        </w:rPr>
        <w:t>По результатам анализа регистрационных карт впервые выявленных наркоманов, с</w:t>
      </w:r>
      <w:r w:rsidRPr="00356577">
        <w:rPr>
          <w:rFonts w:ascii="Times New Roman" w:hAnsi="Times New Roman"/>
          <w:sz w:val="28"/>
          <w:szCs w:val="24"/>
        </w:rPr>
        <w:t xml:space="preserve">реднереспубликанские показатели распространенности потребления </w:t>
      </w:r>
      <w:r>
        <w:rPr>
          <w:rFonts w:ascii="Times New Roman" w:hAnsi="Times New Roman"/>
          <w:sz w:val="28"/>
          <w:szCs w:val="24"/>
        </w:rPr>
        <w:t>психоактивных веществ</w:t>
      </w:r>
      <w:r w:rsidRPr="00356577">
        <w:rPr>
          <w:rFonts w:ascii="Times New Roman" w:hAnsi="Times New Roman"/>
          <w:sz w:val="28"/>
          <w:szCs w:val="24"/>
        </w:rPr>
        <w:t xml:space="preserve"> для разных возрастных групп </w:t>
      </w:r>
      <w:r>
        <w:rPr>
          <w:rFonts w:ascii="Times New Roman" w:hAnsi="Times New Roman"/>
          <w:sz w:val="28"/>
          <w:szCs w:val="24"/>
        </w:rPr>
        <w:t xml:space="preserve">на 100 тысяч </w:t>
      </w:r>
      <w:r w:rsidRPr="00356577">
        <w:rPr>
          <w:rFonts w:ascii="Times New Roman" w:hAnsi="Times New Roman"/>
          <w:sz w:val="28"/>
          <w:szCs w:val="24"/>
        </w:rPr>
        <w:t>населения составили:42</w:t>
      </w:r>
      <w:r>
        <w:rPr>
          <w:rFonts w:ascii="Times New Roman" w:hAnsi="Times New Roman"/>
          <w:sz w:val="28"/>
          <w:szCs w:val="24"/>
        </w:rPr>
        <w:t>,</w:t>
      </w:r>
      <w:r w:rsidRPr="00356577">
        <w:rPr>
          <w:rFonts w:ascii="Times New Roman" w:hAnsi="Times New Roman"/>
          <w:sz w:val="28"/>
          <w:szCs w:val="24"/>
        </w:rPr>
        <w:t>2- для 10-14-летних, 157,5 - для 20-29-летних, 193,6 - для 30-39-летних;69.3- для 40-54-летнего населения Беларуси</w:t>
      </w:r>
      <w:r w:rsidRPr="00C90D77">
        <w:rPr>
          <w:rFonts w:ascii="Times New Roman" w:hAnsi="Times New Roman"/>
          <w:sz w:val="28"/>
          <w:szCs w:val="24"/>
        </w:rPr>
        <w:t>[89]</w:t>
      </w:r>
      <w:r w:rsidRPr="00356577">
        <w:rPr>
          <w:rFonts w:ascii="Times New Roman" w:hAnsi="Times New Roman"/>
          <w:sz w:val="28"/>
          <w:szCs w:val="24"/>
        </w:rPr>
        <w:t>.</w:t>
      </w:r>
    </w:p>
    <w:p w:rsidR="00165F8B" w:rsidRDefault="00165F8B" w:rsidP="00356577">
      <w:pPr>
        <w:spacing w:after="0" w:line="240" w:lineRule="auto"/>
        <w:ind w:firstLine="709"/>
        <w:jc w:val="both"/>
        <w:rPr>
          <w:rFonts w:ascii="Times New Roman" w:hAnsi="Times New Roman"/>
          <w:sz w:val="28"/>
          <w:szCs w:val="24"/>
        </w:rPr>
      </w:pPr>
      <w:r w:rsidRPr="00356577">
        <w:rPr>
          <w:rFonts w:ascii="Times New Roman" w:hAnsi="Times New Roman"/>
          <w:sz w:val="28"/>
          <w:szCs w:val="24"/>
        </w:rPr>
        <w:t xml:space="preserve">В целом по Беларуси ингалянты занимают третью позицию по распространенности среди всех </w:t>
      </w:r>
      <w:r>
        <w:rPr>
          <w:rFonts w:ascii="Times New Roman" w:hAnsi="Times New Roman"/>
          <w:sz w:val="28"/>
          <w:szCs w:val="24"/>
        </w:rPr>
        <w:t>психоактивных веществ</w:t>
      </w:r>
      <w:r w:rsidRPr="00356577">
        <w:rPr>
          <w:rFonts w:ascii="Times New Roman" w:hAnsi="Times New Roman"/>
          <w:sz w:val="28"/>
          <w:szCs w:val="24"/>
        </w:rPr>
        <w:t>. В 2011 г. наибольший удельный вес потребителей ингалянтов был отмечен в Витебской (18,5%), Гродненской (12%) и Могилевской (11,1%) областях. В Минске потребители ингалянтов составили всего 3,7% от всех состоящих на учете в 2011 г</w:t>
      </w:r>
      <w:r w:rsidRPr="00D27207">
        <w:rPr>
          <w:rFonts w:ascii="Times New Roman" w:hAnsi="Times New Roman"/>
          <w:sz w:val="28"/>
          <w:szCs w:val="24"/>
        </w:rPr>
        <w:t xml:space="preserve"> [</w:t>
      </w:r>
      <w:r>
        <w:rPr>
          <w:rFonts w:ascii="Times New Roman" w:hAnsi="Times New Roman"/>
          <w:sz w:val="28"/>
          <w:szCs w:val="24"/>
        </w:rPr>
        <w:t>89</w:t>
      </w:r>
      <w:r w:rsidRPr="00D27207">
        <w:rPr>
          <w:rFonts w:ascii="Times New Roman" w:hAnsi="Times New Roman"/>
          <w:sz w:val="28"/>
          <w:szCs w:val="24"/>
        </w:rPr>
        <w:t>]</w:t>
      </w:r>
      <w:r w:rsidRPr="00356577">
        <w:rPr>
          <w:rFonts w:ascii="Times New Roman" w:hAnsi="Times New Roman"/>
          <w:sz w:val="28"/>
          <w:szCs w:val="24"/>
        </w:rPr>
        <w:t>.</w:t>
      </w:r>
    </w:p>
    <w:p w:rsidR="00165F8B" w:rsidRPr="00F2377A" w:rsidRDefault="00165F8B" w:rsidP="00F2377A">
      <w:pPr>
        <w:spacing w:after="0" w:line="240" w:lineRule="auto"/>
        <w:ind w:firstLine="709"/>
        <w:jc w:val="both"/>
        <w:rPr>
          <w:rFonts w:ascii="Times New Roman" w:hAnsi="Times New Roman"/>
          <w:sz w:val="28"/>
          <w:szCs w:val="24"/>
        </w:rPr>
      </w:pPr>
      <w:r w:rsidRPr="00F2377A">
        <w:rPr>
          <w:rFonts w:ascii="Times New Roman" w:hAnsi="Times New Roman"/>
          <w:sz w:val="28"/>
          <w:szCs w:val="24"/>
        </w:rPr>
        <w:t>Анализ информации о молодых наркопотребителях показал, что предпочтения различных психоактивных веществ зависели от возраста. 85,5% представителей младшей возрастной группы (10-14 лет) употребляли ингалянты, а 9,2% - галлюциногены растительного происхождения (семена дурмана, белладонны).С увеличением возраста подростков расширился диапазон принимаемых ПАВ: 63,1% подростков в возрасте 15-17 лет вдыхали ингалянты; доля курильщиков марихуаны составила 12,5%; потребителей опия и метадона - 6,5%; психости</w:t>
      </w:r>
      <w:r>
        <w:rPr>
          <w:rFonts w:ascii="Times New Roman" w:hAnsi="Times New Roman"/>
          <w:sz w:val="28"/>
          <w:szCs w:val="24"/>
        </w:rPr>
        <w:t xml:space="preserve">муляторы. </w:t>
      </w:r>
      <w:r w:rsidRPr="00F2377A">
        <w:rPr>
          <w:rFonts w:ascii="Times New Roman" w:hAnsi="Times New Roman"/>
          <w:sz w:val="28"/>
          <w:szCs w:val="24"/>
        </w:rPr>
        <w:t>В основном,18-19-летние потребители ПАВ курили каннабиноиды (50,9%) и вдыхали ингалянты (24,8%)</w:t>
      </w:r>
      <w:r w:rsidRPr="00C90D77">
        <w:rPr>
          <w:rFonts w:ascii="Times New Roman" w:hAnsi="Times New Roman"/>
          <w:sz w:val="28"/>
          <w:szCs w:val="24"/>
        </w:rPr>
        <w:t xml:space="preserve"> [90]</w:t>
      </w:r>
      <w:r w:rsidRPr="00F2377A">
        <w:rPr>
          <w:rFonts w:ascii="Times New Roman" w:hAnsi="Times New Roman"/>
          <w:sz w:val="28"/>
          <w:szCs w:val="24"/>
        </w:rPr>
        <w:t>.</w:t>
      </w:r>
    </w:p>
    <w:p w:rsidR="00165F8B" w:rsidRPr="00F2377A" w:rsidRDefault="00165F8B" w:rsidP="00F2377A">
      <w:pPr>
        <w:spacing w:after="0" w:line="240" w:lineRule="auto"/>
        <w:ind w:firstLine="709"/>
        <w:jc w:val="both"/>
        <w:rPr>
          <w:rFonts w:ascii="Times New Roman" w:hAnsi="Times New Roman"/>
          <w:sz w:val="28"/>
          <w:szCs w:val="24"/>
        </w:rPr>
      </w:pPr>
      <w:r w:rsidRPr="00F2377A">
        <w:rPr>
          <w:rFonts w:ascii="Times New Roman" w:hAnsi="Times New Roman"/>
          <w:sz w:val="28"/>
          <w:szCs w:val="24"/>
        </w:rPr>
        <w:t>Представленные данные указывают на то, что несовершеннолетние потребители начинают экспериментировать с ингалянтами, которые являются наиболее доступными ПАВ, а затем переходят на препараты конопли и более «тяжелые» наркотики, в конечном итоге, приобретая зависимость от них.</w:t>
      </w:r>
    </w:p>
    <w:p w:rsidR="00165F8B" w:rsidRPr="00356577" w:rsidRDefault="00165F8B" w:rsidP="00356577">
      <w:pPr>
        <w:spacing w:after="0" w:line="240" w:lineRule="auto"/>
        <w:ind w:firstLine="709"/>
        <w:jc w:val="both"/>
        <w:rPr>
          <w:rFonts w:ascii="Times New Roman" w:hAnsi="Times New Roman"/>
          <w:sz w:val="28"/>
          <w:szCs w:val="24"/>
        </w:rPr>
      </w:pPr>
      <w:r w:rsidRPr="00356577">
        <w:rPr>
          <w:rFonts w:ascii="Times New Roman" w:hAnsi="Times New Roman"/>
          <w:sz w:val="28"/>
          <w:szCs w:val="24"/>
        </w:rPr>
        <w:t>Наиболее распространено вдыхание паров бензина. Вдыхают пары со смоченной ткани или из посуды, которые подносят к лицу в течение 5</w:t>
      </w:r>
      <w:r>
        <w:rPr>
          <w:rFonts w:ascii="Times New Roman" w:hAnsi="Times New Roman"/>
          <w:sz w:val="28"/>
          <w:szCs w:val="24"/>
        </w:rPr>
        <w:t xml:space="preserve"> –</w:t>
      </w:r>
      <w:r w:rsidRPr="00356577">
        <w:rPr>
          <w:rFonts w:ascii="Times New Roman" w:hAnsi="Times New Roman"/>
          <w:sz w:val="28"/>
          <w:szCs w:val="24"/>
        </w:rPr>
        <w:t xml:space="preserve"> 10 мин. Сперва возникает раздражение верхних дыхательных путей (ощущение щекотания в носу и горле, кашель), затем покраснение лица и особенно глазных склер. Зрачки расширяются, пульс учащается, может наблюдаться спонтанный нистагм. Речь становится дизартричной, походка — шаткой, нарушается координация движений.</w:t>
      </w:r>
    </w:p>
    <w:p w:rsidR="00165F8B" w:rsidRDefault="00165F8B" w:rsidP="0096466B">
      <w:pPr>
        <w:spacing w:after="0" w:line="240" w:lineRule="auto"/>
        <w:ind w:firstLine="709"/>
        <w:jc w:val="both"/>
        <w:rPr>
          <w:rFonts w:ascii="Times New Roman" w:hAnsi="Times New Roman"/>
          <w:sz w:val="28"/>
          <w:szCs w:val="24"/>
        </w:rPr>
      </w:pPr>
      <w:r w:rsidRPr="00356577">
        <w:rPr>
          <w:rFonts w:ascii="Times New Roman" w:hAnsi="Times New Roman"/>
          <w:sz w:val="28"/>
          <w:szCs w:val="24"/>
        </w:rPr>
        <w:t>Затем возникает эйфория (лицо при этом расплывается в блаженной улыбке). Но повышение настроения не сопровождается заметным усилением двигательной активности. Если в этот момент ингаляция прекращается, то эйфория и другие признаки опьянения исчезают за 15—30 мин и сменяются вялостью, адинамией, головной болью, раздражительностью. Если же ингаляция продолжается, то постепенно на фоне легкого</w:t>
      </w:r>
      <w:r>
        <w:rPr>
          <w:rFonts w:ascii="Times New Roman" w:hAnsi="Times New Roman"/>
          <w:sz w:val="28"/>
          <w:szCs w:val="24"/>
        </w:rPr>
        <w:t xml:space="preserve"> </w:t>
      </w:r>
      <w:r w:rsidRPr="00356577">
        <w:rPr>
          <w:rFonts w:ascii="Times New Roman" w:hAnsi="Times New Roman"/>
          <w:sz w:val="28"/>
          <w:szCs w:val="24"/>
        </w:rPr>
        <w:t>оглушения развивается делирий</w:t>
      </w:r>
      <w:r>
        <w:rPr>
          <w:rFonts w:ascii="Times New Roman" w:hAnsi="Times New Roman"/>
          <w:sz w:val="28"/>
          <w:szCs w:val="24"/>
        </w:rPr>
        <w:t>, который</w:t>
      </w:r>
      <w:r w:rsidRPr="00356577">
        <w:rPr>
          <w:rFonts w:ascii="Times New Roman" w:hAnsi="Times New Roman"/>
          <w:sz w:val="28"/>
          <w:szCs w:val="24"/>
        </w:rPr>
        <w:t xml:space="preserve"> характеризуется, прежде всего, зрительными галлюцинациями, часто устрашающего характера. После прекращения ингаляции (а в момент делирия она, как правило, прерывается) через 10—30 мин галлюцинации исчезают полностью и сознание проясняется</w:t>
      </w:r>
      <w:r>
        <w:rPr>
          <w:rFonts w:ascii="Times New Roman" w:hAnsi="Times New Roman"/>
          <w:sz w:val="28"/>
          <w:szCs w:val="24"/>
        </w:rPr>
        <w:t>, наступает постделириозное состояние вялости, разбитости, апатии</w:t>
      </w:r>
      <w:r w:rsidRPr="00D27207">
        <w:rPr>
          <w:rFonts w:ascii="Times New Roman" w:hAnsi="Times New Roman"/>
          <w:sz w:val="28"/>
          <w:szCs w:val="24"/>
        </w:rPr>
        <w:t xml:space="preserve"> [</w:t>
      </w:r>
      <w:r w:rsidRPr="00C90D77">
        <w:rPr>
          <w:rFonts w:ascii="Times New Roman" w:hAnsi="Times New Roman"/>
          <w:sz w:val="28"/>
          <w:szCs w:val="24"/>
        </w:rPr>
        <w:t>91</w:t>
      </w:r>
      <w:r w:rsidRPr="00D27207">
        <w:rPr>
          <w:rFonts w:ascii="Times New Roman" w:hAnsi="Times New Roman"/>
          <w:sz w:val="28"/>
          <w:szCs w:val="24"/>
        </w:rPr>
        <w:t>]</w:t>
      </w:r>
      <w:r w:rsidRPr="00356577">
        <w:rPr>
          <w:rFonts w:ascii="Times New Roman" w:hAnsi="Times New Roman"/>
          <w:sz w:val="28"/>
          <w:szCs w:val="24"/>
        </w:rPr>
        <w:t>.</w:t>
      </w:r>
    </w:p>
    <w:p w:rsidR="00165F8B" w:rsidRPr="00610427" w:rsidRDefault="00165F8B" w:rsidP="00B83B9E">
      <w:pPr>
        <w:spacing w:after="0" w:line="240" w:lineRule="auto"/>
        <w:ind w:firstLine="709"/>
        <w:jc w:val="both"/>
        <w:rPr>
          <w:rFonts w:ascii="Times New Roman" w:hAnsi="Times New Roman"/>
          <w:sz w:val="28"/>
          <w:szCs w:val="24"/>
          <w:lang/>
        </w:rPr>
      </w:pPr>
      <w:r w:rsidRPr="00610427">
        <w:rPr>
          <w:rFonts w:ascii="Times New Roman" w:hAnsi="Times New Roman"/>
          <w:sz w:val="28"/>
          <w:szCs w:val="24"/>
          <w:lang/>
        </w:rPr>
        <w:t>Организм детей подросткового возраста, вследствие незрелости системы гематоэнцефалического барьера и ферментативной активности печени, не способен полноценно обезвредить и вывести токсические вещества, которые могут оказать повреждающее действие в результате этого у подростков более быстро формируются симптомы заболевания и изменения в организме, связанные с употреблением летучих растворителей</w:t>
      </w:r>
      <w:r w:rsidRPr="00D27207">
        <w:rPr>
          <w:rFonts w:ascii="Times New Roman" w:hAnsi="Times New Roman"/>
          <w:sz w:val="28"/>
          <w:szCs w:val="24"/>
        </w:rPr>
        <w:t xml:space="preserve"> [</w:t>
      </w:r>
      <w:r w:rsidRPr="00C90D77">
        <w:rPr>
          <w:rFonts w:ascii="Times New Roman" w:hAnsi="Times New Roman"/>
          <w:sz w:val="28"/>
          <w:szCs w:val="24"/>
        </w:rPr>
        <w:t>92</w:t>
      </w:r>
      <w:r w:rsidRPr="00D27207">
        <w:rPr>
          <w:rFonts w:ascii="Times New Roman" w:hAnsi="Times New Roman"/>
          <w:sz w:val="28"/>
          <w:szCs w:val="24"/>
        </w:rPr>
        <w:t>]</w:t>
      </w:r>
      <w:r w:rsidRPr="00610427">
        <w:rPr>
          <w:rFonts w:ascii="Times New Roman" w:hAnsi="Times New Roman"/>
          <w:sz w:val="28"/>
          <w:szCs w:val="24"/>
          <w:lang/>
        </w:rPr>
        <w:t>.</w:t>
      </w:r>
    </w:p>
    <w:p w:rsidR="00165F8B" w:rsidRPr="008321FD" w:rsidRDefault="00165F8B" w:rsidP="00B83B9E">
      <w:pPr>
        <w:spacing w:after="0" w:line="240" w:lineRule="auto"/>
        <w:ind w:firstLine="709"/>
        <w:jc w:val="both"/>
        <w:rPr>
          <w:rFonts w:ascii="Times New Roman" w:hAnsi="Times New Roman"/>
          <w:sz w:val="28"/>
          <w:szCs w:val="24"/>
          <w:lang/>
        </w:rPr>
      </w:pPr>
      <w:r w:rsidRPr="008321FD">
        <w:rPr>
          <w:rFonts w:ascii="Times New Roman" w:hAnsi="Times New Roman"/>
          <w:sz w:val="28"/>
          <w:szCs w:val="24"/>
          <w:lang/>
        </w:rPr>
        <w:t>Ингалянты угнетают центральную нервную систему, действуя сначала на кору головного мозга, а затем, по мере повышения концентрации в крови, на стволовые структуры мозга. Ингаляционные средства бытовой химии представляют наибольшую опасность, так как вызывают тяжелые поражения внутренних органов и систем.</w:t>
      </w:r>
    </w:p>
    <w:p w:rsidR="00165F8B" w:rsidRPr="008321FD" w:rsidRDefault="00165F8B" w:rsidP="00B83B9E">
      <w:pPr>
        <w:spacing w:after="0" w:line="240" w:lineRule="auto"/>
        <w:ind w:firstLine="709"/>
        <w:jc w:val="both"/>
        <w:rPr>
          <w:rFonts w:ascii="Times New Roman" w:hAnsi="Times New Roman"/>
          <w:sz w:val="28"/>
          <w:szCs w:val="24"/>
          <w:lang/>
        </w:rPr>
      </w:pPr>
      <w:r w:rsidRPr="008321FD">
        <w:rPr>
          <w:rFonts w:ascii="Times New Roman" w:hAnsi="Times New Roman"/>
          <w:sz w:val="28"/>
          <w:szCs w:val="24"/>
          <w:lang/>
        </w:rPr>
        <w:t>При обследовании подростков, злоупотребляющих летучими растворителями, были установлены мозжечковые расстройства, снижение остроты зрения, слуха, стойкие полиневропатии, кардиомиопатии, нарушения функций печени (гепатиты, дискинезия желчных путей), почек (нефриты, пиелонефриты) и заболевания дыхательных путей.</w:t>
      </w:r>
    </w:p>
    <w:p w:rsidR="00165F8B" w:rsidRPr="008650C9" w:rsidRDefault="00165F8B" w:rsidP="00B83B9E">
      <w:pPr>
        <w:spacing w:after="0" w:line="240" w:lineRule="auto"/>
        <w:ind w:firstLine="709"/>
        <w:jc w:val="both"/>
        <w:rPr>
          <w:rFonts w:ascii="Times New Roman" w:hAnsi="Times New Roman"/>
          <w:sz w:val="28"/>
          <w:szCs w:val="24"/>
        </w:rPr>
      </w:pPr>
      <w:r w:rsidRPr="008321FD">
        <w:rPr>
          <w:rFonts w:ascii="Times New Roman" w:hAnsi="Times New Roman"/>
          <w:sz w:val="28"/>
          <w:szCs w:val="24"/>
          <w:lang/>
        </w:rPr>
        <w:t xml:space="preserve">Картина поражения сердца при злоупотреблении летучими </w:t>
      </w:r>
      <w:r>
        <w:rPr>
          <w:rFonts w:ascii="Times New Roman" w:hAnsi="Times New Roman"/>
          <w:sz w:val="28"/>
          <w:szCs w:val="24"/>
          <w:lang/>
        </w:rPr>
        <w:t>растворителями</w:t>
      </w:r>
      <w:r w:rsidRPr="008321FD">
        <w:rPr>
          <w:rFonts w:ascii="Times New Roman" w:hAnsi="Times New Roman"/>
          <w:sz w:val="28"/>
          <w:szCs w:val="24"/>
          <w:lang/>
        </w:rPr>
        <w:t xml:space="preserve"> весьма разнообразна: синусовая брадиаритмия, замедление атриовентрикулярной проводимости, повышение нагрузки на правое предсердие, нарушение внутрижелудочковой проводимости, нарушение трофики в области задней стенки левого желудочка при кардиомиопатиях</w:t>
      </w:r>
      <w:r w:rsidRPr="00D27207">
        <w:rPr>
          <w:rFonts w:ascii="Times New Roman" w:hAnsi="Times New Roman"/>
          <w:sz w:val="28"/>
          <w:szCs w:val="24"/>
        </w:rPr>
        <w:t xml:space="preserve"> [</w:t>
      </w:r>
      <w:r w:rsidRPr="00C90D77">
        <w:rPr>
          <w:rFonts w:ascii="Times New Roman" w:hAnsi="Times New Roman"/>
          <w:sz w:val="28"/>
          <w:szCs w:val="24"/>
        </w:rPr>
        <w:t>93</w:t>
      </w:r>
      <w:r w:rsidRPr="00D27207">
        <w:rPr>
          <w:rFonts w:ascii="Times New Roman" w:hAnsi="Times New Roman"/>
          <w:sz w:val="28"/>
          <w:szCs w:val="24"/>
        </w:rPr>
        <w:t>]</w:t>
      </w:r>
      <w:r w:rsidRPr="008321FD">
        <w:rPr>
          <w:rFonts w:ascii="Times New Roman" w:hAnsi="Times New Roman"/>
          <w:sz w:val="28"/>
          <w:szCs w:val="24"/>
          <w:lang/>
        </w:rPr>
        <w:t xml:space="preserve">. </w:t>
      </w:r>
    </w:p>
    <w:p w:rsidR="00165F8B" w:rsidRPr="00D27207" w:rsidRDefault="00165F8B" w:rsidP="00D27207">
      <w:pPr>
        <w:spacing w:after="0" w:line="240" w:lineRule="auto"/>
        <w:ind w:firstLine="709"/>
        <w:jc w:val="both"/>
        <w:rPr>
          <w:rFonts w:ascii="Times New Roman" w:hAnsi="Times New Roman"/>
          <w:sz w:val="28"/>
          <w:szCs w:val="24"/>
          <w:lang/>
        </w:rPr>
      </w:pPr>
      <w:r w:rsidRPr="00D27207">
        <w:rPr>
          <w:rFonts w:ascii="Times New Roman" w:hAnsi="Times New Roman"/>
          <w:sz w:val="28"/>
          <w:szCs w:val="24"/>
          <w:lang/>
        </w:rPr>
        <w:t xml:space="preserve">При увеличении </w:t>
      </w:r>
      <w:r>
        <w:rPr>
          <w:rFonts w:ascii="Times New Roman" w:hAnsi="Times New Roman"/>
          <w:sz w:val="28"/>
          <w:szCs w:val="24"/>
          <w:lang/>
        </w:rPr>
        <w:t>длительном потреблении</w:t>
      </w:r>
      <w:r w:rsidRPr="00D27207">
        <w:rPr>
          <w:rFonts w:ascii="Times New Roman" w:hAnsi="Times New Roman"/>
          <w:sz w:val="28"/>
          <w:szCs w:val="24"/>
          <w:lang/>
        </w:rPr>
        <w:t xml:space="preserve"> летучих растворителей, </w:t>
      </w:r>
      <w:r>
        <w:rPr>
          <w:rFonts w:ascii="Times New Roman" w:hAnsi="Times New Roman"/>
          <w:sz w:val="28"/>
          <w:szCs w:val="24"/>
          <w:lang/>
        </w:rPr>
        <w:t>уменьшаются показатели лёгких. В</w:t>
      </w:r>
      <w:r w:rsidRPr="00D27207">
        <w:rPr>
          <w:rFonts w:ascii="Times New Roman" w:hAnsi="Times New Roman"/>
          <w:sz w:val="28"/>
          <w:szCs w:val="24"/>
          <w:lang/>
        </w:rPr>
        <w:t>ероятно, происходит снижение эластических свойств легких, что приводит к увеличению энергозатрат и ухудшению условий газообмена</w:t>
      </w:r>
      <w:r w:rsidRPr="00D27207">
        <w:rPr>
          <w:rFonts w:ascii="Times New Roman" w:hAnsi="Times New Roman"/>
          <w:sz w:val="28"/>
          <w:szCs w:val="24"/>
        </w:rPr>
        <w:t xml:space="preserve"> [</w:t>
      </w:r>
      <w:r w:rsidRPr="00C90D77">
        <w:rPr>
          <w:rFonts w:ascii="Times New Roman" w:hAnsi="Times New Roman"/>
          <w:sz w:val="28"/>
          <w:szCs w:val="24"/>
        </w:rPr>
        <w:t>94</w:t>
      </w:r>
      <w:r w:rsidRPr="00D27207">
        <w:rPr>
          <w:rFonts w:ascii="Times New Roman" w:hAnsi="Times New Roman"/>
          <w:sz w:val="28"/>
          <w:szCs w:val="24"/>
        </w:rPr>
        <w:t>]</w:t>
      </w:r>
      <w:r w:rsidRPr="00D27207">
        <w:rPr>
          <w:rFonts w:ascii="Times New Roman" w:hAnsi="Times New Roman"/>
          <w:sz w:val="28"/>
          <w:szCs w:val="24"/>
          <w:lang/>
        </w:rPr>
        <w:t>.</w:t>
      </w:r>
    </w:p>
    <w:p w:rsidR="00165F8B" w:rsidRPr="009E2649" w:rsidRDefault="00165F8B" w:rsidP="00B83B9E">
      <w:pPr>
        <w:spacing w:after="0" w:line="240" w:lineRule="auto"/>
        <w:ind w:firstLine="709"/>
        <w:jc w:val="both"/>
        <w:rPr>
          <w:rFonts w:ascii="Times New Roman" w:hAnsi="Times New Roman"/>
          <w:sz w:val="28"/>
          <w:szCs w:val="24"/>
          <w:lang/>
        </w:rPr>
      </w:pPr>
      <w:r>
        <w:rPr>
          <w:rFonts w:ascii="Times New Roman" w:hAnsi="Times New Roman"/>
          <w:sz w:val="28"/>
          <w:szCs w:val="24"/>
          <w:lang/>
        </w:rPr>
        <w:t>Н</w:t>
      </w:r>
      <w:r w:rsidRPr="009E2649">
        <w:rPr>
          <w:rFonts w:ascii="Times New Roman" w:hAnsi="Times New Roman"/>
          <w:sz w:val="28"/>
          <w:szCs w:val="24"/>
          <w:lang/>
        </w:rPr>
        <w:t>аиболее значимыми особенностями, определяющими структуру психологического портрета подростков, употребляющих летучие растворители, являются такие характеристики, как отчужденность, склонность к астеноневротическим проявлениям, эмоциональная неустойчивость, ситуационная тревожность, ригидность и обидчивость</w:t>
      </w:r>
      <w:r w:rsidRPr="00D27207">
        <w:rPr>
          <w:rFonts w:ascii="Times New Roman" w:hAnsi="Times New Roman"/>
          <w:sz w:val="28"/>
          <w:szCs w:val="24"/>
        </w:rPr>
        <w:t xml:space="preserve"> [</w:t>
      </w:r>
      <w:r w:rsidRPr="00C90D77">
        <w:rPr>
          <w:rFonts w:ascii="Times New Roman" w:hAnsi="Times New Roman"/>
          <w:sz w:val="28"/>
          <w:szCs w:val="24"/>
        </w:rPr>
        <w:t>95</w:t>
      </w:r>
      <w:r w:rsidRPr="00D27207">
        <w:rPr>
          <w:rFonts w:ascii="Times New Roman" w:hAnsi="Times New Roman"/>
          <w:sz w:val="28"/>
          <w:szCs w:val="24"/>
        </w:rPr>
        <w:t>]</w:t>
      </w:r>
      <w:r w:rsidRPr="009E2649">
        <w:rPr>
          <w:rFonts w:ascii="Times New Roman" w:hAnsi="Times New Roman"/>
          <w:sz w:val="28"/>
          <w:szCs w:val="24"/>
          <w:lang/>
        </w:rPr>
        <w:t xml:space="preserve">. </w:t>
      </w:r>
    </w:p>
    <w:p w:rsidR="00165F8B" w:rsidRPr="008A70CB" w:rsidRDefault="00165F8B" w:rsidP="00B83B9E">
      <w:pPr>
        <w:spacing w:after="0" w:line="240" w:lineRule="auto"/>
        <w:ind w:firstLine="709"/>
        <w:jc w:val="both"/>
        <w:rPr>
          <w:rFonts w:ascii="Times New Roman" w:hAnsi="Times New Roman"/>
          <w:sz w:val="28"/>
          <w:szCs w:val="24"/>
          <w:lang/>
        </w:rPr>
      </w:pPr>
    </w:p>
    <w:p w:rsidR="00165F8B" w:rsidRDefault="00165F8B" w:rsidP="003B5CFD">
      <w:pPr>
        <w:spacing w:after="0" w:line="240" w:lineRule="auto"/>
        <w:ind w:firstLine="709"/>
        <w:jc w:val="both"/>
        <w:rPr>
          <w:rFonts w:ascii="Times New Roman" w:hAnsi="Times New Roman"/>
          <w:b/>
          <w:sz w:val="28"/>
          <w:szCs w:val="24"/>
        </w:rPr>
      </w:pPr>
      <w:r w:rsidRPr="00997B24">
        <w:rPr>
          <w:rFonts w:ascii="Times New Roman" w:hAnsi="Times New Roman"/>
          <w:b/>
          <w:sz w:val="28"/>
          <w:szCs w:val="24"/>
        </w:rPr>
        <w:t>Литература.</w:t>
      </w:r>
    </w:p>
    <w:p w:rsidR="00165F8B" w:rsidRDefault="00165F8B" w:rsidP="00477863">
      <w:pPr>
        <w:spacing w:after="0" w:line="360" w:lineRule="exact"/>
        <w:ind w:left="851" w:hanging="851"/>
        <w:jc w:val="both"/>
        <w:rPr>
          <w:rFonts w:ascii="Times New Roman" w:hAnsi="Times New Roman"/>
          <w:sz w:val="28"/>
          <w:szCs w:val="28"/>
        </w:rPr>
      </w:pPr>
      <w:r w:rsidRPr="00477863">
        <w:rPr>
          <w:rFonts w:ascii="Times New Roman" w:hAnsi="Times New Roman"/>
          <w:sz w:val="28"/>
          <w:szCs w:val="28"/>
        </w:rPr>
        <w:t>01</w:t>
      </w:r>
      <w:r>
        <w:rPr>
          <w:rFonts w:ascii="Times New Roman" w:hAnsi="Times New Roman"/>
          <w:sz w:val="28"/>
          <w:szCs w:val="28"/>
        </w:rPr>
        <w:t>.</w:t>
      </w:r>
      <w:r w:rsidRPr="00D25753">
        <w:rPr>
          <w:rFonts w:ascii="Times New Roman" w:hAnsi="Times New Roman"/>
          <w:sz w:val="28"/>
          <w:szCs w:val="28"/>
        </w:rPr>
        <w:t>Чеховская</w:t>
      </w:r>
      <w:r>
        <w:rPr>
          <w:rFonts w:ascii="Times New Roman" w:hAnsi="Times New Roman"/>
          <w:sz w:val="28"/>
          <w:szCs w:val="28"/>
        </w:rPr>
        <w:t>,</w:t>
      </w:r>
      <w:r w:rsidRPr="00D25753">
        <w:rPr>
          <w:rFonts w:ascii="Times New Roman" w:hAnsi="Times New Roman"/>
          <w:sz w:val="28"/>
          <w:szCs w:val="28"/>
        </w:rPr>
        <w:t xml:space="preserve"> М.В. Нейрофармакология: систематика психотропных средств,основные клинические и побочные эффекты: Учеб.пособие.</w:t>
      </w:r>
      <w:r>
        <w:rPr>
          <w:rFonts w:ascii="Times New Roman" w:hAnsi="Times New Roman"/>
          <w:sz w:val="28"/>
          <w:szCs w:val="28"/>
        </w:rPr>
        <w:t xml:space="preserve"> /М.В. Чеховская.</w:t>
      </w:r>
      <w:r w:rsidRPr="00D25753">
        <w:rPr>
          <w:rFonts w:ascii="Times New Roman" w:hAnsi="Times New Roman"/>
          <w:sz w:val="28"/>
          <w:szCs w:val="28"/>
        </w:rPr>
        <w:t xml:space="preserve"> – Владивосток:Мор.гос. ун-т, 2007. – 25 с.</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02.</w:t>
      </w:r>
      <w:r w:rsidRPr="00C62FD0">
        <w:rPr>
          <w:rFonts w:ascii="Times New Roman" w:hAnsi="Times New Roman"/>
          <w:sz w:val="28"/>
          <w:szCs w:val="28"/>
        </w:rPr>
        <w:t>Международная классификация болезней (10-й пересмотр). Классификация психических и поведенческих расстройств. Клинические описания и указания по диагностике /Под ред. Ю.Л.Нуллера и С.Ю.Циркина. - 2-е изд. - К.: Сфера, 2005. - 308 с.</w:t>
      </w:r>
    </w:p>
    <w:p w:rsidR="00165F8B" w:rsidRPr="00477863" w:rsidRDefault="00165F8B" w:rsidP="00477863">
      <w:pPr>
        <w:spacing w:after="0" w:line="360" w:lineRule="exact"/>
        <w:ind w:left="851" w:hanging="851"/>
        <w:jc w:val="both"/>
        <w:rPr>
          <w:rFonts w:ascii="Times New Roman" w:hAnsi="Times New Roman"/>
          <w:sz w:val="28"/>
          <w:szCs w:val="28"/>
          <w:lang w:val="en-US"/>
        </w:rPr>
      </w:pPr>
      <w:r w:rsidRPr="00477863">
        <w:rPr>
          <w:rFonts w:ascii="Times New Roman" w:hAnsi="Times New Roman"/>
          <w:sz w:val="28"/>
          <w:szCs w:val="28"/>
          <w:lang w:val="en-US"/>
        </w:rPr>
        <w:t xml:space="preserve">03. </w:t>
      </w:r>
      <w:r w:rsidRPr="00632BFF">
        <w:rPr>
          <w:rFonts w:ascii="Times New Roman" w:hAnsi="Times New Roman"/>
          <w:sz w:val="28"/>
          <w:szCs w:val="28"/>
          <w:lang w:val="en-US"/>
        </w:rPr>
        <w:t>The challenge of new psychoactive substances: A report from the Global SMART Programme / Laboratory and Scientific Section; B. Hammond [et al.]. - Vienna: United Nations Office on Drugs and Crime [Electronic reso</w:t>
      </w:r>
      <w:r>
        <w:rPr>
          <w:rFonts w:ascii="Times New Roman" w:hAnsi="Times New Roman"/>
          <w:sz w:val="28"/>
          <w:szCs w:val="28"/>
          <w:lang w:val="en-US"/>
        </w:rPr>
        <w:t>u</w:t>
      </w:r>
      <w:r w:rsidRPr="00632BFF">
        <w:rPr>
          <w:rFonts w:ascii="Times New Roman" w:hAnsi="Times New Roman"/>
          <w:sz w:val="28"/>
          <w:szCs w:val="28"/>
          <w:lang w:val="en-US"/>
        </w:rPr>
        <w:t>rce]</w:t>
      </w:r>
      <w:r>
        <w:rPr>
          <w:rFonts w:ascii="Times New Roman" w:hAnsi="Times New Roman"/>
          <w:sz w:val="28"/>
          <w:szCs w:val="28"/>
          <w:lang w:val="en-US"/>
        </w:rPr>
        <w:t>. -</w:t>
      </w:r>
      <w:r w:rsidRPr="00632BFF">
        <w:rPr>
          <w:rFonts w:ascii="Times New Roman" w:hAnsi="Times New Roman"/>
          <w:sz w:val="28"/>
          <w:szCs w:val="28"/>
          <w:lang w:val="en-US"/>
        </w:rPr>
        <w:t xml:space="preserve"> 2013. -  Mode of access: http://www.unodc.org/documents/scientific/NPS_2013_SMART.pdf. - Date of access: 07.12.2013.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04.</w:t>
      </w:r>
      <w:r w:rsidRPr="001E44A9">
        <w:rPr>
          <w:rFonts w:ascii="Times New Roman" w:hAnsi="Times New Roman"/>
          <w:sz w:val="28"/>
          <w:szCs w:val="28"/>
        </w:rPr>
        <w:t>О наркотических средствах, психотропных веществах, их прекурсорах и аналогах: Закон</w:t>
      </w:r>
      <w:r>
        <w:rPr>
          <w:rFonts w:ascii="Times New Roman" w:hAnsi="Times New Roman"/>
          <w:sz w:val="28"/>
          <w:szCs w:val="28"/>
        </w:rPr>
        <w:t xml:space="preserve"> </w:t>
      </w:r>
      <w:r w:rsidRPr="001E44A9">
        <w:rPr>
          <w:rFonts w:ascii="Times New Roman" w:hAnsi="Times New Roman"/>
          <w:sz w:val="28"/>
          <w:szCs w:val="28"/>
        </w:rPr>
        <w:t>Респ. Беларусь, 13 июля 2012 г., № 408-З // Нац. правовой Интернет-портал Респ. Беларусь. - 19.07.2012. - 2/1960.</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05.</w:t>
      </w:r>
      <w:r w:rsidRPr="00F9638B">
        <w:rPr>
          <w:rFonts w:ascii="Times New Roman" w:hAnsi="Times New Roman"/>
          <w:sz w:val="28"/>
          <w:szCs w:val="28"/>
        </w:rPr>
        <w:t xml:space="preserve"> Кодекс Республики Беларусь об административных правонарушениях: 21 апр. 2003 г., № 194-З // Нац. реестр правовых актовРесп. Беларусь. -  20.05.2003. - 2/946.</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06.</w:t>
      </w:r>
      <w:r w:rsidRPr="00F9638B">
        <w:rPr>
          <w:rFonts w:ascii="Times New Roman" w:hAnsi="Times New Roman"/>
          <w:sz w:val="28"/>
          <w:szCs w:val="28"/>
        </w:rPr>
        <w:t xml:space="preserve"> Уголовный кодекс Республики Беларусь: 9 июля 1999 г., № 275-З : в ред. Закона</w:t>
      </w:r>
      <w:r>
        <w:rPr>
          <w:rFonts w:ascii="Times New Roman" w:hAnsi="Times New Roman"/>
          <w:sz w:val="28"/>
          <w:szCs w:val="28"/>
        </w:rPr>
        <w:t xml:space="preserve"> </w:t>
      </w:r>
      <w:r w:rsidRPr="00F9638B">
        <w:rPr>
          <w:rFonts w:ascii="Times New Roman" w:hAnsi="Times New Roman"/>
          <w:sz w:val="28"/>
          <w:szCs w:val="28"/>
        </w:rPr>
        <w:t>Респ. Беларусь от 15.07.2010 г., № 166-З // Нац. реестр правовых актов Респ. Беларусь. - 2010. - № 183. - 2/1718.</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07.</w:t>
      </w:r>
      <w:r w:rsidRPr="00F9638B">
        <w:rPr>
          <w:rFonts w:ascii="Times New Roman" w:hAnsi="Times New Roman"/>
          <w:sz w:val="28"/>
          <w:szCs w:val="28"/>
        </w:rPr>
        <w:t xml:space="preserve"> Об оказании психиатрической помощи: ЗаконРесп. Беларусь, 7 янв. 2012 г., №349-З // Нац. реестр правовых актов Респ. Беларусь . – 12.01.2012. - 2/1901.</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08.</w:t>
      </w:r>
      <w:r w:rsidRPr="00F9638B">
        <w:rPr>
          <w:rFonts w:ascii="Times New Roman" w:hAnsi="Times New Roman"/>
          <w:sz w:val="28"/>
          <w:szCs w:val="28"/>
        </w:rPr>
        <w:t xml:space="preserve"> Об утверждении Инструкции о порядке выявления, учета, обследования и лечения несовершеннолетних, употребляющих спиртные напитки, наркотические средства, психотропные либо иные одурманивающие вещества и Положения о подростковом наркологическом кабинете : Постановление Мин. здравоохранения Респ. Беларусь 1 авг. 2003 г., № 38 : в ред.  Постановления Мин. Здравоохранения</w:t>
      </w:r>
      <w:r>
        <w:rPr>
          <w:rFonts w:ascii="Times New Roman" w:hAnsi="Times New Roman"/>
          <w:sz w:val="28"/>
          <w:szCs w:val="28"/>
        </w:rPr>
        <w:t xml:space="preserve"> </w:t>
      </w:r>
      <w:r w:rsidRPr="00F9638B">
        <w:rPr>
          <w:rFonts w:ascii="Times New Roman" w:hAnsi="Times New Roman"/>
          <w:sz w:val="28"/>
          <w:szCs w:val="28"/>
        </w:rPr>
        <w:t>Респ. Беларусь от 17 дек. 2007 г., № 167 // Нац. реестр правовых актов Респ. Беларусь. - 29.12.2007. - 8/17834.</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09.</w:t>
      </w:r>
      <w:r w:rsidRPr="00F9638B">
        <w:rPr>
          <w:rFonts w:ascii="Times New Roman" w:hAnsi="Times New Roman"/>
          <w:sz w:val="28"/>
          <w:szCs w:val="28"/>
        </w:rPr>
        <w:t xml:space="preserve"> О некоторых вопросах признания лица больным хроническим алкоголизмом, наркоманией или токсикоманией, порядке и условиях оказания медицинской помощи пациентам, страдающим хроническим алкоголизмом, наркоманией или токсикоманией : Постановление Мин. здравоохранения Респ. Беларусь, 10 июля 2002 г., № 53 : в ред. Постановления Мин. здравоохранения Республики Беларусь от 18 декабря 2008 г., № 215 // Нац. реестр правовых актов Респ. Беларусь . - 30.12.2008. - № 8/20179.</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10.</w:t>
      </w:r>
      <w:r w:rsidRPr="00F9638B">
        <w:rPr>
          <w:rFonts w:ascii="Times New Roman" w:hAnsi="Times New Roman"/>
          <w:sz w:val="28"/>
          <w:szCs w:val="28"/>
        </w:rPr>
        <w:t xml:space="preserve"> О клиническом протоколе оказания скорой (неотложной) медицинской помощи взрослому населению: Приказ Министерства Здравоохранения</w:t>
      </w:r>
      <w:r>
        <w:rPr>
          <w:rFonts w:ascii="Times New Roman" w:hAnsi="Times New Roman"/>
          <w:sz w:val="28"/>
          <w:szCs w:val="28"/>
        </w:rPr>
        <w:t xml:space="preserve"> </w:t>
      </w:r>
      <w:r w:rsidRPr="00F9638B">
        <w:rPr>
          <w:rFonts w:ascii="Times New Roman" w:hAnsi="Times New Roman"/>
          <w:sz w:val="28"/>
          <w:szCs w:val="28"/>
        </w:rPr>
        <w:t xml:space="preserve">Респ. Беларусь, 9 сент. 2010 г.,  №1030 // Министерство здравоохранения Республики Беларусь [Электронный ресурс]. - 2013. - Режим доступа: </w:t>
      </w:r>
      <w:r w:rsidRPr="00F9638B">
        <w:rPr>
          <w:rFonts w:ascii="Times New Roman" w:hAnsi="Times New Roman"/>
          <w:sz w:val="28"/>
          <w:szCs w:val="28"/>
          <w:lang w:val="en-US"/>
        </w:rPr>
        <w:t>http</w:t>
      </w:r>
      <w:r w:rsidRPr="00F9638B">
        <w:rPr>
          <w:rFonts w:ascii="Times New Roman" w:hAnsi="Times New Roman"/>
          <w:sz w:val="28"/>
          <w:szCs w:val="28"/>
        </w:rPr>
        <w:t>://</w:t>
      </w:r>
      <w:r w:rsidRPr="00F9638B">
        <w:rPr>
          <w:rFonts w:ascii="Times New Roman" w:hAnsi="Times New Roman"/>
          <w:sz w:val="28"/>
          <w:szCs w:val="28"/>
          <w:lang w:val="en-US"/>
        </w:rPr>
        <w:t>www</w:t>
      </w:r>
      <w:r w:rsidRPr="00F9638B">
        <w:rPr>
          <w:rFonts w:ascii="Times New Roman" w:hAnsi="Times New Roman"/>
          <w:sz w:val="28"/>
          <w:szCs w:val="28"/>
        </w:rPr>
        <w:t>.</w:t>
      </w:r>
      <w:r w:rsidRPr="00F9638B">
        <w:rPr>
          <w:rFonts w:ascii="Times New Roman" w:hAnsi="Times New Roman"/>
          <w:sz w:val="28"/>
          <w:szCs w:val="28"/>
          <w:lang w:val="en-US"/>
        </w:rPr>
        <w:t>minzdrav</w:t>
      </w:r>
      <w:r w:rsidRPr="00F9638B">
        <w:rPr>
          <w:rFonts w:ascii="Times New Roman" w:hAnsi="Times New Roman"/>
          <w:sz w:val="28"/>
          <w:szCs w:val="28"/>
        </w:rPr>
        <w:t>.</w:t>
      </w:r>
      <w:r w:rsidRPr="00F9638B">
        <w:rPr>
          <w:rFonts w:ascii="Times New Roman" w:hAnsi="Times New Roman"/>
          <w:sz w:val="28"/>
          <w:szCs w:val="28"/>
          <w:lang w:val="en-US"/>
        </w:rPr>
        <w:t>gov</w:t>
      </w:r>
      <w:r w:rsidRPr="00F9638B">
        <w:rPr>
          <w:rFonts w:ascii="Times New Roman" w:hAnsi="Times New Roman"/>
          <w:sz w:val="28"/>
          <w:szCs w:val="28"/>
        </w:rPr>
        <w:t>.</w:t>
      </w:r>
      <w:r w:rsidRPr="00F9638B">
        <w:rPr>
          <w:rFonts w:ascii="Times New Roman" w:hAnsi="Times New Roman"/>
          <w:sz w:val="28"/>
          <w:szCs w:val="28"/>
          <w:lang w:val="en-US"/>
        </w:rPr>
        <w:t>by</w:t>
      </w:r>
      <w:r w:rsidRPr="00F9638B">
        <w:rPr>
          <w:rFonts w:ascii="Times New Roman" w:hAnsi="Times New Roman"/>
          <w:sz w:val="28"/>
          <w:szCs w:val="28"/>
        </w:rPr>
        <w:t>/. - Дата доступа: 01.12.2013.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11.</w:t>
      </w:r>
      <w:r w:rsidRPr="00F9638B">
        <w:rPr>
          <w:rFonts w:ascii="Times New Roman" w:hAnsi="Times New Roman"/>
          <w:sz w:val="28"/>
          <w:szCs w:val="28"/>
        </w:rPr>
        <w:t xml:space="preserve"> О клиническом протоколе оказания медицинской помощи пациентам с психическими и поведенческими расстройствам : Приказ Министерства Здравоохранения</w:t>
      </w:r>
      <w:r>
        <w:rPr>
          <w:rFonts w:ascii="Times New Roman" w:hAnsi="Times New Roman"/>
          <w:sz w:val="28"/>
          <w:szCs w:val="28"/>
        </w:rPr>
        <w:t xml:space="preserve"> </w:t>
      </w:r>
      <w:r w:rsidRPr="00F9638B">
        <w:rPr>
          <w:rFonts w:ascii="Times New Roman" w:hAnsi="Times New Roman"/>
          <w:sz w:val="28"/>
          <w:szCs w:val="28"/>
        </w:rPr>
        <w:t xml:space="preserve">Респ. Беларусь, 31 дек. 2010 г., №1387 // Министерство здравоохранения Республики Беларусь [Электронный ресурс]. - 2013. - Режим доступа: </w:t>
      </w:r>
      <w:r w:rsidRPr="00F9638B">
        <w:rPr>
          <w:rFonts w:ascii="Times New Roman" w:hAnsi="Times New Roman"/>
          <w:sz w:val="28"/>
          <w:szCs w:val="28"/>
          <w:lang w:val="en-US"/>
        </w:rPr>
        <w:t>http</w:t>
      </w:r>
      <w:r w:rsidRPr="00F9638B">
        <w:rPr>
          <w:rFonts w:ascii="Times New Roman" w:hAnsi="Times New Roman"/>
          <w:sz w:val="28"/>
          <w:szCs w:val="28"/>
        </w:rPr>
        <w:t>://</w:t>
      </w:r>
      <w:r w:rsidRPr="00F9638B">
        <w:rPr>
          <w:rFonts w:ascii="Times New Roman" w:hAnsi="Times New Roman"/>
          <w:sz w:val="28"/>
          <w:szCs w:val="28"/>
          <w:lang w:val="en-US"/>
        </w:rPr>
        <w:t>www</w:t>
      </w:r>
      <w:r w:rsidRPr="00F9638B">
        <w:rPr>
          <w:rFonts w:ascii="Times New Roman" w:hAnsi="Times New Roman"/>
          <w:sz w:val="28"/>
          <w:szCs w:val="28"/>
        </w:rPr>
        <w:t>.</w:t>
      </w:r>
      <w:r w:rsidRPr="00F9638B">
        <w:rPr>
          <w:rFonts w:ascii="Times New Roman" w:hAnsi="Times New Roman"/>
          <w:sz w:val="28"/>
          <w:szCs w:val="28"/>
          <w:lang w:val="en-US"/>
        </w:rPr>
        <w:t>minzdrav</w:t>
      </w:r>
      <w:r w:rsidRPr="00F9638B">
        <w:rPr>
          <w:rFonts w:ascii="Times New Roman" w:hAnsi="Times New Roman"/>
          <w:sz w:val="28"/>
          <w:szCs w:val="28"/>
        </w:rPr>
        <w:t>.</w:t>
      </w:r>
      <w:r w:rsidRPr="00F9638B">
        <w:rPr>
          <w:rFonts w:ascii="Times New Roman" w:hAnsi="Times New Roman"/>
          <w:sz w:val="28"/>
          <w:szCs w:val="28"/>
          <w:lang w:val="en-US"/>
        </w:rPr>
        <w:t>gov</w:t>
      </w:r>
      <w:r w:rsidRPr="00F9638B">
        <w:rPr>
          <w:rFonts w:ascii="Times New Roman" w:hAnsi="Times New Roman"/>
          <w:sz w:val="28"/>
          <w:szCs w:val="28"/>
        </w:rPr>
        <w:t>.</w:t>
      </w:r>
      <w:r w:rsidRPr="00F9638B">
        <w:rPr>
          <w:rFonts w:ascii="Times New Roman" w:hAnsi="Times New Roman"/>
          <w:sz w:val="28"/>
          <w:szCs w:val="28"/>
          <w:lang w:val="en-US"/>
        </w:rPr>
        <w:t>by</w:t>
      </w:r>
      <w:r w:rsidRPr="00F9638B">
        <w:rPr>
          <w:rFonts w:ascii="Times New Roman" w:hAnsi="Times New Roman"/>
          <w:sz w:val="28"/>
          <w:szCs w:val="28"/>
        </w:rPr>
        <w:t>/. - Дата доступа: 01.12.2013.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12.</w:t>
      </w:r>
      <w:r w:rsidRPr="00A859D1">
        <w:rPr>
          <w:rFonts w:ascii="Times New Roman" w:hAnsi="Times New Roman"/>
          <w:sz w:val="28"/>
          <w:szCs w:val="28"/>
        </w:rPr>
        <w:t>Городецкий</w:t>
      </w:r>
      <w:r>
        <w:rPr>
          <w:rFonts w:ascii="Times New Roman" w:hAnsi="Times New Roman"/>
          <w:sz w:val="28"/>
          <w:szCs w:val="28"/>
        </w:rPr>
        <w:t xml:space="preserve">, </w:t>
      </w:r>
      <w:r w:rsidRPr="00A859D1">
        <w:rPr>
          <w:rFonts w:ascii="Times New Roman" w:hAnsi="Times New Roman"/>
          <w:sz w:val="28"/>
          <w:szCs w:val="28"/>
        </w:rPr>
        <w:t>В.В.Неотложная помощь при коматозных состояниях</w:t>
      </w:r>
      <w:r>
        <w:rPr>
          <w:rFonts w:ascii="Times New Roman" w:hAnsi="Times New Roman"/>
          <w:sz w:val="28"/>
          <w:szCs w:val="28"/>
        </w:rPr>
        <w:t xml:space="preserve"> / В.В. Городецкий // </w:t>
      </w:r>
      <w:r w:rsidRPr="00A859D1">
        <w:rPr>
          <w:rFonts w:ascii="Times New Roman" w:hAnsi="Times New Roman"/>
          <w:sz w:val="28"/>
          <w:szCs w:val="28"/>
        </w:rPr>
        <w:t xml:space="preserve">Доктор.Ру. </w:t>
      </w:r>
      <w:r>
        <w:rPr>
          <w:rFonts w:ascii="Times New Roman" w:hAnsi="Times New Roman"/>
          <w:sz w:val="28"/>
          <w:szCs w:val="28"/>
        </w:rPr>
        <w:t xml:space="preserve">- </w:t>
      </w:r>
      <w:r w:rsidRPr="00A859D1">
        <w:rPr>
          <w:rFonts w:ascii="Times New Roman" w:hAnsi="Times New Roman"/>
          <w:sz w:val="28"/>
          <w:szCs w:val="28"/>
        </w:rPr>
        <w:t xml:space="preserve">2007. </w:t>
      </w:r>
      <w:r>
        <w:rPr>
          <w:rFonts w:ascii="Times New Roman" w:hAnsi="Times New Roman"/>
          <w:sz w:val="28"/>
          <w:szCs w:val="28"/>
        </w:rPr>
        <w:t xml:space="preserve">- </w:t>
      </w:r>
      <w:r w:rsidRPr="00A859D1">
        <w:rPr>
          <w:rFonts w:ascii="Times New Roman" w:hAnsi="Times New Roman"/>
          <w:sz w:val="28"/>
          <w:szCs w:val="28"/>
        </w:rPr>
        <w:t xml:space="preserve">№ 5. </w:t>
      </w:r>
      <w:r>
        <w:rPr>
          <w:rFonts w:ascii="Times New Roman" w:hAnsi="Times New Roman"/>
          <w:sz w:val="28"/>
          <w:szCs w:val="28"/>
        </w:rPr>
        <w:t xml:space="preserve">- </w:t>
      </w:r>
      <w:r w:rsidRPr="00A859D1">
        <w:rPr>
          <w:rFonts w:ascii="Times New Roman" w:hAnsi="Times New Roman"/>
          <w:sz w:val="28"/>
          <w:szCs w:val="28"/>
        </w:rPr>
        <w:t>С. 59-62.</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 xml:space="preserve">13.Лебедев, С.В. </w:t>
      </w:r>
      <w:r w:rsidRPr="005C7EEB">
        <w:rPr>
          <w:rFonts w:ascii="Times New Roman" w:hAnsi="Times New Roman"/>
          <w:sz w:val="28"/>
          <w:szCs w:val="28"/>
        </w:rPr>
        <w:t>Важнейшие изменения в алгоритмах оказания неотложной помощи при сердечно-легочной реанимации, нарушениях ритма, остром коронарном синдроме, инсульте взрослых (ACLS, 2005)</w:t>
      </w:r>
      <w:r>
        <w:rPr>
          <w:rFonts w:ascii="Times New Roman" w:hAnsi="Times New Roman"/>
          <w:sz w:val="28"/>
          <w:szCs w:val="28"/>
        </w:rPr>
        <w:t xml:space="preserve"> / С.В. Лебедев, В.Б. Шуматов, В.В. Кузнецов // </w:t>
      </w:r>
      <w:r w:rsidRPr="005C7EEB">
        <w:rPr>
          <w:rFonts w:ascii="Times New Roman" w:hAnsi="Times New Roman"/>
          <w:sz w:val="28"/>
          <w:szCs w:val="28"/>
        </w:rPr>
        <w:t xml:space="preserve">Тихоокеанский медицинский журнал. </w:t>
      </w:r>
      <w:r>
        <w:rPr>
          <w:rFonts w:ascii="Times New Roman" w:hAnsi="Times New Roman"/>
          <w:sz w:val="28"/>
          <w:szCs w:val="28"/>
        </w:rPr>
        <w:t xml:space="preserve">- </w:t>
      </w:r>
      <w:r w:rsidRPr="005C7EEB">
        <w:rPr>
          <w:rFonts w:ascii="Times New Roman" w:hAnsi="Times New Roman"/>
          <w:sz w:val="28"/>
          <w:szCs w:val="28"/>
        </w:rPr>
        <w:t xml:space="preserve">2007. </w:t>
      </w:r>
      <w:r>
        <w:rPr>
          <w:rFonts w:ascii="Times New Roman" w:hAnsi="Times New Roman"/>
          <w:sz w:val="28"/>
          <w:szCs w:val="28"/>
        </w:rPr>
        <w:t xml:space="preserve">- </w:t>
      </w:r>
      <w:r w:rsidRPr="005C7EEB">
        <w:rPr>
          <w:rFonts w:ascii="Times New Roman" w:hAnsi="Times New Roman"/>
          <w:sz w:val="28"/>
          <w:szCs w:val="28"/>
        </w:rPr>
        <w:t xml:space="preserve">№ 1. </w:t>
      </w:r>
      <w:r>
        <w:rPr>
          <w:rFonts w:ascii="Times New Roman" w:hAnsi="Times New Roman"/>
          <w:sz w:val="28"/>
          <w:szCs w:val="28"/>
        </w:rPr>
        <w:t xml:space="preserve">- </w:t>
      </w:r>
      <w:r w:rsidRPr="005C7EEB">
        <w:rPr>
          <w:rFonts w:ascii="Times New Roman" w:hAnsi="Times New Roman"/>
          <w:sz w:val="28"/>
          <w:szCs w:val="28"/>
        </w:rPr>
        <w:t>С. 57-60.</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14.</w:t>
      </w:r>
      <w:r w:rsidRPr="00C11B60">
        <w:rPr>
          <w:rFonts w:ascii="Times New Roman" w:hAnsi="Times New Roman"/>
          <w:sz w:val="28"/>
          <w:szCs w:val="28"/>
        </w:rPr>
        <w:t xml:space="preserve">Савицкая, И.Б. Эпилепсия. Судорожный синдром </w:t>
      </w:r>
      <w:r>
        <w:rPr>
          <w:rFonts w:ascii="Times New Roman" w:hAnsi="Times New Roman"/>
          <w:sz w:val="28"/>
          <w:szCs w:val="28"/>
        </w:rPr>
        <w:t>/</w:t>
      </w:r>
      <w:r w:rsidRPr="00C11B60">
        <w:rPr>
          <w:rFonts w:ascii="Times New Roman" w:hAnsi="Times New Roman"/>
          <w:sz w:val="28"/>
          <w:szCs w:val="28"/>
        </w:rPr>
        <w:t xml:space="preserve"> И.Б. Савицкая /</w:t>
      </w:r>
      <w:r>
        <w:rPr>
          <w:rFonts w:ascii="Times New Roman" w:hAnsi="Times New Roman"/>
          <w:sz w:val="28"/>
          <w:szCs w:val="28"/>
        </w:rPr>
        <w:t>/</w:t>
      </w:r>
      <w:r w:rsidRPr="00C11B60">
        <w:rPr>
          <w:rFonts w:ascii="Times New Roman" w:hAnsi="Times New Roman"/>
          <w:sz w:val="28"/>
          <w:szCs w:val="28"/>
          <w:lang/>
        </w:rPr>
        <w:t xml:space="preserve">Медицина неотложных состояний. Избранные клинические лекции / Под ред. д.м.н., проф. В.В. Никонова; к.м.н., доц. А.Э. Феськова; доц. Б.С. Федака. — Т. 2. — Донецк: ИД «Заславский», 2007. — </w:t>
      </w:r>
      <w:r w:rsidRPr="00C11B60">
        <w:rPr>
          <w:rFonts w:ascii="Times New Roman" w:hAnsi="Times New Roman"/>
          <w:sz w:val="28"/>
          <w:szCs w:val="28"/>
        </w:rPr>
        <w:t>С. 70-9</w:t>
      </w:r>
      <w:r w:rsidRPr="00B82608">
        <w:rPr>
          <w:rFonts w:ascii="Times New Roman" w:hAnsi="Times New Roman"/>
          <w:sz w:val="28"/>
          <w:szCs w:val="28"/>
        </w:rPr>
        <w:t>4</w:t>
      </w:r>
      <w:r w:rsidRPr="00C11B60">
        <w:rPr>
          <w:rFonts w:ascii="Times New Roman" w:hAnsi="Times New Roman"/>
          <w:sz w:val="28"/>
          <w:szCs w:val="28"/>
        </w:rPr>
        <w:t>.</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15.</w:t>
      </w:r>
      <w:r w:rsidRPr="00A859D1">
        <w:rPr>
          <w:rFonts w:ascii="Times New Roman" w:hAnsi="Times New Roman"/>
          <w:sz w:val="28"/>
          <w:szCs w:val="28"/>
        </w:rPr>
        <w:t>Цукарзи</w:t>
      </w:r>
      <w:r>
        <w:rPr>
          <w:rFonts w:ascii="Times New Roman" w:hAnsi="Times New Roman"/>
          <w:sz w:val="28"/>
          <w:szCs w:val="28"/>
        </w:rPr>
        <w:t xml:space="preserve">, </w:t>
      </w:r>
      <w:r w:rsidRPr="00A859D1">
        <w:rPr>
          <w:rFonts w:ascii="Times New Roman" w:hAnsi="Times New Roman"/>
          <w:sz w:val="28"/>
          <w:szCs w:val="28"/>
        </w:rPr>
        <w:t>Э.Э.Неотложная помощь при агрессивном поведении</w:t>
      </w:r>
      <w:r>
        <w:rPr>
          <w:rFonts w:ascii="Times New Roman" w:hAnsi="Times New Roman"/>
          <w:sz w:val="28"/>
          <w:szCs w:val="28"/>
        </w:rPr>
        <w:t xml:space="preserve"> / Э.Э. Цукарзи // </w:t>
      </w:r>
      <w:r w:rsidRPr="00A859D1">
        <w:rPr>
          <w:rFonts w:ascii="Times New Roman" w:hAnsi="Times New Roman"/>
          <w:sz w:val="28"/>
          <w:szCs w:val="28"/>
        </w:rPr>
        <w:t xml:space="preserve">Современная терапия психических расстройств. </w:t>
      </w:r>
      <w:r>
        <w:rPr>
          <w:rFonts w:ascii="Times New Roman" w:hAnsi="Times New Roman"/>
          <w:sz w:val="28"/>
          <w:szCs w:val="28"/>
        </w:rPr>
        <w:t xml:space="preserve">- </w:t>
      </w:r>
      <w:r w:rsidRPr="00A859D1">
        <w:rPr>
          <w:rFonts w:ascii="Times New Roman" w:hAnsi="Times New Roman"/>
          <w:sz w:val="28"/>
          <w:szCs w:val="28"/>
        </w:rPr>
        <w:t>201</w:t>
      </w:r>
      <w:r w:rsidRPr="00B82608">
        <w:rPr>
          <w:rFonts w:ascii="Times New Roman" w:hAnsi="Times New Roman"/>
          <w:sz w:val="28"/>
          <w:szCs w:val="28"/>
        </w:rPr>
        <w:t>2</w:t>
      </w:r>
      <w:r w:rsidRPr="00A859D1">
        <w:rPr>
          <w:rFonts w:ascii="Times New Roman" w:hAnsi="Times New Roman"/>
          <w:sz w:val="28"/>
          <w:szCs w:val="28"/>
        </w:rPr>
        <w:t xml:space="preserve">. </w:t>
      </w:r>
      <w:r>
        <w:rPr>
          <w:rFonts w:ascii="Times New Roman" w:hAnsi="Times New Roman"/>
          <w:sz w:val="28"/>
          <w:szCs w:val="28"/>
        </w:rPr>
        <w:t xml:space="preserve">- </w:t>
      </w:r>
      <w:r w:rsidRPr="00A859D1">
        <w:rPr>
          <w:rFonts w:ascii="Times New Roman" w:hAnsi="Times New Roman"/>
          <w:sz w:val="28"/>
          <w:szCs w:val="28"/>
        </w:rPr>
        <w:t xml:space="preserve">№ </w:t>
      </w:r>
      <w:r w:rsidRPr="00B82608">
        <w:rPr>
          <w:rFonts w:ascii="Times New Roman" w:hAnsi="Times New Roman"/>
          <w:sz w:val="28"/>
          <w:szCs w:val="28"/>
        </w:rPr>
        <w:t>4</w:t>
      </w:r>
      <w:r w:rsidRPr="00A859D1">
        <w:rPr>
          <w:rFonts w:ascii="Times New Roman" w:hAnsi="Times New Roman"/>
          <w:sz w:val="28"/>
          <w:szCs w:val="28"/>
        </w:rPr>
        <w:t xml:space="preserve">. </w:t>
      </w:r>
      <w:r>
        <w:rPr>
          <w:rFonts w:ascii="Times New Roman" w:hAnsi="Times New Roman"/>
          <w:sz w:val="28"/>
          <w:szCs w:val="28"/>
        </w:rPr>
        <w:t xml:space="preserve">- </w:t>
      </w:r>
      <w:r w:rsidRPr="00A859D1">
        <w:rPr>
          <w:rFonts w:ascii="Times New Roman" w:hAnsi="Times New Roman"/>
          <w:sz w:val="28"/>
          <w:szCs w:val="28"/>
        </w:rPr>
        <w:t>С. 3</w:t>
      </w:r>
      <w:r w:rsidRPr="00B82608">
        <w:rPr>
          <w:rFonts w:ascii="Times New Roman" w:hAnsi="Times New Roman"/>
          <w:sz w:val="28"/>
          <w:szCs w:val="28"/>
        </w:rPr>
        <w:t>6</w:t>
      </w:r>
      <w:r w:rsidRPr="00A859D1">
        <w:rPr>
          <w:rFonts w:ascii="Times New Roman" w:hAnsi="Times New Roman"/>
          <w:sz w:val="28"/>
          <w:szCs w:val="28"/>
        </w:rPr>
        <w:t>-</w:t>
      </w:r>
      <w:r w:rsidRPr="00B82608">
        <w:rPr>
          <w:rFonts w:ascii="Times New Roman" w:hAnsi="Times New Roman"/>
          <w:sz w:val="28"/>
          <w:szCs w:val="28"/>
        </w:rPr>
        <w:t>40</w:t>
      </w:r>
      <w:r w:rsidRPr="00A859D1">
        <w:rPr>
          <w:rFonts w:ascii="Times New Roman" w:hAnsi="Times New Roman"/>
          <w:sz w:val="28"/>
          <w:szCs w:val="28"/>
        </w:rPr>
        <w:t>.</w:t>
      </w:r>
    </w:p>
    <w:p w:rsidR="00165F8B" w:rsidRPr="00B823B3"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16.</w:t>
      </w:r>
      <w:r w:rsidRPr="00A859D1">
        <w:rPr>
          <w:rFonts w:ascii="Times New Roman" w:hAnsi="Times New Roman"/>
          <w:sz w:val="28"/>
          <w:szCs w:val="28"/>
        </w:rPr>
        <w:t>Цукарзи</w:t>
      </w:r>
      <w:r>
        <w:rPr>
          <w:rFonts w:ascii="Times New Roman" w:hAnsi="Times New Roman"/>
          <w:sz w:val="28"/>
          <w:szCs w:val="28"/>
        </w:rPr>
        <w:t xml:space="preserve">, </w:t>
      </w:r>
      <w:r w:rsidRPr="00A859D1">
        <w:rPr>
          <w:rFonts w:ascii="Times New Roman" w:hAnsi="Times New Roman"/>
          <w:sz w:val="28"/>
          <w:szCs w:val="28"/>
        </w:rPr>
        <w:t>Э.Э.Неотложная помощь при агрессивном поведении</w:t>
      </w:r>
      <w:r>
        <w:rPr>
          <w:rFonts w:ascii="Times New Roman" w:hAnsi="Times New Roman"/>
          <w:sz w:val="28"/>
          <w:szCs w:val="28"/>
        </w:rPr>
        <w:t xml:space="preserve"> / Э.Э. Цукарзи // </w:t>
      </w:r>
      <w:r w:rsidRPr="00A859D1">
        <w:rPr>
          <w:rFonts w:ascii="Times New Roman" w:hAnsi="Times New Roman"/>
          <w:sz w:val="28"/>
          <w:szCs w:val="28"/>
        </w:rPr>
        <w:t xml:space="preserve">Современная терапия психических расстройств. </w:t>
      </w:r>
      <w:r>
        <w:rPr>
          <w:rFonts w:ascii="Times New Roman" w:hAnsi="Times New Roman"/>
          <w:sz w:val="28"/>
          <w:szCs w:val="28"/>
        </w:rPr>
        <w:t xml:space="preserve">- </w:t>
      </w:r>
      <w:r w:rsidRPr="00A859D1">
        <w:rPr>
          <w:rFonts w:ascii="Times New Roman" w:hAnsi="Times New Roman"/>
          <w:sz w:val="28"/>
          <w:szCs w:val="28"/>
        </w:rPr>
        <w:t xml:space="preserve">2013. </w:t>
      </w:r>
      <w:r>
        <w:rPr>
          <w:rFonts w:ascii="Times New Roman" w:hAnsi="Times New Roman"/>
          <w:sz w:val="28"/>
          <w:szCs w:val="28"/>
        </w:rPr>
        <w:t xml:space="preserve">- </w:t>
      </w:r>
      <w:r w:rsidRPr="00A859D1">
        <w:rPr>
          <w:rFonts w:ascii="Times New Roman" w:hAnsi="Times New Roman"/>
          <w:sz w:val="28"/>
          <w:szCs w:val="28"/>
        </w:rPr>
        <w:t xml:space="preserve">№ 2. </w:t>
      </w:r>
      <w:r>
        <w:rPr>
          <w:rFonts w:ascii="Times New Roman" w:hAnsi="Times New Roman"/>
          <w:sz w:val="28"/>
          <w:szCs w:val="28"/>
        </w:rPr>
        <w:t xml:space="preserve">- </w:t>
      </w:r>
      <w:r w:rsidRPr="00A859D1">
        <w:rPr>
          <w:rFonts w:ascii="Times New Roman" w:hAnsi="Times New Roman"/>
          <w:sz w:val="28"/>
          <w:szCs w:val="28"/>
        </w:rPr>
        <w:t>С. 31-39.</w:t>
      </w:r>
    </w:p>
    <w:p w:rsidR="00165F8B" w:rsidRPr="00B823B3" w:rsidRDefault="00165F8B" w:rsidP="00477863">
      <w:pPr>
        <w:spacing w:after="0" w:line="360" w:lineRule="exact"/>
        <w:ind w:left="851" w:hanging="851"/>
        <w:jc w:val="both"/>
        <w:rPr>
          <w:rFonts w:ascii="Times New Roman" w:hAnsi="Times New Roman"/>
          <w:sz w:val="28"/>
          <w:szCs w:val="28"/>
          <w:lang w:val="en-US"/>
        </w:rPr>
      </w:pPr>
      <w:r>
        <w:rPr>
          <w:rFonts w:ascii="Times New Roman" w:hAnsi="Times New Roman"/>
          <w:sz w:val="28"/>
          <w:szCs w:val="28"/>
          <w:lang w:val="en-US"/>
        </w:rPr>
        <w:t xml:space="preserve">17. </w:t>
      </w:r>
      <w:r w:rsidRPr="00B823B3">
        <w:rPr>
          <w:rFonts w:ascii="Times New Roman" w:hAnsi="Times New Roman"/>
          <w:sz w:val="28"/>
          <w:szCs w:val="28"/>
          <w:lang w:val="en-US"/>
        </w:rPr>
        <w:t>Opioid Pharmacology / A.M. Trescot [et al.] // Pain Physician. — 2008. — Vol. 11. — № 2S. — P. 133-153.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w:t>
      </w:r>
      <w:r w:rsidRPr="00B823B3">
        <w:rPr>
          <w:rFonts w:ascii="Times New Roman" w:hAnsi="Times New Roman"/>
          <w:sz w:val="28"/>
          <w:szCs w:val="28"/>
        </w:rPr>
        <w:t>8</w:t>
      </w:r>
      <w:r>
        <w:rPr>
          <w:rFonts w:ascii="Times New Roman" w:hAnsi="Times New Roman"/>
          <w:sz w:val="28"/>
          <w:szCs w:val="28"/>
        </w:rPr>
        <w:t>.</w:t>
      </w:r>
      <w:r w:rsidRPr="004E30B9">
        <w:rPr>
          <w:rFonts w:ascii="Times New Roman" w:hAnsi="Times New Roman"/>
          <w:sz w:val="28"/>
          <w:szCs w:val="28"/>
        </w:rPr>
        <w:t>Илюк, Р.Д. Характеристика эмоциональных расстройств у зависимых от психоактивных веществ / Р.Д. Илюк, Д.И. Громыко, И.В. Берно-Беллекур // Вестник СПбГУ. - 2011. - Сер. 11. - Вып. 2. - С. 155-163.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1</w:t>
      </w:r>
      <w:r w:rsidRPr="00B823B3">
        <w:rPr>
          <w:rFonts w:ascii="Times New Roman" w:hAnsi="Times New Roman"/>
          <w:sz w:val="28"/>
          <w:szCs w:val="28"/>
        </w:rPr>
        <w:t>9</w:t>
      </w:r>
      <w:r>
        <w:rPr>
          <w:rFonts w:ascii="Times New Roman" w:hAnsi="Times New Roman"/>
          <w:sz w:val="28"/>
          <w:szCs w:val="28"/>
        </w:rPr>
        <w:t>.</w:t>
      </w:r>
      <w:r w:rsidRPr="00B73757">
        <w:rPr>
          <w:rFonts w:ascii="Times New Roman" w:hAnsi="Times New Roman"/>
          <w:sz w:val="28"/>
          <w:szCs w:val="28"/>
        </w:rPr>
        <w:t>Генетические факторы в этиологии и патогенезе наркоманий (обзор литературы) / Н.П. Бочков [и др.] // Наркология. - 2003. - № 1. - С. 7-14.</w:t>
      </w:r>
    </w:p>
    <w:p w:rsidR="00165F8B" w:rsidRDefault="00165F8B" w:rsidP="00477863">
      <w:pPr>
        <w:spacing w:after="0" w:line="360" w:lineRule="exact"/>
        <w:ind w:left="851" w:hanging="851"/>
        <w:jc w:val="both"/>
        <w:rPr>
          <w:rFonts w:ascii="Times New Roman" w:hAnsi="Times New Roman"/>
          <w:sz w:val="28"/>
          <w:szCs w:val="28"/>
        </w:rPr>
      </w:pPr>
      <w:r w:rsidRPr="00B823B3">
        <w:rPr>
          <w:rFonts w:ascii="Times New Roman" w:hAnsi="Times New Roman"/>
          <w:sz w:val="28"/>
          <w:szCs w:val="28"/>
        </w:rPr>
        <w:t>20</w:t>
      </w:r>
      <w:r>
        <w:rPr>
          <w:rFonts w:ascii="Times New Roman" w:hAnsi="Times New Roman"/>
          <w:sz w:val="28"/>
          <w:szCs w:val="28"/>
        </w:rPr>
        <w:t>.</w:t>
      </w:r>
      <w:r w:rsidRPr="004E30B9">
        <w:rPr>
          <w:rFonts w:ascii="Times New Roman" w:hAnsi="Times New Roman"/>
          <w:sz w:val="28"/>
          <w:szCs w:val="28"/>
        </w:rPr>
        <w:t xml:space="preserve"> Изучение поведения потребителей инъекционных наркотиков в Москве и влияющих на него факторов окружения / Е.А. Кошкина [и др.] // Наркология. - 2005. - №5. - С. 13-21.</w:t>
      </w:r>
    </w:p>
    <w:p w:rsidR="00165F8B" w:rsidRPr="004E30B9"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2</w:t>
      </w:r>
      <w:r w:rsidRPr="00B823B3">
        <w:rPr>
          <w:rFonts w:ascii="Times New Roman" w:hAnsi="Times New Roman"/>
          <w:sz w:val="28"/>
          <w:szCs w:val="28"/>
        </w:rPr>
        <w:t>1</w:t>
      </w:r>
      <w:r>
        <w:rPr>
          <w:rFonts w:ascii="Times New Roman" w:hAnsi="Times New Roman"/>
          <w:sz w:val="28"/>
          <w:szCs w:val="28"/>
        </w:rPr>
        <w:t>.</w:t>
      </w:r>
      <w:r w:rsidRPr="004E30B9">
        <w:rPr>
          <w:rFonts w:ascii="Times New Roman" w:hAnsi="Times New Roman"/>
          <w:sz w:val="28"/>
          <w:szCs w:val="28"/>
        </w:rPr>
        <w:t xml:space="preserve"> Гендерные особенности героиновой наркомании / И.А. Уваров [и др.] // Вестник психиатрии и психологии Чувашии. - 2011. - № 7. - С. 98-103.</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w:t>
      </w:r>
      <w:r w:rsidRPr="00B823B3">
        <w:rPr>
          <w:rFonts w:ascii="Times New Roman" w:hAnsi="Times New Roman"/>
          <w:sz w:val="28"/>
          <w:szCs w:val="28"/>
        </w:rPr>
        <w:t>2</w:t>
      </w:r>
      <w:r w:rsidRPr="004E30B9">
        <w:rPr>
          <w:rFonts w:ascii="Times New Roman" w:hAnsi="Times New Roman"/>
          <w:sz w:val="28"/>
          <w:szCs w:val="28"/>
        </w:rPr>
        <w:t>. Вешнева, С.А. Клинико-психопатологические, личностные и социальные особенности больных опийной наркоманией / С.А. Вешнева, Р.В. Бисалиев // Наркология. - 2008. - № 2. - С. 78-84.</w:t>
      </w:r>
    </w:p>
    <w:p w:rsidR="00165F8B" w:rsidRPr="00F71B62"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w:t>
      </w:r>
      <w:r w:rsidRPr="00B823B3">
        <w:rPr>
          <w:rFonts w:ascii="Times New Roman" w:hAnsi="Times New Roman"/>
          <w:sz w:val="28"/>
          <w:szCs w:val="28"/>
        </w:rPr>
        <w:t>3</w:t>
      </w:r>
      <w:r w:rsidRPr="004E30B9">
        <w:rPr>
          <w:rFonts w:ascii="Times New Roman" w:hAnsi="Times New Roman"/>
          <w:sz w:val="28"/>
          <w:szCs w:val="28"/>
        </w:rPr>
        <w:t xml:space="preserve">.Карпец, </w:t>
      </w:r>
      <w:r w:rsidRPr="004E30B9">
        <w:rPr>
          <w:rFonts w:ascii="Times New Roman" w:hAnsi="Times New Roman"/>
          <w:sz w:val="28"/>
          <w:szCs w:val="28"/>
          <w:lang w:val="en-US"/>
        </w:rPr>
        <w:t>A</w:t>
      </w:r>
      <w:r w:rsidRPr="004E30B9">
        <w:rPr>
          <w:rFonts w:ascii="Times New Roman" w:hAnsi="Times New Roman"/>
          <w:sz w:val="28"/>
          <w:szCs w:val="28"/>
        </w:rPr>
        <w:t>.</w:t>
      </w:r>
      <w:r w:rsidRPr="004E30B9">
        <w:rPr>
          <w:rFonts w:ascii="Times New Roman" w:hAnsi="Times New Roman"/>
          <w:sz w:val="28"/>
          <w:szCs w:val="28"/>
          <w:lang w:val="en-US"/>
        </w:rPr>
        <w:t>B</w:t>
      </w:r>
      <w:r w:rsidRPr="004E30B9">
        <w:rPr>
          <w:rFonts w:ascii="Times New Roman" w:hAnsi="Times New Roman"/>
          <w:sz w:val="28"/>
          <w:szCs w:val="28"/>
        </w:rPr>
        <w:t>. Клиника, диагностика и лечение передозировки героина и ее осложнений / А.В. Карпец // Вопросы наркологии. - 2003. - № 3. - С. 66-71.</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w:t>
      </w:r>
      <w:r w:rsidRPr="00B823B3">
        <w:rPr>
          <w:rFonts w:ascii="Times New Roman" w:hAnsi="Times New Roman"/>
          <w:sz w:val="28"/>
          <w:szCs w:val="28"/>
        </w:rPr>
        <w:t>4</w:t>
      </w:r>
      <w:r w:rsidRPr="004E30B9">
        <w:rPr>
          <w:rFonts w:ascii="Times New Roman" w:hAnsi="Times New Roman"/>
          <w:sz w:val="28"/>
          <w:szCs w:val="28"/>
        </w:rPr>
        <w:t>.</w:t>
      </w:r>
      <w:r w:rsidRPr="00B73757">
        <w:rPr>
          <w:rFonts w:ascii="Times New Roman" w:hAnsi="Times New Roman"/>
          <w:sz w:val="28"/>
          <w:szCs w:val="28"/>
        </w:rPr>
        <w:t>Участие нейромедиаторных систем в развитии абстинентного синдрома при опиатной наркомании / А.И. Головко [и др.] // Наркология. - 2004. - № 11. - С. 13-24.</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w:t>
      </w:r>
      <w:r w:rsidRPr="00B823B3">
        <w:rPr>
          <w:rFonts w:ascii="Times New Roman" w:hAnsi="Times New Roman"/>
          <w:sz w:val="28"/>
          <w:szCs w:val="28"/>
        </w:rPr>
        <w:t>5</w:t>
      </w:r>
      <w:r w:rsidRPr="004E30B9">
        <w:rPr>
          <w:rFonts w:ascii="Times New Roman" w:hAnsi="Times New Roman"/>
          <w:sz w:val="28"/>
          <w:szCs w:val="28"/>
        </w:rPr>
        <w:t>.</w:t>
      </w:r>
      <w:r w:rsidRPr="00B73757">
        <w:rPr>
          <w:rFonts w:ascii="Times New Roman" w:hAnsi="Times New Roman"/>
          <w:sz w:val="28"/>
          <w:szCs w:val="28"/>
        </w:rPr>
        <w:t xml:space="preserve"> Барыкина, Н.В. Соматическая и инфекционная патология у больных наркоманией в современных условиях / Н.В. Барыкина // Наркология. - 2007. - № 11. - С. 49-53.</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w:t>
      </w:r>
      <w:r w:rsidRPr="00B823B3">
        <w:rPr>
          <w:rFonts w:ascii="Times New Roman" w:hAnsi="Times New Roman"/>
          <w:sz w:val="28"/>
          <w:szCs w:val="28"/>
        </w:rPr>
        <w:t>6</w:t>
      </w:r>
      <w:r w:rsidRPr="004E30B9">
        <w:rPr>
          <w:rFonts w:ascii="Times New Roman" w:hAnsi="Times New Roman"/>
          <w:sz w:val="28"/>
          <w:szCs w:val="28"/>
        </w:rPr>
        <w:t>.</w:t>
      </w:r>
      <w:r w:rsidRPr="00B73757">
        <w:rPr>
          <w:rFonts w:ascii="Times New Roman" w:hAnsi="Times New Roman"/>
          <w:sz w:val="28"/>
          <w:szCs w:val="28"/>
        </w:rPr>
        <w:t>Чухловина, М.Л. Когнитивные расстройства у лиц молодого возраста с опиоидной зависимостью и их коррекция / М.Л. Чухловина // Неврология, нейропсихиатрия, психосоматика. - 2012. - № 3. - С. 45-47.</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w:t>
      </w:r>
      <w:r w:rsidRPr="00B823B3">
        <w:rPr>
          <w:rFonts w:ascii="Times New Roman" w:hAnsi="Times New Roman"/>
          <w:sz w:val="28"/>
          <w:szCs w:val="28"/>
        </w:rPr>
        <w:t>7</w:t>
      </w:r>
      <w:r w:rsidRPr="004E30B9">
        <w:rPr>
          <w:rFonts w:ascii="Times New Roman" w:hAnsi="Times New Roman"/>
          <w:sz w:val="28"/>
          <w:szCs w:val="28"/>
        </w:rPr>
        <w:t>.</w:t>
      </w:r>
      <w:r w:rsidRPr="00B73757">
        <w:rPr>
          <w:rFonts w:ascii="Times New Roman" w:hAnsi="Times New Roman"/>
          <w:sz w:val="28"/>
          <w:szCs w:val="28"/>
        </w:rPr>
        <w:t xml:space="preserve"> Анализ причин смертности больных опийной наркоманией / Р.В. Бисалиев [и др.] // Наркология. - 2006. - № 11. - С. 59-61.</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28.</w:t>
      </w:r>
      <w:r w:rsidRPr="00B779CE">
        <w:rPr>
          <w:rFonts w:ascii="Times New Roman" w:hAnsi="Times New Roman"/>
          <w:sz w:val="28"/>
          <w:szCs w:val="28"/>
        </w:rPr>
        <w:t xml:space="preserve"> Иллюстрированный определитель растений Средней России. Том 2: Покрытосеменные (двудольные: раздельнолепестные) / И.А. Губанов [и др.]. - М.: Т-во научных изданий КМК, Ин-т технологических исследований, 2003. - С. 38.</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29.</w:t>
      </w:r>
      <w:r w:rsidRPr="00D01A3D">
        <w:rPr>
          <w:rFonts w:ascii="Times New Roman" w:hAnsi="Times New Roman"/>
          <w:sz w:val="28"/>
          <w:szCs w:val="28"/>
        </w:rPr>
        <w:t xml:space="preserve"> Балашов, А.М. - Эволюция взглядов на патогенез зависимости от каннабиноидов / А.М. Балашов // Наркология. - 2004. - №11. - С. 5-12.</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30.</w:t>
      </w:r>
      <w:r w:rsidRPr="00B779CE">
        <w:rPr>
          <w:rFonts w:ascii="Times New Roman" w:hAnsi="Times New Roman"/>
          <w:sz w:val="28"/>
          <w:szCs w:val="28"/>
        </w:rPr>
        <w:t>Дудин, И.И. Преморбидные социально-биологические и личностно-психологические факторы, предиспонирующие формированию зависимости от каннабиноидов у больных с сочетанными психическими расстройствами / И.И. Дудин // Дальневосточный медицинский журнал. - 2008. - № 3. - С. 84-86.</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31.</w:t>
      </w:r>
      <w:r w:rsidRPr="00B779CE">
        <w:rPr>
          <w:rFonts w:ascii="Times New Roman" w:hAnsi="Times New Roman"/>
          <w:sz w:val="28"/>
          <w:szCs w:val="28"/>
        </w:rPr>
        <w:t xml:space="preserve"> Острая интоксикация психоактивными веществами (опьянение опиоидами, каннабиноидами, седативно-снотворными средствами, стимуляторами, галлюциногенами и летучими растворителями) / Т.Б. Дмитриева [и др.] // Наркология. - 2002. - № 7. - С. 8-12.</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32.</w:t>
      </w:r>
      <w:r w:rsidRPr="00B779CE">
        <w:rPr>
          <w:rFonts w:ascii="Times New Roman" w:hAnsi="Times New Roman"/>
          <w:sz w:val="28"/>
          <w:szCs w:val="28"/>
        </w:rPr>
        <w:t xml:space="preserve"> Цветков, А.В. Особенности самосознания лиц, употребляющих каннабиноиды / А.В. Цветков, М.А. Михайлов, А.М. Мухина // Актуальные проблемы психологического знания. - 2011. - № 4. - С. 161-166.</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33.</w:t>
      </w:r>
      <w:r w:rsidRPr="00B779CE">
        <w:rPr>
          <w:rFonts w:ascii="Times New Roman" w:hAnsi="Times New Roman"/>
          <w:sz w:val="28"/>
          <w:szCs w:val="28"/>
        </w:rPr>
        <w:t>Шайдукова, Л.К. Роль предиспонирующих факторов в формировании гашишизма и гашишных психозов / Л.К. Шайдукова, С.И. Мельчихин // Вопросы наркологии. 2002. № 4. С. 26-30.</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34.</w:t>
      </w:r>
      <w:r w:rsidRPr="00B779CE">
        <w:rPr>
          <w:rFonts w:ascii="Times New Roman" w:hAnsi="Times New Roman"/>
          <w:sz w:val="28"/>
          <w:szCs w:val="28"/>
        </w:rPr>
        <w:t xml:space="preserve"> Острые отравления новыми синтетическими наркотиками психостимулирующего действия. Информационное письмо для врачей. / К.М. Брусин [и др.] // Екатеринбург, 2011. – 18 с.</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35.</w:t>
      </w:r>
      <w:r w:rsidRPr="00B779CE">
        <w:rPr>
          <w:rFonts w:ascii="Times New Roman" w:hAnsi="Times New Roman"/>
          <w:sz w:val="28"/>
          <w:szCs w:val="28"/>
        </w:rPr>
        <w:t>Фицев, И.М. Эндоканнабиноиды в растительных ароматических смесях / И.М. Фицев, А.Р. Саитгараева, Г.К. Будников // Ученые записки Казанского университета. Серия: Естественные науки. - 2010. - Т. 152. - № 1. - С. 99-109.</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36.</w:t>
      </w:r>
      <w:r w:rsidRPr="00543A2C">
        <w:rPr>
          <w:rFonts w:ascii="Times New Roman" w:hAnsi="Times New Roman"/>
          <w:sz w:val="28"/>
          <w:szCs w:val="28"/>
        </w:rPr>
        <w:t>Соловьева, И.К. Анксиолитики: вчера, сегодня, завтра / И.К. Соловьева // Русский медицинский журнал. - 2006. - Т. 14. - № 5. - С. 385-388.</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37.</w:t>
      </w:r>
      <w:r w:rsidRPr="00543A2C">
        <w:rPr>
          <w:rFonts w:ascii="Times New Roman" w:hAnsi="Times New Roman"/>
          <w:sz w:val="28"/>
          <w:szCs w:val="28"/>
        </w:rPr>
        <w:t>Кабакова, Т.И. Результаты социологического опроса потребителей седативных препаратов безрецептурного отпуска / Т.И. Кабакова, Н.А. Андреева, Е.А. Попова // Фундаментальные исследования. - 2011. - № 11. - С. 202-207.</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38.</w:t>
      </w:r>
      <w:r w:rsidRPr="00543A2C">
        <w:rPr>
          <w:rFonts w:ascii="Times New Roman" w:hAnsi="Times New Roman"/>
          <w:sz w:val="28"/>
          <w:szCs w:val="28"/>
        </w:rPr>
        <w:t>Чернева, А.А. Особенности токсического действия седативных лекарственных средств в детско-подростковом возрасте / А.А. Чернева, Е.Б. Сысуев // Успехи современного естествознания. - 2013. - № 9. - С. 106-107.</w:t>
      </w:r>
    </w:p>
    <w:p w:rsidR="00165F8B" w:rsidRPr="004E30B9"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39.</w:t>
      </w:r>
      <w:r w:rsidRPr="00543A2C">
        <w:rPr>
          <w:rFonts w:ascii="Times New Roman" w:hAnsi="Times New Roman"/>
          <w:sz w:val="28"/>
          <w:szCs w:val="28"/>
        </w:rPr>
        <w:t xml:space="preserve"> Юрченко, О.С. Особенности токсического действия снотворных лекарственных средств в детско-подростковом возрасте / О.С. Юрченко, Е.Б. Сысуев // Успехи современного естетвознания. - 2013. - № 9. - С. 107-108.</w:t>
      </w:r>
    </w:p>
    <w:p w:rsidR="00165F8B" w:rsidRDefault="00165F8B" w:rsidP="00477863">
      <w:pPr>
        <w:spacing w:after="0" w:line="360" w:lineRule="exact"/>
        <w:ind w:left="851" w:hanging="851"/>
        <w:jc w:val="both"/>
        <w:rPr>
          <w:rFonts w:ascii="Times New Roman" w:hAnsi="Times New Roman"/>
          <w:sz w:val="28"/>
          <w:szCs w:val="28"/>
        </w:rPr>
      </w:pPr>
      <w:r w:rsidRPr="004E30B9">
        <w:rPr>
          <w:rFonts w:ascii="Times New Roman" w:hAnsi="Times New Roman"/>
          <w:sz w:val="28"/>
          <w:szCs w:val="28"/>
        </w:rPr>
        <w:t>40.</w:t>
      </w:r>
      <w:r w:rsidRPr="00543A2C">
        <w:rPr>
          <w:rFonts w:ascii="Times New Roman" w:hAnsi="Times New Roman"/>
          <w:sz w:val="28"/>
          <w:szCs w:val="28"/>
        </w:rPr>
        <w:t xml:space="preserve"> Борисевич, С.Н. Острые отравления барбитуратами и их лабораторная диагностика / С.Н. Борисевич, О.М. Вергун, А.А. Шмигельский // Здравоохранение. - 2011. - № 4. - С. 52-55.</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41.</w:t>
      </w:r>
      <w:r w:rsidRPr="00543A2C">
        <w:rPr>
          <w:rFonts w:ascii="Times New Roman" w:hAnsi="Times New Roman"/>
          <w:sz w:val="28"/>
          <w:szCs w:val="28"/>
        </w:rPr>
        <w:t>Бакумов, П.А. Применение транквилизаторов в терапевтической практике / П.А. Бакумов, А.В. Евсеев // Лекарственный вестник. - 2004. - № 2. - С. 9-17.</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42.</w:t>
      </w:r>
      <w:r w:rsidRPr="00543A2C">
        <w:rPr>
          <w:rFonts w:ascii="Times New Roman" w:hAnsi="Times New Roman"/>
          <w:sz w:val="28"/>
          <w:szCs w:val="28"/>
        </w:rPr>
        <w:t xml:space="preserve"> Кравченко, И.В. Суицидальные отравления психотропными препаратами / И.В. Кравченко // Тихоокеанский медицинский журнал. - 2008. - № 4. - С. 51-53.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43.</w:t>
      </w:r>
      <w:r w:rsidRPr="002E622B">
        <w:rPr>
          <w:rFonts w:ascii="Times New Roman" w:hAnsi="Times New Roman"/>
          <w:sz w:val="28"/>
          <w:szCs w:val="28"/>
        </w:rPr>
        <w:t xml:space="preserve"> Популярность энергетических напитков в молодежной среде / М.С. Застрожин [и др.] // Журнал научных статей "Здоровье и образование в XXI веке". - 2011. - № 1. - Т. 13. - С. 127-131.</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44.</w:t>
      </w:r>
      <w:r w:rsidRPr="007B003B">
        <w:rPr>
          <w:rFonts w:ascii="Times New Roman" w:hAnsi="Times New Roman"/>
          <w:sz w:val="28"/>
          <w:szCs w:val="28"/>
        </w:rPr>
        <w:t>Раздельное определение кофеина и углеводов в энергетических напитках / Я.И. Коренман [и др.] // Аналитика и контроль. - 2012. - Т. 16. - № 4. - С. 363-367.</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45.</w:t>
      </w:r>
      <w:r w:rsidRPr="002E622B">
        <w:rPr>
          <w:rFonts w:ascii="Times New Roman" w:hAnsi="Times New Roman"/>
          <w:sz w:val="28"/>
          <w:szCs w:val="28"/>
        </w:rPr>
        <w:t xml:space="preserve"> Котова, Т.В. Анализ качества энергетических напитков на соответствие требованиям стандартов / Т.В. Котова, А.С. Черемичкина // Техника и технология пищевых производств. - Т. 2. - № 25. - С. 148A-154.</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46.</w:t>
      </w:r>
      <w:r w:rsidRPr="00CA78DB">
        <w:rPr>
          <w:rFonts w:ascii="Times New Roman" w:hAnsi="Times New Roman"/>
          <w:sz w:val="28"/>
          <w:szCs w:val="28"/>
        </w:rPr>
        <w:t>Пилотное исследование потребления энергетических напитков среди подростков / Е.С. Сковрцова [и др.] // Электронный научный журнал «Социальные аспекты здоровья» [Электронный ресурс]. - 2012. - Режим доступа: http://vestnik.mednet.ru/content/view/380/30/. - Дата доступа: 01.12.2013.</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47.</w:t>
      </w:r>
      <w:r w:rsidRPr="007B003B">
        <w:rPr>
          <w:rFonts w:ascii="Times New Roman" w:hAnsi="Times New Roman"/>
          <w:sz w:val="28"/>
          <w:szCs w:val="28"/>
        </w:rPr>
        <w:t>Горбатенко, В.Н. Влияние кофе и энергетических напитков на психические процессы у подростков / В.Н. Горбатенко, И.С. Матвеева // Вятский медицинский вестник. - 2009. - № 1. - С. 64.</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48.</w:t>
      </w:r>
      <w:r w:rsidRPr="00FD56A2">
        <w:rPr>
          <w:rFonts w:ascii="Times New Roman" w:hAnsi="Times New Roman"/>
          <w:sz w:val="28"/>
          <w:szCs w:val="28"/>
        </w:rPr>
        <w:t>Оплетаев, В.Ф. Влияине энергетических напитков на сердечно-сосудистую систему подростков / В.Ф. Оплетаев, Е.А. Деткова // Вятский медицинский вестник. - 2009. - № 1. - С. 103-104.</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49.</w:t>
      </w:r>
      <w:r w:rsidRPr="002E622B">
        <w:rPr>
          <w:rFonts w:ascii="Times New Roman" w:hAnsi="Times New Roman"/>
          <w:sz w:val="28"/>
          <w:szCs w:val="28"/>
        </w:rPr>
        <w:t>Данильчук, А.Д. - Влияние алкогольных энергетических напитков на психофизиологические процессы школьников / А.Д. Данильчук // Вятский медицинский вестник. - 2009. - № 1. - С. 66-67.</w:t>
      </w:r>
    </w:p>
    <w:p w:rsidR="00165F8B" w:rsidRPr="002E622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50.</w:t>
      </w:r>
      <w:r w:rsidRPr="00FD56A2">
        <w:rPr>
          <w:rFonts w:ascii="Times New Roman" w:hAnsi="Times New Roman"/>
          <w:sz w:val="28"/>
          <w:szCs w:val="28"/>
        </w:rPr>
        <w:t>Физиологические эффекты сочетанного употребления «энергетических» напитков и алкоголя / Ю.Д. Пометов [и др.] // Вопросы наркологии. - 2004. - № 6. - С. 52-58.</w:t>
      </w:r>
    </w:p>
    <w:p w:rsidR="00165F8B" w:rsidRPr="00D9042B" w:rsidRDefault="00165F8B" w:rsidP="00477863">
      <w:pPr>
        <w:spacing w:after="0" w:line="360" w:lineRule="exact"/>
        <w:ind w:left="851" w:hanging="851"/>
        <w:jc w:val="both"/>
        <w:rPr>
          <w:rFonts w:ascii="Times New Roman" w:hAnsi="Times New Roman"/>
          <w:sz w:val="28"/>
          <w:szCs w:val="28"/>
        </w:rPr>
      </w:pPr>
      <w:r w:rsidRPr="002E622B">
        <w:rPr>
          <w:rFonts w:ascii="Times New Roman" w:hAnsi="Times New Roman"/>
          <w:sz w:val="28"/>
          <w:szCs w:val="28"/>
        </w:rPr>
        <w:t xml:space="preserve">51. </w:t>
      </w:r>
      <w:r w:rsidRPr="00CA78DB">
        <w:rPr>
          <w:rFonts w:ascii="Times New Roman" w:hAnsi="Times New Roman"/>
          <w:sz w:val="28"/>
          <w:szCs w:val="28"/>
        </w:rPr>
        <w:t xml:space="preserve">Сабгайда, Т.П. Изменение заболеваемости российских детей, подростков и взрослого населения болезнями основных классов в постсоветский период / Т.П. Сабгайда, О.Б. Окунев // Электронный журнал «Социальные аспекты здоровья» [Электронный ресурс]. - 2012. - Режим доступа: </w:t>
      </w:r>
      <w:r w:rsidRPr="00CA78DB">
        <w:rPr>
          <w:rFonts w:ascii="Times New Roman" w:hAnsi="Times New Roman"/>
          <w:sz w:val="28"/>
          <w:szCs w:val="28"/>
          <w:lang w:val="en-US"/>
        </w:rPr>
        <w:t>http</w:t>
      </w:r>
      <w:r w:rsidRPr="00CA78DB">
        <w:rPr>
          <w:rFonts w:ascii="Times New Roman" w:hAnsi="Times New Roman"/>
          <w:sz w:val="28"/>
          <w:szCs w:val="28"/>
        </w:rPr>
        <w:t>://</w:t>
      </w:r>
      <w:r w:rsidRPr="00CA78DB">
        <w:rPr>
          <w:rFonts w:ascii="Times New Roman" w:hAnsi="Times New Roman"/>
          <w:sz w:val="28"/>
          <w:szCs w:val="28"/>
          <w:lang w:val="en-US"/>
        </w:rPr>
        <w:t>vestnik</w:t>
      </w:r>
      <w:r w:rsidRPr="00CA78DB">
        <w:rPr>
          <w:rFonts w:ascii="Times New Roman" w:hAnsi="Times New Roman"/>
          <w:sz w:val="28"/>
          <w:szCs w:val="28"/>
        </w:rPr>
        <w:t>.</w:t>
      </w:r>
      <w:r w:rsidRPr="00CA78DB">
        <w:rPr>
          <w:rFonts w:ascii="Times New Roman" w:hAnsi="Times New Roman"/>
          <w:sz w:val="28"/>
          <w:szCs w:val="28"/>
          <w:lang w:val="en-US"/>
        </w:rPr>
        <w:t>mednet</w:t>
      </w:r>
      <w:r w:rsidRPr="00CA78DB">
        <w:rPr>
          <w:rFonts w:ascii="Times New Roman" w:hAnsi="Times New Roman"/>
          <w:sz w:val="28"/>
          <w:szCs w:val="28"/>
        </w:rPr>
        <w:t>.</w:t>
      </w:r>
      <w:r w:rsidRPr="00CA78DB">
        <w:rPr>
          <w:rFonts w:ascii="Times New Roman" w:hAnsi="Times New Roman"/>
          <w:sz w:val="28"/>
          <w:szCs w:val="28"/>
          <w:lang w:val="en-US"/>
        </w:rPr>
        <w:t>ru</w:t>
      </w:r>
      <w:r w:rsidRPr="00CA78DB">
        <w:rPr>
          <w:rFonts w:ascii="Times New Roman" w:hAnsi="Times New Roman"/>
          <w:sz w:val="28"/>
          <w:szCs w:val="28"/>
        </w:rPr>
        <w:t>/</w:t>
      </w:r>
      <w:r w:rsidRPr="00CA78DB">
        <w:rPr>
          <w:rFonts w:ascii="Times New Roman" w:hAnsi="Times New Roman"/>
          <w:sz w:val="28"/>
          <w:szCs w:val="28"/>
          <w:lang w:val="en-US"/>
        </w:rPr>
        <w:t>content</w:t>
      </w:r>
      <w:r w:rsidRPr="00CA78DB">
        <w:rPr>
          <w:rFonts w:ascii="Times New Roman" w:hAnsi="Times New Roman"/>
          <w:sz w:val="28"/>
          <w:szCs w:val="28"/>
        </w:rPr>
        <w:t>/</w:t>
      </w:r>
      <w:r w:rsidRPr="00CA78DB">
        <w:rPr>
          <w:rFonts w:ascii="Times New Roman" w:hAnsi="Times New Roman"/>
          <w:sz w:val="28"/>
          <w:szCs w:val="28"/>
          <w:lang w:val="en-US"/>
        </w:rPr>
        <w:t>view</w:t>
      </w:r>
      <w:r w:rsidRPr="00CA78DB">
        <w:rPr>
          <w:rFonts w:ascii="Times New Roman" w:hAnsi="Times New Roman"/>
          <w:sz w:val="28"/>
          <w:szCs w:val="28"/>
        </w:rPr>
        <w:t>/383/30/. - Дата доступа: 01.12.2013.</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52. Dewik, P.M. Phenylalanine-derived alkaloids / P.M. Dewik // Medicine natural products: a biosynthetic approach / P.M. Dewik. - 2nd ed. - New York, NY: John Wiley &amp; Sons, Inc., 2002. - P. 382-385.</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53. Соловьев, Я.А. Амфетамин: исторические аспекты токсикологии / Я.А. Соловьев, А.Д. Доника // Успехи современного естествознания. - 2011. - № 8. - С. 135-136.</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54. Исследование амфетамина, находящегося в нетрадиционном объекте / Киричёк А.В. [и др.] // Судебная экспертиза. - 2011. - № 3 (27). - С. 23-26.</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55. Glennon, R.A. Neurobiology of hallucinogens / R.A. Glennon // The American Psychiatric Publishing textbook of Psychopharmacology / ed. by M. Galanter, H.D. Kleber. – 4th ed. – Arlington, VA: The American Psychiatric Publishing, Inc., 2008. - Ch. 13. - P. 181-189.</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56. Винницкая, А.Г. Некоторые эпидемиологические параметры наркологической ситуации в Беларуси / А.Г. Винницкая, Ю.Е. Разводовский, В.В. Лелевич // Вопросы организации и информатизации здравоохранения. - 2010. - № 4. - С. 20-24.</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57. Богданова, И.В. Роль дофамина в механизмах формирования некоторых расстройств ЦНС и состояний зависимости (обзор литературы) / И.В. Богданова // Украiнськийвiсникпсихоневрологii. - 2011. - Т. 19. - № 2 (67). - С. 5-8.</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58. Хрусталев, Д.А. Влияние амфетамина на активность ферментов обмена нейромедиаторов в структурах головного мозга крыс линий Вистар и Август / Д.А. Хрусталев, Е.Л. Доведова, Н.Д. Ещенко // Вестник Санкт-Петербургского университета. - 2004. - Серия 3: Биология. - № 3. - С. 55-59.</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59. Traub, S.J. The "Ecstasy" hangover: hyponatremia due to 3,4-Methylenedioxymethamphetamine / S.J. Traub, R.S. Hoffman, L.S. Nelson // Journal of Urban Health: Bulletin of the New York Academy of Medicine. - 2002. - Vol. 79. - № 4. - P. 549-555.</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60. Степанчук, Ю.Б. Психические расстройства, индуцированные употреблением психоактивных веществ амфета-миновой группы: патогенез, клиника и терапия (обзор литературных данных) / Ю.Б. Степанчук, М.Ю. Шипилин, М.В. Иванов // Сибирский вестник психиатрии и наркологии. - 2010. - № 3. - С. 76-81.</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61. Curran, C. Stumulant psychosis: systematic review / C. Curran, N. Byrappa, A. Mcbride // The British Journal of Psychiatry. - 2004. - № 185. - P. 196-204.</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62. Acute and residual interactive effects of repeated administrations of oral methamphetamine and alcohol in humans / M.G. Kirkpatrick [et al.] // Psychopharmacology (Berlin). - 2012. - № 219 (1). - P. 191-204.</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63. Кардашян, Р.А. Клинические проявления синдрома отмены у больных наркоманией, вызванной злоупотреблением психостимуляторами, и их корреляция с показателями обмена дофамина и серотонина / Р.А. Кардашян // Вопросы наркологии. - 2003. - № 6. - С. 20-36.</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64. Effect of methamphetamine dependence on heart rate variability / B.L. Henry [et al.] // Addict Biol. - 2012. - № 17 (3). - P. 648-658.</w:t>
      </w:r>
    </w:p>
    <w:p w:rsidR="00165F8B" w:rsidRPr="00990A78" w:rsidRDefault="00165F8B" w:rsidP="00990A78">
      <w:pPr>
        <w:spacing w:after="0" w:line="360" w:lineRule="exact"/>
        <w:ind w:left="851" w:hanging="851"/>
        <w:jc w:val="both"/>
        <w:rPr>
          <w:rFonts w:ascii="Times New Roman" w:hAnsi="Times New Roman"/>
          <w:sz w:val="28"/>
          <w:szCs w:val="28"/>
        </w:rPr>
      </w:pPr>
      <w:r w:rsidRPr="00990A78">
        <w:rPr>
          <w:rFonts w:ascii="Times New Roman" w:hAnsi="Times New Roman"/>
          <w:sz w:val="28"/>
          <w:szCs w:val="28"/>
        </w:rPr>
        <w:t>65. Случай амфетаминового инфаркта миокарда у восемнадцатилетнего юноши / А.В. Мухин [и др.] // Верхневолжский медицинский журнал. - 2012. - Т. 10. - № 2. - С. 25-29.</w:t>
      </w:r>
    </w:p>
    <w:p w:rsidR="00165F8B" w:rsidRPr="00990A78" w:rsidRDefault="00165F8B" w:rsidP="00990A78">
      <w:pPr>
        <w:spacing w:after="0" w:line="360" w:lineRule="exact"/>
        <w:ind w:left="851" w:hanging="851"/>
        <w:jc w:val="both"/>
        <w:rPr>
          <w:rFonts w:ascii="Times New Roman" w:hAnsi="Times New Roman"/>
          <w:sz w:val="28"/>
          <w:szCs w:val="28"/>
          <w:lang w:val="en-US"/>
        </w:rPr>
      </w:pPr>
      <w:r w:rsidRPr="00990A78">
        <w:rPr>
          <w:rFonts w:ascii="Times New Roman" w:hAnsi="Times New Roman"/>
          <w:sz w:val="28"/>
          <w:szCs w:val="28"/>
          <w:lang w:val="en-US"/>
        </w:rPr>
        <w:t>66. Kiyatkin, E.A. Acute methamphetamine intoxication: brain hyperthermia, blood-brain barrier and brain edema / E.A. Kiyatkin, H.S. Sharma // Int Rev Neurobiol. - 2009. - № 88. - P. 65-100.</w:t>
      </w:r>
    </w:p>
    <w:p w:rsidR="00165F8B" w:rsidRPr="00D9042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67</w:t>
      </w:r>
      <w:r w:rsidRPr="00D74085">
        <w:rPr>
          <w:rFonts w:ascii="Times New Roman" w:hAnsi="Times New Roman"/>
          <w:sz w:val="28"/>
          <w:szCs w:val="28"/>
        </w:rPr>
        <w:t>.</w:t>
      </w:r>
      <w:r w:rsidRPr="002C5D1E">
        <w:rPr>
          <w:rFonts w:ascii="Times New Roman" w:hAnsi="Times New Roman"/>
          <w:sz w:val="28"/>
          <w:szCs w:val="28"/>
        </w:rPr>
        <w:t>Овчинников, Ю.А. Низкомолекулярные биорегуляторы. Группа атропина / Ю.А. Овчинников // Биоорганическая химия / Ю.А. Овчинников. - М.: Просвещение, 1987. - С. 644-649.</w:t>
      </w:r>
    </w:p>
    <w:p w:rsidR="00165F8B" w:rsidRPr="00D74085"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68</w:t>
      </w:r>
      <w:r w:rsidRPr="0026285F">
        <w:rPr>
          <w:rFonts w:ascii="Times New Roman" w:hAnsi="Times New Roman"/>
          <w:sz w:val="28"/>
          <w:szCs w:val="28"/>
        </w:rPr>
        <w:t xml:space="preserve">. Белладонна (красавка, белладонна, "сонная дурь") - </w:t>
      </w:r>
      <w:r w:rsidRPr="00D74085">
        <w:rPr>
          <w:rFonts w:ascii="Times New Roman" w:hAnsi="Times New Roman"/>
          <w:sz w:val="28"/>
          <w:szCs w:val="28"/>
          <w:lang w:val="en-US"/>
        </w:rPr>
        <w:t>AtropabelladonnaL</w:t>
      </w:r>
      <w:r w:rsidRPr="0026285F">
        <w:rPr>
          <w:rFonts w:ascii="Times New Roman" w:hAnsi="Times New Roman"/>
          <w:sz w:val="28"/>
          <w:szCs w:val="28"/>
        </w:rPr>
        <w:t xml:space="preserve">. (включая </w:t>
      </w:r>
      <w:r w:rsidRPr="00D74085">
        <w:rPr>
          <w:rFonts w:ascii="Times New Roman" w:hAnsi="Times New Roman"/>
          <w:sz w:val="28"/>
          <w:szCs w:val="28"/>
          <w:lang w:val="en-US"/>
        </w:rPr>
        <w:t>AtropacaucasicaKreyer</w:t>
      </w:r>
      <w:r w:rsidRPr="0026285F">
        <w:rPr>
          <w:rFonts w:ascii="Times New Roman" w:hAnsi="Times New Roman"/>
          <w:sz w:val="28"/>
          <w:szCs w:val="28"/>
        </w:rPr>
        <w:t xml:space="preserve">) / </w:t>
      </w:r>
      <w:r w:rsidRPr="00D74085">
        <w:rPr>
          <w:rFonts w:ascii="Times New Roman" w:hAnsi="Times New Roman"/>
          <w:sz w:val="28"/>
          <w:szCs w:val="28"/>
        </w:rPr>
        <w:t>В</w:t>
      </w:r>
      <w:r w:rsidRPr="0026285F">
        <w:rPr>
          <w:rFonts w:ascii="Times New Roman" w:hAnsi="Times New Roman"/>
          <w:sz w:val="28"/>
          <w:szCs w:val="28"/>
        </w:rPr>
        <w:t>.</w:t>
      </w:r>
      <w:r w:rsidRPr="00D74085">
        <w:rPr>
          <w:rFonts w:ascii="Times New Roman" w:hAnsi="Times New Roman"/>
          <w:sz w:val="28"/>
          <w:szCs w:val="28"/>
        </w:rPr>
        <w:t>В</w:t>
      </w:r>
      <w:r w:rsidRPr="0026285F">
        <w:rPr>
          <w:rFonts w:ascii="Times New Roman" w:hAnsi="Times New Roman"/>
          <w:sz w:val="28"/>
          <w:szCs w:val="28"/>
        </w:rPr>
        <w:t xml:space="preserve">. </w:t>
      </w:r>
      <w:r w:rsidRPr="00D74085">
        <w:rPr>
          <w:rFonts w:ascii="Times New Roman" w:hAnsi="Times New Roman"/>
          <w:sz w:val="28"/>
          <w:szCs w:val="28"/>
        </w:rPr>
        <w:t>Бережинская</w:t>
      </w:r>
      <w:r w:rsidRPr="0026285F">
        <w:rPr>
          <w:rFonts w:ascii="Times New Roman" w:hAnsi="Times New Roman"/>
          <w:sz w:val="28"/>
          <w:szCs w:val="28"/>
        </w:rPr>
        <w:t xml:space="preserve"> [</w:t>
      </w:r>
      <w:r w:rsidRPr="00D74085">
        <w:rPr>
          <w:rFonts w:ascii="Times New Roman" w:hAnsi="Times New Roman"/>
          <w:sz w:val="28"/>
          <w:szCs w:val="28"/>
        </w:rPr>
        <w:t>идр</w:t>
      </w:r>
      <w:r w:rsidRPr="0026285F">
        <w:rPr>
          <w:rFonts w:ascii="Times New Roman" w:hAnsi="Times New Roman"/>
          <w:sz w:val="28"/>
          <w:szCs w:val="28"/>
        </w:rPr>
        <w:t xml:space="preserve">.] // Атлас лекарственных растений СССР. / Редкол.; под об.ред. акад. </w:t>
      </w:r>
      <w:r w:rsidRPr="00D74085">
        <w:rPr>
          <w:rFonts w:ascii="Times New Roman" w:hAnsi="Times New Roman"/>
          <w:sz w:val="28"/>
          <w:szCs w:val="28"/>
        </w:rPr>
        <w:t>Н.В. Цицина. - Государственное издательство медицинской литературы: М, 1962. - С. 80-83.</w:t>
      </w:r>
    </w:p>
    <w:p w:rsidR="00165F8B" w:rsidRPr="00D74085"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69</w:t>
      </w:r>
      <w:r w:rsidRPr="00D74085">
        <w:rPr>
          <w:rFonts w:ascii="Times New Roman" w:hAnsi="Times New Roman"/>
          <w:sz w:val="28"/>
          <w:szCs w:val="28"/>
        </w:rPr>
        <w:t>.</w:t>
      </w:r>
      <w:r w:rsidRPr="00D9042B">
        <w:rPr>
          <w:rFonts w:ascii="Times New Roman" w:hAnsi="Times New Roman"/>
          <w:sz w:val="28"/>
          <w:szCs w:val="28"/>
          <w:lang/>
        </w:rPr>
        <w:t xml:space="preserve">Белена </w:t>
      </w:r>
      <w:r w:rsidRPr="00D9042B">
        <w:rPr>
          <w:rFonts w:ascii="Times New Roman" w:hAnsi="Times New Roman"/>
          <w:sz w:val="28"/>
          <w:szCs w:val="28"/>
        </w:rPr>
        <w:t>ч</w:t>
      </w:r>
      <w:r w:rsidRPr="00D9042B">
        <w:rPr>
          <w:rFonts w:ascii="Times New Roman" w:hAnsi="Times New Roman"/>
          <w:sz w:val="28"/>
          <w:szCs w:val="28"/>
          <w:lang/>
        </w:rPr>
        <w:t>ерная - HyoscyamusNigerL.</w:t>
      </w:r>
      <w:r w:rsidRPr="00D9042B">
        <w:rPr>
          <w:rFonts w:ascii="Times New Roman" w:hAnsi="Times New Roman"/>
          <w:sz w:val="28"/>
          <w:szCs w:val="28"/>
        </w:rPr>
        <w:t xml:space="preserve"> / В.В. Бережинская [и др.] // Атлас лекарственных растений СССР. / Редкол.; под об.ред. акад. Н.В. Цицина. - Государственное издательство медицинской литературы: М, 1962. - С. </w:t>
      </w:r>
      <w:r>
        <w:rPr>
          <w:rFonts w:ascii="Times New Roman" w:hAnsi="Times New Roman"/>
          <w:sz w:val="28"/>
          <w:szCs w:val="28"/>
        </w:rPr>
        <w:t>79</w:t>
      </w:r>
      <w:r w:rsidRPr="00D9042B">
        <w:rPr>
          <w:rFonts w:ascii="Times New Roman" w:hAnsi="Times New Roman"/>
          <w:sz w:val="28"/>
          <w:szCs w:val="28"/>
        </w:rPr>
        <w:t>-8</w:t>
      </w:r>
      <w:r>
        <w:rPr>
          <w:rFonts w:ascii="Times New Roman" w:hAnsi="Times New Roman"/>
          <w:sz w:val="28"/>
          <w:szCs w:val="28"/>
        </w:rPr>
        <w:t>2</w:t>
      </w:r>
      <w:r w:rsidRPr="00D9042B">
        <w:rPr>
          <w:rFonts w:ascii="Times New Roman" w:hAnsi="Times New Roman"/>
          <w:sz w:val="28"/>
          <w:szCs w:val="28"/>
        </w:rPr>
        <w:t>.</w:t>
      </w:r>
    </w:p>
    <w:p w:rsidR="00165F8B" w:rsidRPr="00901595"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70</w:t>
      </w:r>
      <w:r w:rsidRPr="00D74085">
        <w:rPr>
          <w:rFonts w:ascii="Times New Roman" w:hAnsi="Times New Roman"/>
          <w:sz w:val="28"/>
          <w:szCs w:val="28"/>
        </w:rPr>
        <w:t xml:space="preserve">. Герасименко, И.И. Дурман обыкновенный (дурман вонючий) - </w:t>
      </w:r>
      <w:r w:rsidRPr="00D74085">
        <w:rPr>
          <w:rFonts w:ascii="Times New Roman" w:hAnsi="Times New Roman"/>
          <w:sz w:val="28"/>
          <w:szCs w:val="28"/>
          <w:lang w:val="en-US"/>
        </w:rPr>
        <w:t>DaturastramoniumL</w:t>
      </w:r>
      <w:r w:rsidRPr="00D74085">
        <w:rPr>
          <w:rFonts w:ascii="Times New Roman" w:hAnsi="Times New Roman"/>
          <w:sz w:val="28"/>
          <w:szCs w:val="28"/>
        </w:rPr>
        <w:t>. / И.И. Герасименко, Н.И. Либизов, В.Д. Розанова // Атлас лекарственных растений СССР. / Редкол.; под об.ред. акад. Н</w:t>
      </w:r>
      <w:r w:rsidRPr="00901595">
        <w:rPr>
          <w:rFonts w:ascii="Times New Roman" w:hAnsi="Times New Roman"/>
          <w:sz w:val="28"/>
          <w:szCs w:val="28"/>
        </w:rPr>
        <w:t>.</w:t>
      </w:r>
      <w:r w:rsidRPr="00D74085">
        <w:rPr>
          <w:rFonts w:ascii="Times New Roman" w:hAnsi="Times New Roman"/>
          <w:sz w:val="28"/>
          <w:szCs w:val="28"/>
        </w:rPr>
        <w:t>В</w:t>
      </w:r>
      <w:r w:rsidRPr="00901595">
        <w:rPr>
          <w:rFonts w:ascii="Times New Roman" w:hAnsi="Times New Roman"/>
          <w:sz w:val="28"/>
          <w:szCs w:val="28"/>
        </w:rPr>
        <w:t xml:space="preserve">. </w:t>
      </w:r>
      <w:r w:rsidRPr="00D74085">
        <w:rPr>
          <w:rFonts w:ascii="Times New Roman" w:hAnsi="Times New Roman"/>
          <w:sz w:val="28"/>
          <w:szCs w:val="28"/>
        </w:rPr>
        <w:t>Цицина</w:t>
      </w:r>
      <w:r w:rsidRPr="00901595">
        <w:rPr>
          <w:rFonts w:ascii="Times New Roman" w:hAnsi="Times New Roman"/>
          <w:sz w:val="28"/>
          <w:szCs w:val="28"/>
        </w:rPr>
        <w:t xml:space="preserve">. - </w:t>
      </w:r>
      <w:r w:rsidRPr="00D74085">
        <w:rPr>
          <w:rFonts w:ascii="Times New Roman" w:hAnsi="Times New Roman"/>
          <w:sz w:val="28"/>
          <w:szCs w:val="28"/>
        </w:rPr>
        <w:t>Государственноеиздательствомедицинскойлитературы</w:t>
      </w:r>
      <w:r w:rsidRPr="00901595">
        <w:rPr>
          <w:rFonts w:ascii="Times New Roman" w:hAnsi="Times New Roman"/>
          <w:sz w:val="28"/>
          <w:szCs w:val="28"/>
        </w:rPr>
        <w:t xml:space="preserve">: </w:t>
      </w:r>
      <w:r w:rsidRPr="00D74085">
        <w:rPr>
          <w:rFonts w:ascii="Times New Roman" w:hAnsi="Times New Roman"/>
          <w:sz w:val="28"/>
          <w:szCs w:val="28"/>
        </w:rPr>
        <w:t>М</w:t>
      </w:r>
      <w:r w:rsidRPr="00901595">
        <w:rPr>
          <w:rFonts w:ascii="Times New Roman" w:hAnsi="Times New Roman"/>
          <w:sz w:val="28"/>
          <w:szCs w:val="28"/>
        </w:rPr>
        <w:t xml:space="preserve">, 1962. - </w:t>
      </w:r>
      <w:r w:rsidRPr="00D74085">
        <w:rPr>
          <w:rFonts w:ascii="Times New Roman" w:hAnsi="Times New Roman"/>
          <w:sz w:val="28"/>
          <w:szCs w:val="28"/>
        </w:rPr>
        <w:t>С</w:t>
      </w:r>
      <w:r w:rsidRPr="00901595">
        <w:rPr>
          <w:rFonts w:ascii="Times New Roman" w:hAnsi="Times New Roman"/>
          <w:sz w:val="28"/>
          <w:szCs w:val="28"/>
        </w:rPr>
        <w:t>. 174-175.</w:t>
      </w:r>
    </w:p>
    <w:p w:rsidR="00165F8B" w:rsidRPr="00901595" w:rsidRDefault="00165F8B" w:rsidP="00477863">
      <w:pPr>
        <w:spacing w:after="0" w:line="360" w:lineRule="exact"/>
        <w:ind w:left="851" w:hanging="851"/>
        <w:jc w:val="both"/>
        <w:rPr>
          <w:rFonts w:ascii="Times New Roman" w:hAnsi="Times New Roman"/>
          <w:sz w:val="28"/>
          <w:szCs w:val="28"/>
        </w:rPr>
      </w:pPr>
      <w:r w:rsidRPr="00901595">
        <w:rPr>
          <w:rFonts w:ascii="Times New Roman" w:hAnsi="Times New Roman"/>
          <w:sz w:val="28"/>
          <w:szCs w:val="28"/>
        </w:rPr>
        <w:t>71.</w:t>
      </w:r>
      <w:r w:rsidRPr="00D74085">
        <w:rPr>
          <w:rFonts w:ascii="Times New Roman" w:hAnsi="Times New Roman"/>
          <w:sz w:val="28"/>
          <w:szCs w:val="28"/>
          <w:lang w:val="en-US"/>
        </w:rPr>
        <w:t>Gaire</w:t>
      </w:r>
      <w:r w:rsidRPr="00901595">
        <w:rPr>
          <w:rFonts w:ascii="Times New Roman" w:hAnsi="Times New Roman"/>
          <w:sz w:val="28"/>
          <w:szCs w:val="28"/>
        </w:rPr>
        <w:t xml:space="preserve">, </w:t>
      </w:r>
      <w:r w:rsidRPr="00D74085">
        <w:rPr>
          <w:rFonts w:ascii="Times New Roman" w:hAnsi="Times New Roman"/>
          <w:sz w:val="28"/>
          <w:szCs w:val="28"/>
          <w:lang w:val="en-US"/>
        </w:rPr>
        <w:t>B</w:t>
      </w:r>
      <w:r w:rsidRPr="00901595">
        <w:rPr>
          <w:rFonts w:ascii="Times New Roman" w:hAnsi="Times New Roman"/>
          <w:sz w:val="28"/>
          <w:szCs w:val="28"/>
        </w:rPr>
        <w:t>.</w:t>
      </w:r>
      <w:r w:rsidRPr="00D74085">
        <w:rPr>
          <w:rFonts w:ascii="Times New Roman" w:hAnsi="Times New Roman"/>
          <w:sz w:val="28"/>
          <w:szCs w:val="28"/>
          <w:lang w:val="en-US"/>
        </w:rPr>
        <w:t>P</w:t>
      </w:r>
      <w:r w:rsidRPr="00901595">
        <w:rPr>
          <w:rFonts w:ascii="Times New Roman" w:hAnsi="Times New Roman"/>
          <w:sz w:val="28"/>
          <w:szCs w:val="28"/>
        </w:rPr>
        <w:t xml:space="preserve">. </w:t>
      </w:r>
      <w:r w:rsidRPr="00D74085">
        <w:rPr>
          <w:rFonts w:ascii="Times New Roman" w:hAnsi="Times New Roman"/>
          <w:sz w:val="28"/>
          <w:szCs w:val="28"/>
          <w:lang w:val="en-US"/>
        </w:rPr>
        <w:t>A</w:t>
      </w:r>
      <w:r w:rsidRPr="00901595">
        <w:rPr>
          <w:rFonts w:ascii="Times New Roman" w:hAnsi="Times New Roman"/>
          <w:sz w:val="28"/>
          <w:szCs w:val="28"/>
        </w:rPr>
        <w:t xml:space="preserve"> </w:t>
      </w:r>
      <w:r w:rsidRPr="00D74085">
        <w:rPr>
          <w:rFonts w:ascii="Times New Roman" w:hAnsi="Times New Roman"/>
          <w:sz w:val="28"/>
          <w:szCs w:val="28"/>
          <w:lang w:val="en-US"/>
        </w:rPr>
        <w:t>review</w:t>
      </w:r>
      <w:r w:rsidRPr="00901595">
        <w:rPr>
          <w:rFonts w:ascii="Times New Roman" w:hAnsi="Times New Roman"/>
          <w:sz w:val="28"/>
          <w:szCs w:val="28"/>
        </w:rPr>
        <w:t xml:space="preserve"> </w:t>
      </w:r>
      <w:r w:rsidRPr="00D74085">
        <w:rPr>
          <w:rFonts w:ascii="Times New Roman" w:hAnsi="Times New Roman"/>
          <w:sz w:val="28"/>
          <w:szCs w:val="28"/>
          <w:lang w:val="en-US"/>
        </w:rPr>
        <w:t>on</w:t>
      </w:r>
      <w:r w:rsidRPr="00901595">
        <w:rPr>
          <w:rFonts w:ascii="Times New Roman" w:hAnsi="Times New Roman"/>
          <w:sz w:val="28"/>
          <w:szCs w:val="28"/>
        </w:rPr>
        <w:t xml:space="preserve"> </w:t>
      </w:r>
      <w:r w:rsidRPr="00D74085">
        <w:rPr>
          <w:rFonts w:ascii="Times New Roman" w:hAnsi="Times New Roman"/>
          <w:sz w:val="28"/>
          <w:szCs w:val="28"/>
          <w:lang w:val="en-US"/>
        </w:rPr>
        <w:t>the</w:t>
      </w:r>
      <w:r w:rsidRPr="00901595">
        <w:rPr>
          <w:rFonts w:ascii="Times New Roman" w:hAnsi="Times New Roman"/>
          <w:sz w:val="28"/>
          <w:szCs w:val="28"/>
        </w:rPr>
        <w:t xml:space="preserve"> </w:t>
      </w:r>
      <w:r w:rsidRPr="00D74085">
        <w:rPr>
          <w:rFonts w:ascii="Times New Roman" w:hAnsi="Times New Roman"/>
          <w:sz w:val="28"/>
          <w:szCs w:val="28"/>
          <w:lang w:val="en-US"/>
        </w:rPr>
        <w:t>pharmacological</w:t>
      </w:r>
      <w:r w:rsidRPr="00901595">
        <w:rPr>
          <w:rFonts w:ascii="Times New Roman" w:hAnsi="Times New Roman"/>
          <w:sz w:val="28"/>
          <w:szCs w:val="28"/>
        </w:rPr>
        <w:t xml:space="preserve"> </w:t>
      </w:r>
      <w:r w:rsidRPr="00D74085">
        <w:rPr>
          <w:rFonts w:ascii="Times New Roman" w:hAnsi="Times New Roman"/>
          <w:sz w:val="28"/>
          <w:szCs w:val="28"/>
          <w:lang w:val="en-US"/>
        </w:rPr>
        <w:t>and</w:t>
      </w:r>
      <w:r w:rsidRPr="00901595">
        <w:rPr>
          <w:rFonts w:ascii="Times New Roman" w:hAnsi="Times New Roman"/>
          <w:sz w:val="28"/>
          <w:szCs w:val="28"/>
        </w:rPr>
        <w:t xml:space="preserve"> </w:t>
      </w:r>
      <w:r w:rsidRPr="00D74085">
        <w:rPr>
          <w:rFonts w:ascii="Times New Roman" w:hAnsi="Times New Roman"/>
          <w:sz w:val="28"/>
          <w:szCs w:val="28"/>
          <w:lang w:val="en-US"/>
        </w:rPr>
        <w:t>toxicological</w:t>
      </w:r>
      <w:r w:rsidRPr="00901595">
        <w:rPr>
          <w:rFonts w:ascii="Times New Roman" w:hAnsi="Times New Roman"/>
          <w:sz w:val="28"/>
          <w:szCs w:val="28"/>
        </w:rPr>
        <w:t xml:space="preserve"> </w:t>
      </w:r>
      <w:r w:rsidRPr="00D74085">
        <w:rPr>
          <w:rFonts w:ascii="Times New Roman" w:hAnsi="Times New Roman"/>
          <w:sz w:val="28"/>
          <w:szCs w:val="28"/>
          <w:lang w:val="en-US"/>
        </w:rPr>
        <w:t>aspects</w:t>
      </w:r>
      <w:r w:rsidRPr="00901595">
        <w:rPr>
          <w:rFonts w:ascii="Times New Roman" w:hAnsi="Times New Roman"/>
          <w:sz w:val="28"/>
          <w:szCs w:val="28"/>
        </w:rPr>
        <w:t xml:space="preserve"> </w:t>
      </w:r>
      <w:r w:rsidRPr="00D74085">
        <w:rPr>
          <w:rFonts w:ascii="Times New Roman" w:hAnsi="Times New Roman"/>
          <w:sz w:val="28"/>
          <w:szCs w:val="28"/>
          <w:lang w:val="en-US"/>
        </w:rPr>
        <w:t>of</w:t>
      </w:r>
      <w:r w:rsidRPr="00901595">
        <w:rPr>
          <w:rFonts w:ascii="Times New Roman" w:hAnsi="Times New Roman"/>
          <w:sz w:val="28"/>
          <w:szCs w:val="28"/>
        </w:rPr>
        <w:t xml:space="preserve"> </w:t>
      </w:r>
      <w:r w:rsidRPr="00D74085">
        <w:rPr>
          <w:rFonts w:ascii="Times New Roman" w:hAnsi="Times New Roman"/>
          <w:sz w:val="28"/>
          <w:szCs w:val="28"/>
          <w:lang w:val="en-US"/>
        </w:rPr>
        <w:t>Daturastramonium</w:t>
      </w:r>
      <w:r w:rsidRPr="00901595">
        <w:rPr>
          <w:rFonts w:ascii="Times New Roman" w:hAnsi="Times New Roman"/>
          <w:sz w:val="28"/>
          <w:szCs w:val="28"/>
        </w:rPr>
        <w:t xml:space="preserve"> </w:t>
      </w:r>
      <w:r w:rsidRPr="00D74085">
        <w:rPr>
          <w:rFonts w:ascii="Times New Roman" w:hAnsi="Times New Roman"/>
          <w:sz w:val="28"/>
          <w:szCs w:val="28"/>
          <w:lang w:val="en-US"/>
        </w:rPr>
        <w:t>L</w:t>
      </w:r>
      <w:r w:rsidRPr="00901595">
        <w:rPr>
          <w:rFonts w:ascii="Times New Roman" w:hAnsi="Times New Roman"/>
          <w:sz w:val="28"/>
          <w:szCs w:val="28"/>
        </w:rPr>
        <w:t xml:space="preserve">. / </w:t>
      </w:r>
      <w:r w:rsidRPr="00D74085">
        <w:rPr>
          <w:rFonts w:ascii="Times New Roman" w:hAnsi="Times New Roman"/>
          <w:sz w:val="28"/>
          <w:szCs w:val="28"/>
          <w:lang w:val="en-US"/>
        </w:rPr>
        <w:t>B</w:t>
      </w:r>
      <w:r w:rsidRPr="00901595">
        <w:rPr>
          <w:rFonts w:ascii="Times New Roman" w:hAnsi="Times New Roman"/>
          <w:sz w:val="28"/>
          <w:szCs w:val="28"/>
        </w:rPr>
        <w:t>.</w:t>
      </w:r>
      <w:r w:rsidRPr="00D74085">
        <w:rPr>
          <w:rFonts w:ascii="Times New Roman" w:hAnsi="Times New Roman"/>
          <w:sz w:val="28"/>
          <w:szCs w:val="28"/>
          <w:lang w:val="en-US"/>
        </w:rPr>
        <w:t>P</w:t>
      </w:r>
      <w:r w:rsidRPr="00901595">
        <w:rPr>
          <w:rFonts w:ascii="Times New Roman" w:hAnsi="Times New Roman"/>
          <w:sz w:val="28"/>
          <w:szCs w:val="28"/>
        </w:rPr>
        <w:t xml:space="preserve">. </w:t>
      </w:r>
      <w:r w:rsidRPr="00D74085">
        <w:rPr>
          <w:rFonts w:ascii="Times New Roman" w:hAnsi="Times New Roman"/>
          <w:sz w:val="28"/>
          <w:szCs w:val="28"/>
          <w:lang w:val="en-US"/>
        </w:rPr>
        <w:t>Gaire</w:t>
      </w:r>
      <w:r w:rsidRPr="00901595">
        <w:rPr>
          <w:rFonts w:ascii="Times New Roman" w:hAnsi="Times New Roman"/>
          <w:sz w:val="28"/>
          <w:szCs w:val="28"/>
        </w:rPr>
        <w:t xml:space="preserve">, </w:t>
      </w:r>
      <w:r w:rsidRPr="00D74085">
        <w:rPr>
          <w:rFonts w:ascii="Times New Roman" w:hAnsi="Times New Roman"/>
          <w:sz w:val="28"/>
          <w:szCs w:val="28"/>
          <w:lang w:val="en-US"/>
        </w:rPr>
        <w:t>L</w:t>
      </w:r>
      <w:r w:rsidRPr="00901595">
        <w:rPr>
          <w:rFonts w:ascii="Times New Roman" w:hAnsi="Times New Roman"/>
          <w:sz w:val="28"/>
          <w:szCs w:val="28"/>
        </w:rPr>
        <w:t xml:space="preserve">. </w:t>
      </w:r>
      <w:r w:rsidRPr="00D74085">
        <w:rPr>
          <w:rFonts w:ascii="Times New Roman" w:hAnsi="Times New Roman"/>
          <w:sz w:val="28"/>
          <w:szCs w:val="28"/>
          <w:lang w:val="en-US"/>
        </w:rPr>
        <w:t>Subendi</w:t>
      </w:r>
      <w:r w:rsidRPr="00901595">
        <w:rPr>
          <w:rFonts w:ascii="Times New Roman" w:hAnsi="Times New Roman"/>
          <w:sz w:val="28"/>
          <w:szCs w:val="28"/>
        </w:rPr>
        <w:t xml:space="preserve"> // </w:t>
      </w:r>
      <w:r w:rsidRPr="00D74085">
        <w:rPr>
          <w:rFonts w:ascii="Times New Roman" w:hAnsi="Times New Roman"/>
          <w:sz w:val="28"/>
          <w:szCs w:val="28"/>
          <w:lang w:val="en-US"/>
        </w:rPr>
        <w:t>Journal</w:t>
      </w:r>
      <w:r w:rsidRPr="00901595">
        <w:rPr>
          <w:rFonts w:ascii="Times New Roman" w:hAnsi="Times New Roman"/>
          <w:sz w:val="28"/>
          <w:szCs w:val="28"/>
        </w:rPr>
        <w:t xml:space="preserve"> </w:t>
      </w:r>
      <w:r w:rsidRPr="00D74085">
        <w:rPr>
          <w:rFonts w:ascii="Times New Roman" w:hAnsi="Times New Roman"/>
          <w:sz w:val="28"/>
          <w:szCs w:val="28"/>
          <w:lang w:val="en-US"/>
        </w:rPr>
        <w:t>of</w:t>
      </w:r>
      <w:r w:rsidRPr="00901595">
        <w:rPr>
          <w:rFonts w:ascii="Times New Roman" w:hAnsi="Times New Roman"/>
          <w:sz w:val="28"/>
          <w:szCs w:val="28"/>
        </w:rPr>
        <w:t xml:space="preserve"> </w:t>
      </w:r>
      <w:r w:rsidRPr="00D74085">
        <w:rPr>
          <w:rFonts w:ascii="Times New Roman" w:hAnsi="Times New Roman"/>
          <w:sz w:val="28"/>
          <w:szCs w:val="28"/>
          <w:lang w:val="en-US"/>
        </w:rPr>
        <w:t>Integrative</w:t>
      </w:r>
      <w:r w:rsidRPr="00901595">
        <w:rPr>
          <w:rFonts w:ascii="Times New Roman" w:hAnsi="Times New Roman"/>
          <w:sz w:val="28"/>
          <w:szCs w:val="28"/>
        </w:rPr>
        <w:t xml:space="preserve"> </w:t>
      </w:r>
      <w:r w:rsidRPr="00D74085">
        <w:rPr>
          <w:rFonts w:ascii="Times New Roman" w:hAnsi="Times New Roman"/>
          <w:sz w:val="28"/>
          <w:szCs w:val="28"/>
          <w:lang w:val="en-US"/>
        </w:rPr>
        <w:t>Medicine</w:t>
      </w:r>
      <w:r w:rsidRPr="00901595">
        <w:rPr>
          <w:rFonts w:ascii="Times New Roman" w:hAnsi="Times New Roman"/>
          <w:sz w:val="28"/>
          <w:szCs w:val="28"/>
        </w:rPr>
        <w:t xml:space="preserve">. - 2013. - </w:t>
      </w:r>
      <w:r w:rsidRPr="00D74085">
        <w:rPr>
          <w:rFonts w:ascii="Times New Roman" w:hAnsi="Times New Roman"/>
          <w:sz w:val="28"/>
          <w:szCs w:val="28"/>
          <w:lang w:val="en-US"/>
        </w:rPr>
        <w:t>Vol</w:t>
      </w:r>
      <w:r w:rsidRPr="00901595">
        <w:rPr>
          <w:rFonts w:ascii="Times New Roman" w:hAnsi="Times New Roman"/>
          <w:sz w:val="28"/>
          <w:szCs w:val="28"/>
        </w:rPr>
        <w:t xml:space="preserve">. 11. - № 2. - </w:t>
      </w:r>
      <w:r w:rsidRPr="00D74085">
        <w:rPr>
          <w:rFonts w:ascii="Times New Roman" w:hAnsi="Times New Roman"/>
          <w:sz w:val="28"/>
          <w:szCs w:val="28"/>
          <w:lang w:val="en-US"/>
        </w:rPr>
        <w:t>P</w:t>
      </w:r>
      <w:r w:rsidRPr="00901595">
        <w:rPr>
          <w:rFonts w:ascii="Times New Roman" w:hAnsi="Times New Roman"/>
          <w:sz w:val="28"/>
          <w:szCs w:val="28"/>
        </w:rPr>
        <w:t>. 73-79.</w:t>
      </w:r>
    </w:p>
    <w:p w:rsidR="00165F8B" w:rsidRPr="00A85455"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72</w:t>
      </w:r>
      <w:r w:rsidRPr="00A85455">
        <w:rPr>
          <w:rFonts w:ascii="Times New Roman" w:hAnsi="Times New Roman"/>
          <w:sz w:val="28"/>
          <w:szCs w:val="28"/>
        </w:rPr>
        <w:t>.</w:t>
      </w:r>
      <w:r w:rsidRPr="002C5D1E">
        <w:rPr>
          <w:rFonts w:ascii="Times New Roman" w:hAnsi="Times New Roman"/>
          <w:sz w:val="28"/>
          <w:szCs w:val="28"/>
        </w:rPr>
        <w:t>Громов, Л.А. Опиоидергические механизмы антихолинергического психоза / Л.А. Громов, Е.Н. Струменская // Современные проблемы токсикологии. - 2007. - № 3. - С. 43-45.</w:t>
      </w:r>
    </w:p>
    <w:p w:rsidR="00165F8B" w:rsidRPr="00A85455"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73</w:t>
      </w:r>
      <w:r w:rsidRPr="00A85455">
        <w:rPr>
          <w:rFonts w:ascii="Times New Roman" w:hAnsi="Times New Roman"/>
          <w:sz w:val="28"/>
          <w:szCs w:val="28"/>
        </w:rPr>
        <w:t>.</w:t>
      </w:r>
      <w:r w:rsidRPr="004440DF">
        <w:rPr>
          <w:rFonts w:ascii="Times New Roman" w:hAnsi="Times New Roman"/>
          <w:sz w:val="28"/>
          <w:szCs w:val="28"/>
        </w:rPr>
        <w:t>Москаленко, С.В. - Наиболее частые лекарственные отравления у детей / С.В. Москаленко [и др.] // Здоровье ребенка. - 2007. - № 3 (6). - С. 85-92.</w:t>
      </w:r>
    </w:p>
    <w:p w:rsidR="00165F8B"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74</w:t>
      </w:r>
      <w:r>
        <w:rPr>
          <w:rFonts w:ascii="Times New Roman" w:hAnsi="Times New Roman"/>
          <w:sz w:val="28"/>
          <w:szCs w:val="28"/>
          <w:lang w:val="en-US"/>
        </w:rPr>
        <w:t>.</w:t>
      </w:r>
      <w:r w:rsidRPr="00C27523">
        <w:rPr>
          <w:rFonts w:ascii="Times New Roman" w:hAnsi="Times New Roman"/>
          <w:sz w:val="28"/>
          <w:szCs w:val="28"/>
          <w:lang w:val="en-US"/>
        </w:rPr>
        <w:t>Toxic psychosis following atropine eye-drops / J.P. Baker [et al.] // British Medical Journal. - 1958. - № 2 (5109). - P. 1390-1392.</w:t>
      </w:r>
    </w:p>
    <w:p w:rsidR="00165F8B" w:rsidRPr="00A85455"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75</w:t>
      </w:r>
      <w:r w:rsidRPr="00A85455">
        <w:rPr>
          <w:rFonts w:ascii="Times New Roman" w:hAnsi="Times New Roman"/>
          <w:sz w:val="28"/>
          <w:szCs w:val="28"/>
        </w:rPr>
        <w:t>.</w:t>
      </w:r>
      <w:r w:rsidRPr="001C5A18">
        <w:rPr>
          <w:rFonts w:ascii="Times New Roman" w:hAnsi="Times New Roman"/>
          <w:sz w:val="28"/>
          <w:szCs w:val="28"/>
        </w:rPr>
        <w:t>Громов, Л.А. Патогенез и лечение тахикардии при отравлении атропином / Л.А. Громов, П.И. Середа // Современные проблемы токсикологии. - 2007. - № 4. - С. 21-24.</w:t>
      </w:r>
    </w:p>
    <w:p w:rsidR="00165F8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76</w:t>
      </w:r>
      <w:r w:rsidRPr="00A85455">
        <w:rPr>
          <w:rFonts w:ascii="Times New Roman" w:hAnsi="Times New Roman"/>
          <w:sz w:val="28"/>
          <w:szCs w:val="28"/>
        </w:rPr>
        <w:t>.</w:t>
      </w:r>
      <w:r w:rsidRPr="00DA5046">
        <w:rPr>
          <w:rFonts w:ascii="Times New Roman" w:hAnsi="Times New Roman"/>
          <w:sz w:val="28"/>
          <w:szCs w:val="28"/>
        </w:rPr>
        <w:t>Применение холинолитиков в немедицинских целях / Н.Ю. Порсева [и др.] // Фармация. - 2012. - № 2. - С. 51-53.</w:t>
      </w:r>
    </w:p>
    <w:p w:rsidR="00165F8B" w:rsidRPr="00870E28"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77</w:t>
      </w:r>
      <w:r w:rsidRPr="00870E28">
        <w:rPr>
          <w:rFonts w:ascii="Times New Roman" w:hAnsi="Times New Roman"/>
          <w:sz w:val="28"/>
          <w:szCs w:val="28"/>
          <w:lang w:val="en-US"/>
        </w:rPr>
        <w:t xml:space="preserve">. </w:t>
      </w:r>
      <w:r w:rsidRPr="00BB60A0">
        <w:rPr>
          <w:rFonts w:ascii="Times New Roman" w:hAnsi="Times New Roman"/>
          <w:sz w:val="28"/>
          <w:szCs w:val="28"/>
          <w:lang w:val="en-US"/>
        </w:rPr>
        <w:t>Guzman, G. A worldwide geographical distribution of the neurotropic fungi, an analysis and discussion / G. Guzman, J,W, Allen, J, Gartz // Arch., St., Sc., nat. - 2000. - Vol. 14 (1998). - P. 189-280.</w:t>
      </w:r>
    </w:p>
    <w:p w:rsidR="00165F8B" w:rsidRPr="00870E28"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78</w:t>
      </w:r>
      <w:r w:rsidRPr="00870E28">
        <w:rPr>
          <w:rFonts w:ascii="Times New Roman" w:hAnsi="Times New Roman"/>
          <w:sz w:val="28"/>
          <w:szCs w:val="28"/>
          <w:lang w:val="en-US"/>
        </w:rPr>
        <w:t>. Guzman, G. Supplement to the monograph of the genus Psilocybe / G. Guzman // Taxonomic Monographs of Agaricales. Bibliotheca Mycologica / J. Cramer [et al.]. - GebrüderBorntraegerVerlagsbuchhandlung: Berlin-Stuttgart, 1995. - P. 91-141.</w:t>
      </w:r>
    </w:p>
    <w:p w:rsidR="00165F8B" w:rsidRPr="00870E28"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79</w:t>
      </w:r>
      <w:r w:rsidRPr="00870E28">
        <w:rPr>
          <w:rFonts w:ascii="Times New Roman" w:hAnsi="Times New Roman"/>
          <w:sz w:val="28"/>
          <w:szCs w:val="28"/>
          <w:lang w:val="en-US"/>
        </w:rPr>
        <w:t>. Ghouled, F.C. Field guide to the Psilocybin mushroom - species common to North America / F.C. Ghouled. - The Loom Press: Chapel Hill, North Carolina, 1972. - 20 p.</w:t>
      </w:r>
    </w:p>
    <w:p w:rsidR="00165F8B" w:rsidRPr="00870E28"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80</w:t>
      </w:r>
      <w:r w:rsidRPr="00870E28">
        <w:rPr>
          <w:rFonts w:ascii="Times New Roman" w:hAnsi="Times New Roman"/>
          <w:sz w:val="28"/>
          <w:szCs w:val="28"/>
          <w:lang w:val="en-US"/>
        </w:rPr>
        <w:t>. Sewell, R.A. Response of cluster headache to psilocybin and LSD / R.A. Sewell, J.H. Halbern, H.G. Pope // Neurology. - 2006. - № 6. - P. 1920-1922.</w:t>
      </w:r>
    </w:p>
    <w:p w:rsidR="00165F8B" w:rsidRPr="00870E28"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81</w:t>
      </w:r>
      <w:r w:rsidRPr="00870E28">
        <w:rPr>
          <w:rFonts w:ascii="Times New Roman" w:hAnsi="Times New Roman"/>
          <w:sz w:val="28"/>
          <w:szCs w:val="28"/>
          <w:lang w:val="en-US"/>
        </w:rPr>
        <w:t>. Prediction of Psilocybin Response in Healthy Volunteers / E. Studerus [et al.] // PLoS ONE [Electronic resource]. - 2012. - № 7(2). – Mode of access: http://dx.plos.org/10.1371/journal.pone.0030800/. – Date of access: 01.12.2013.</w:t>
      </w:r>
    </w:p>
    <w:p w:rsidR="00165F8B" w:rsidRPr="00870E28" w:rsidRDefault="00165F8B" w:rsidP="00477863">
      <w:pPr>
        <w:spacing w:after="0" w:line="360" w:lineRule="exact"/>
        <w:ind w:left="851" w:hanging="851"/>
        <w:jc w:val="both"/>
        <w:rPr>
          <w:rFonts w:ascii="Times New Roman" w:hAnsi="Times New Roman"/>
          <w:sz w:val="28"/>
          <w:szCs w:val="28"/>
          <w:lang w:val="en-US"/>
        </w:rPr>
      </w:pPr>
      <w:r w:rsidRPr="00053330">
        <w:rPr>
          <w:rFonts w:ascii="Times New Roman" w:hAnsi="Times New Roman"/>
          <w:sz w:val="28"/>
          <w:szCs w:val="28"/>
          <w:lang w:val="en-US"/>
        </w:rPr>
        <w:t>82</w:t>
      </w:r>
      <w:r w:rsidRPr="00870E28">
        <w:rPr>
          <w:rFonts w:ascii="Times New Roman" w:hAnsi="Times New Roman"/>
          <w:sz w:val="28"/>
          <w:szCs w:val="28"/>
          <w:lang w:val="en-US"/>
        </w:rPr>
        <w:t>. Psilocybin can occasion mystical-type experiences having sustantial and sustained personal meaning and spiritual significance / R.R. Griffiths [et al.] // Springer [Electronic resource]. - 2006. - Mode of access: http://dx.doi.org/10.1007/s00213-006-0457-5. - Date of access: 01.12.2013.</w:t>
      </w:r>
    </w:p>
    <w:p w:rsidR="00165F8B" w:rsidRPr="00D9042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83</w:t>
      </w:r>
      <w:r w:rsidRPr="00D9042B">
        <w:rPr>
          <w:rFonts w:ascii="Times New Roman" w:hAnsi="Times New Roman"/>
          <w:sz w:val="28"/>
          <w:szCs w:val="28"/>
        </w:rPr>
        <w:t>.</w:t>
      </w:r>
      <w:r w:rsidRPr="00357C72">
        <w:rPr>
          <w:rFonts w:ascii="Times New Roman" w:hAnsi="Times New Roman"/>
          <w:sz w:val="28"/>
          <w:szCs w:val="28"/>
        </w:rPr>
        <w:t>Некурительное табачное изделие - насвай / Миргородская А.Г. [и др.] // Сборник научных трудов Всероссийского научно-исследовательского института табака, махорки и табачных изделий. - 2010. - № 179. - С. 54-56.</w:t>
      </w:r>
    </w:p>
    <w:p w:rsidR="00165F8B" w:rsidRPr="00D9042B"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84</w:t>
      </w:r>
      <w:r w:rsidRPr="00D9042B">
        <w:rPr>
          <w:rFonts w:ascii="Times New Roman" w:hAnsi="Times New Roman"/>
          <w:sz w:val="28"/>
          <w:szCs w:val="28"/>
        </w:rPr>
        <w:t>.</w:t>
      </w:r>
      <w:r w:rsidRPr="00357C72">
        <w:rPr>
          <w:rFonts w:ascii="Times New Roman" w:hAnsi="Times New Roman"/>
          <w:sz w:val="28"/>
          <w:szCs w:val="28"/>
        </w:rPr>
        <w:t>Пац, Н.В. Информированность различных групп населения о рисках для здоровья, обусловленных использованием насвая / Н.В. Пац, И.Ф. Балейко // Журнал ГрГМУ. - 2010. - № 1. - С. 89-90.</w:t>
      </w:r>
    </w:p>
    <w:p w:rsidR="00165F8B" w:rsidRPr="00357C72"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85</w:t>
      </w:r>
      <w:r w:rsidRPr="00D9042B">
        <w:rPr>
          <w:rFonts w:ascii="Times New Roman" w:hAnsi="Times New Roman"/>
          <w:sz w:val="28"/>
          <w:szCs w:val="28"/>
        </w:rPr>
        <w:t>.</w:t>
      </w:r>
      <w:r w:rsidRPr="00357C72">
        <w:rPr>
          <w:rFonts w:ascii="Times New Roman" w:hAnsi="Times New Roman"/>
          <w:sz w:val="28"/>
          <w:szCs w:val="28"/>
        </w:rPr>
        <w:t xml:space="preserve"> Кудряшов, Л.А. «Насвай» - фактор опасности здоровья и жизни наших детей / Л.А. Кудряшов // Вестник НЦ БЖД. - 2011. - № 1 (7). - С. 66-69.</w:t>
      </w:r>
    </w:p>
    <w:p w:rsidR="00165F8B" w:rsidRPr="00111FAC"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86</w:t>
      </w:r>
      <w:r w:rsidRPr="00111FAC">
        <w:rPr>
          <w:rFonts w:ascii="Times New Roman" w:hAnsi="Times New Roman"/>
          <w:sz w:val="28"/>
          <w:szCs w:val="28"/>
        </w:rPr>
        <w:t>.</w:t>
      </w:r>
      <w:r w:rsidRPr="00357C72">
        <w:rPr>
          <w:rFonts w:ascii="Times New Roman" w:hAnsi="Times New Roman"/>
          <w:sz w:val="28"/>
          <w:szCs w:val="28"/>
        </w:rPr>
        <w:t xml:space="preserve"> Омаров, А.А. О необходимости борьбы с распространением и потреблением насвая / А.А. Омаров // Известия Дагестанского государственного педагогического университета. Общественные и гуманитарные науки. - 2009. - № 2009-4. - С. 79-82.</w:t>
      </w:r>
    </w:p>
    <w:p w:rsidR="00165F8B" w:rsidRPr="00111FAC"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87</w:t>
      </w:r>
      <w:r w:rsidRPr="00111FAC">
        <w:rPr>
          <w:rFonts w:ascii="Times New Roman" w:hAnsi="Times New Roman"/>
          <w:sz w:val="28"/>
          <w:szCs w:val="28"/>
        </w:rPr>
        <w:t xml:space="preserve">. </w:t>
      </w:r>
      <w:r w:rsidRPr="00CA7870">
        <w:rPr>
          <w:rFonts w:ascii="Times New Roman" w:hAnsi="Times New Roman"/>
          <w:sz w:val="28"/>
          <w:szCs w:val="28"/>
        </w:rPr>
        <w:t>Коваленко, А.Е. Насвай и его влияние на организм / А.Е. Коваленко, А.В. Белов // Успехи в химии и химической технологии. - 2010. - Т. XXIV. - № 5 (110). - С. 32-35.</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88</w:t>
      </w:r>
      <w:r w:rsidRPr="0026285F">
        <w:rPr>
          <w:rFonts w:ascii="Times New Roman" w:hAnsi="Times New Roman"/>
          <w:sz w:val="28"/>
          <w:szCs w:val="28"/>
        </w:rPr>
        <w:t>.</w:t>
      </w:r>
      <w:r w:rsidRPr="00D27207">
        <w:rPr>
          <w:rFonts w:ascii="Times New Roman" w:hAnsi="Times New Roman"/>
          <w:sz w:val="28"/>
          <w:szCs w:val="28"/>
        </w:rPr>
        <w:t>Шевляков, В.В. Особенности наркотических расстройств в зависимости от вида употребляемых психоактивных веществ / В.В. Шевляков, В.В. Шевляков (мл.) // Медицинская психология: учеб.-метод. комплекс / В.В. Шевляков, В.В. Шевляков (мл.); Минский институт управления. - Минск: Изд-во МИУ, 2012. - Гл. 37. - С. 203-209.</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89</w:t>
      </w:r>
      <w:r w:rsidRPr="0026285F">
        <w:rPr>
          <w:rFonts w:ascii="Times New Roman" w:hAnsi="Times New Roman"/>
          <w:sz w:val="28"/>
          <w:szCs w:val="28"/>
        </w:rPr>
        <w:t>.</w:t>
      </w:r>
      <w:r w:rsidRPr="006A67C0">
        <w:rPr>
          <w:rFonts w:ascii="Times New Roman" w:hAnsi="Times New Roman"/>
          <w:sz w:val="28"/>
          <w:szCs w:val="28"/>
        </w:rPr>
        <w:t xml:space="preserve"> Лелевич, В.В. Региональные различия распространенности наркоманий в Республике Беларусь / В.В. Лелевич, А.Г. Винницкая // Психиатрия, психотерапия и клиническая психология. - 2013. - № . 2 (12). - Прил. - С. 52-54.</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90</w:t>
      </w:r>
      <w:r w:rsidRPr="0026285F">
        <w:rPr>
          <w:rFonts w:ascii="Times New Roman" w:hAnsi="Times New Roman"/>
          <w:sz w:val="28"/>
          <w:szCs w:val="28"/>
        </w:rPr>
        <w:t>.</w:t>
      </w:r>
      <w:r w:rsidRPr="006A67C0">
        <w:rPr>
          <w:rFonts w:ascii="Times New Roman" w:hAnsi="Times New Roman"/>
          <w:sz w:val="28"/>
          <w:szCs w:val="28"/>
        </w:rPr>
        <w:t>Разводовский, Ю.Е. Социально-эпидемиологические характеристики молодых потребителей наркотиков / Ю.Е. Разводовский, А.Г. Винницкая, В.В. Лелевич // Вопросы организациии информатизации здравоохранения. - 2012. - № 2. - С. 27-31.</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91</w:t>
      </w:r>
      <w:r w:rsidRPr="0026285F">
        <w:rPr>
          <w:rFonts w:ascii="Times New Roman" w:hAnsi="Times New Roman"/>
          <w:sz w:val="28"/>
          <w:szCs w:val="28"/>
        </w:rPr>
        <w:t>.</w:t>
      </w:r>
      <w:r w:rsidRPr="006A67C0">
        <w:rPr>
          <w:rFonts w:ascii="Times New Roman" w:hAnsi="Times New Roman"/>
          <w:sz w:val="28"/>
          <w:szCs w:val="28"/>
        </w:rPr>
        <w:t>Личко, А.Е. Ингалянты (злоупотребление и токсикомания) / А.Е. Личко, В.С. Битенский // Подростковая наркология. Руководство. - Л.: Медицина, 1991. - Гл. 10. - С. 165-181.</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92</w:t>
      </w:r>
      <w:r w:rsidRPr="0026285F">
        <w:rPr>
          <w:rFonts w:ascii="Times New Roman" w:hAnsi="Times New Roman"/>
          <w:sz w:val="28"/>
          <w:szCs w:val="28"/>
        </w:rPr>
        <w:t>.</w:t>
      </w:r>
      <w:r w:rsidRPr="00993ACA">
        <w:rPr>
          <w:rFonts w:ascii="Times New Roman" w:hAnsi="Times New Roman"/>
          <w:sz w:val="28"/>
          <w:szCs w:val="28"/>
        </w:rPr>
        <w:t xml:space="preserve">Митягина, Т.С. Особенности мозговой гемодинамики у подростков с различным стажем употребления летучих растворителей / Т.С. Митягина, А.В. Грибанов, Н.С. Ишеков // Экология человека. - 2008. </w:t>
      </w:r>
      <w:r>
        <w:rPr>
          <w:rFonts w:ascii="Times New Roman" w:hAnsi="Times New Roman"/>
          <w:sz w:val="28"/>
          <w:szCs w:val="28"/>
        </w:rPr>
        <w:t xml:space="preserve">- </w:t>
      </w:r>
      <w:r w:rsidRPr="00993ACA">
        <w:rPr>
          <w:rFonts w:ascii="Times New Roman" w:hAnsi="Times New Roman"/>
          <w:sz w:val="28"/>
          <w:szCs w:val="28"/>
        </w:rPr>
        <w:t>№2. - С. 39-42.</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93</w:t>
      </w:r>
      <w:r w:rsidRPr="0026285F">
        <w:rPr>
          <w:rFonts w:ascii="Times New Roman" w:hAnsi="Times New Roman"/>
          <w:sz w:val="28"/>
          <w:szCs w:val="28"/>
        </w:rPr>
        <w:t>.</w:t>
      </w:r>
      <w:r w:rsidRPr="00135CF8">
        <w:rPr>
          <w:rFonts w:ascii="Times New Roman" w:hAnsi="Times New Roman"/>
          <w:sz w:val="28"/>
          <w:szCs w:val="28"/>
        </w:rPr>
        <w:t>Стоматологический аспект влияния психоактивных веществ на организм подростков / А.С. Оправин [и др.] // Экология человека. - 2013. №4. - С. 49-56.</w:t>
      </w:r>
    </w:p>
    <w:p w:rsidR="00165F8B" w:rsidRPr="0026285F"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94</w:t>
      </w:r>
      <w:r w:rsidRPr="0026285F">
        <w:rPr>
          <w:rFonts w:ascii="Times New Roman" w:hAnsi="Times New Roman"/>
          <w:sz w:val="28"/>
          <w:szCs w:val="28"/>
        </w:rPr>
        <w:t>.</w:t>
      </w:r>
      <w:r w:rsidRPr="006A67C0">
        <w:rPr>
          <w:rFonts w:ascii="Times New Roman" w:hAnsi="Times New Roman"/>
          <w:sz w:val="28"/>
          <w:szCs w:val="28"/>
        </w:rPr>
        <w:t xml:space="preserve"> Леонтьева, М.В. Флоуметрическая характеристика внешнего дыхания у подростков, употребляющих психоактивные вещества / М.В. Леонтьева, Н.С. Ишеков // Экология человека. - 2007. - №3. - С. 28-31.</w:t>
      </w:r>
    </w:p>
    <w:p w:rsidR="00165F8B" w:rsidRPr="00313190" w:rsidRDefault="00165F8B" w:rsidP="00477863">
      <w:pPr>
        <w:spacing w:after="0" w:line="360" w:lineRule="exact"/>
        <w:ind w:left="851" w:hanging="851"/>
        <w:jc w:val="both"/>
        <w:rPr>
          <w:rFonts w:ascii="Times New Roman" w:hAnsi="Times New Roman"/>
          <w:sz w:val="28"/>
          <w:szCs w:val="28"/>
        </w:rPr>
      </w:pPr>
      <w:r>
        <w:rPr>
          <w:rFonts w:ascii="Times New Roman" w:hAnsi="Times New Roman"/>
          <w:sz w:val="28"/>
          <w:szCs w:val="28"/>
        </w:rPr>
        <w:t>95</w:t>
      </w:r>
      <w:r w:rsidRPr="0026285F">
        <w:rPr>
          <w:rFonts w:ascii="Times New Roman" w:hAnsi="Times New Roman"/>
          <w:sz w:val="28"/>
          <w:szCs w:val="28"/>
        </w:rPr>
        <w:t>.</w:t>
      </w:r>
      <w:r w:rsidRPr="006A67C0">
        <w:rPr>
          <w:rFonts w:ascii="Times New Roman" w:hAnsi="Times New Roman"/>
          <w:sz w:val="28"/>
          <w:szCs w:val="28"/>
        </w:rPr>
        <w:t xml:space="preserve"> Бобров, В.Е. Психологический портрет подростков, употребляющих летучие растворители / В.Е. Бобров // Экология человека. - 2009. - №4. - С. 25-28.</w:t>
      </w:r>
    </w:p>
    <w:sectPr w:rsidR="00165F8B" w:rsidRPr="00313190" w:rsidSect="0072509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F8B" w:rsidRDefault="00165F8B" w:rsidP="00CD7A70">
      <w:pPr>
        <w:spacing w:after="0" w:line="240" w:lineRule="auto"/>
      </w:pPr>
      <w:r>
        <w:separator/>
      </w:r>
    </w:p>
  </w:endnote>
  <w:endnote w:type="continuationSeparator" w:id="1">
    <w:p w:rsidR="00165F8B" w:rsidRDefault="00165F8B" w:rsidP="00CD7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F8B" w:rsidRDefault="00165F8B" w:rsidP="00CD7A70">
      <w:pPr>
        <w:spacing w:after="0" w:line="240" w:lineRule="auto"/>
      </w:pPr>
      <w:r>
        <w:separator/>
      </w:r>
    </w:p>
  </w:footnote>
  <w:footnote w:type="continuationSeparator" w:id="1">
    <w:p w:rsidR="00165F8B" w:rsidRDefault="00165F8B" w:rsidP="00CD7A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62E7"/>
    <w:multiLevelType w:val="hybridMultilevel"/>
    <w:tmpl w:val="1646D334"/>
    <w:lvl w:ilvl="0" w:tplc="E7486046">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AF34E94"/>
    <w:multiLevelType w:val="hybridMultilevel"/>
    <w:tmpl w:val="8F1C9332"/>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0B5C6E58"/>
    <w:multiLevelType w:val="hybridMultilevel"/>
    <w:tmpl w:val="DBD412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0D552A36"/>
    <w:multiLevelType w:val="hybridMultilevel"/>
    <w:tmpl w:val="094025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C4959E5"/>
    <w:multiLevelType w:val="hybridMultilevel"/>
    <w:tmpl w:val="DFAEB19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DD524D1"/>
    <w:multiLevelType w:val="hybridMultilevel"/>
    <w:tmpl w:val="3924943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4663751E"/>
    <w:multiLevelType w:val="hybridMultilevel"/>
    <w:tmpl w:val="9C7E23A6"/>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47170D5D"/>
    <w:multiLevelType w:val="hybridMultilevel"/>
    <w:tmpl w:val="BBD8FFE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4FA83714"/>
    <w:multiLevelType w:val="hybridMultilevel"/>
    <w:tmpl w:val="D6B68560"/>
    <w:lvl w:ilvl="0" w:tplc="7A7421FA">
      <w:start w:val="1"/>
      <w:numFmt w:val="decimal"/>
      <w:lvlText w:val="%1."/>
      <w:lvlJc w:val="left"/>
      <w:pPr>
        <w:ind w:left="1954" w:hanging="12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5B383ABC"/>
    <w:multiLevelType w:val="hybridMultilevel"/>
    <w:tmpl w:val="DA581A5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0">
    <w:nsid w:val="642A5FEC"/>
    <w:multiLevelType w:val="hybridMultilevel"/>
    <w:tmpl w:val="B57E1CB4"/>
    <w:lvl w:ilvl="0" w:tplc="53E049BA">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64626309"/>
    <w:multiLevelType w:val="hybridMultilevel"/>
    <w:tmpl w:val="4A4A5DF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6A3D6F92"/>
    <w:multiLevelType w:val="hybridMultilevel"/>
    <w:tmpl w:val="F050BB98"/>
    <w:lvl w:ilvl="0" w:tplc="E7486046">
      <w:start w:val="1"/>
      <w:numFmt w:val="decimal"/>
      <w:lvlText w:val="%1)"/>
      <w:lvlJc w:val="left"/>
      <w:pPr>
        <w:ind w:left="2828" w:hanging="141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6E186ED1"/>
    <w:multiLevelType w:val="hybridMultilevel"/>
    <w:tmpl w:val="47D89926"/>
    <w:lvl w:ilvl="0" w:tplc="0419000F">
      <w:start w:val="1"/>
      <w:numFmt w:val="decimal"/>
      <w:lvlText w:val="%1."/>
      <w:lvlJc w:val="left"/>
      <w:pPr>
        <w:ind w:left="2828" w:hanging="141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6E8109EB"/>
    <w:multiLevelType w:val="multilevel"/>
    <w:tmpl w:val="6C7688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2E5033B"/>
    <w:multiLevelType w:val="hybridMultilevel"/>
    <w:tmpl w:val="5C1E4B84"/>
    <w:lvl w:ilvl="0" w:tplc="AB928C2E">
      <w:start w:val="1"/>
      <w:numFmt w:val="decimal"/>
      <w:lvlText w:val="%1."/>
      <w:lvlJc w:val="left"/>
      <w:pPr>
        <w:ind w:left="2828" w:hanging="141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74233226"/>
    <w:multiLevelType w:val="hybridMultilevel"/>
    <w:tmpl w:val="545C9D00"/>
    <w:lvl w:ilvl="0" w:tplc="7A7421FA">
      <w:start w:val="1"/>
      <w:numFmt w:val="decimal"/>
      <w:lvlText w:val="%1."/>
      <w:lvlJc w:val="left"/>
      <w:pPr>
        <w:ind w:left="2663" w:hanging="124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764D454F"/>
    <w:multiLevelType w:val="hybridMultilevel"/>
    <w:tmpl w:val="BD32B116"/>
    <w:lvl w:ilvl="0" w:tplc="E7486046">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7CA05342"/>
    <w:multiLevelType w:val="hybridMultilevel"/>
    <w:tmpl w:val="2A7648B0"/>
    <w:lvl w:ilvl="0" w:tplc="AB928C2E">
      <w:start w:val="1"/>
      <w:numFmt w:val="decimal"/>
      <w:lvlText w:val="%1."/>
      <w:lvlJc w:val="left"/>
      <w:pPr>
        <w:ind w:left="2119" w:hanging="141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4"/>
  </w:num>
  <w:num w:numId="2">
    <w:abstractNumId w:val="9"/>
  </w:num>
  <w:num w:numId="3">
    <w:abstractNumId w:val="6"/>
  </w:num>
  <w:num w:numId="4">
    <w:abstractNumId w:val="18"/>
  </w:num>
  <w:num w:numId="5">
    <w:abstractNumId w:val="15"/>
  </w:num>
  <w:num w:numId="6">
    <w:abstractNumId w:val="1"/>
  </w:num>
  <w:num w:numId="7">
    <w:abstractNumId w:val="17"/>
  </w:num>
  <w:num w:numId="8">
    <w:abstractNumId w:val="12"/>
  </w:num>
  <w:num w:numId="9">
    <w:abstractNumId w:val="2"/>
  </w:num>
  <w:num w:numId="10">
    <w:abstractNumId w:val="7"/>
  </w:num>
  <w:num w:numId="11">
    <w:abstractNumId w:val="0"/>
  </w:num>
  <w:num w:numId="12">
    <w:abstractNumId w:val="13"/>
  </w:num>
  <w:num w:numId="13">
    <w:abstractNumId w:val="5"/>
  </w:num>
  <w:num w:numId="14">
    <w:abstractNumId w:val="4"/>
  </w:num>
  <w:num w:numId="15">
    <w:abstractNumId w:val="11"/>
  </w:num>
  <w:num w:numId="16">
    <w:abstractNumId w:val="3"/>
  </w:num>
  <w:num w:numId="17">
    <w:abstractNumId w:val="8"/>
  </w:num>
  <w:num w:numId="18">
    <w:abstractNumId w:val="16"/>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5CD1"/>
    <w:rsid w:val="000017BE"/>
    <w:rsid w:val="00005539"/>
    <w:rsid w:val="0000592D"/>
    <w:rsid w:val="0001517F"/>
    <w:rsid w:val="00021E5D"/>
    <w:rsid w:val="0002678B"/>
    <w:rsid w:val="00035C51"/>
    <w:rsid w:val="0003680A"/>
    <w:rsid w:val="00043454"/>
    <w:rsid w:val="00051B1F"/>
    <w:rsid w:val="00053330"/>
    <w:rsid w:val="00056251"/>
    <w:rsid w:val="00071F0C"/>
    <w:rsid w:val="00072028"/>
    <w:rsid w:val="00080FED"/>
    <w:rsid w:val="0008181A"/>
    <w:rsid w:val="000A44B1"/>
    <w:rsid w:val="000B12BE"/>
    <w:rsid w:val="000B54C9"/>
    <w:rsid w:val="000C272C"/>
    <w:rsid w:val="000D10F6"/>
    <w:rsid w:val="000D562B"/>
    <w:rsid w:val="000D6383"/>
    <w:rsid w:val="000E0D0C"/>
    <w:rsid w:val="000E1398"/>
    <w:rsid w:val="000E3C02"/>
    <w:rsid w:val="000F37B6"/>
    <w:rsid w:val="000F479D"/>
    <w:rsid w:val="00102255"/>
    <w:rsid w:val="00110F80"/>
    <w:rsid w:val="00111FAC"/>
    <w:rsid w:val="001156A7"/>
    <w:rsid w:val="0011585F"/>
    <w:rsid w:val="001255D3"/>
    <w:rsid w:val="00127935"/>
    <w:rsid w:val="00135CF8"/>
    <w:rsid w:val="0014570F"/>
    <w:rsid w:val="001470E2"/>
    <w:rsid w:val="00165F8B"/>
    <w:rsid w:val="00173402"/>
    <w:rsid w:val="00176304"/>
    <w:rsid w:val="001919E0"/>
    <w:rsid w:val="001A07DD"/>
    <w:rsid w:val="001B2138"/>
    <w:rsid w:val="001B43CC"/>
    <w:rsid w:val="001B7756"/>
    <w:rsid w:val="001C2AFE"/>
    <w:rsid w:val="001C5A18"/>
    <w:rsid w:val="001D2BDD"/>
    <w:rsid w:val="001D47C5"/>
    <w:rsid w:val="001D7C7D"/>
    <w:rsid w:val="001E1F88"/>
    <w:rsid w:val="001E3BFB"/>
    <w:rsid w:val="001E4471"/>
    <w:rsid w:val="001E44A9"/>
    <w:rsid w:val="001F3D03"/>
    <w:rsid w:val="001F6170"/>
    <w:rsid w:val="001F7F0F"/>
    <w:rsid w:val="00201EB2"/>
    <w:rsid w:val="00201F5C"/>
    <w:rsid w:val="002117DD"/>
    <w:rsid w:val="00211FCA"/>
    <w:rsid w:val="0021271D"/>
    <w:rsid w:val="00224F4E"/>
    <w:rsid w:val="00226676"/>
    <w:rsid w:val="00231CB3"/>
    <w:rsid w:val="002471EC"/>
    <w:rsid w:val="00250402"/>
    <w:rsid w:val="0026285F"/>
    <w:rsid w:val="00262DF1"/>
    <w:rsid w:val="002822A9"/>
    <w:rsid w:val="00284AB9"/>
    <w:rsid w:val="00286337"/>
    <w:rsid w:val="002916CE"/>
    <w:rsid w:val="00291D4E"/>
    <w:rsid w:val="00293EEA"/>
    <w:rsid w:val="00293F8B"/>
    <w:rsid w:val="0029657C"/>
    <w:rsid w:val="00296DE0"/>
    <w:rsid w:val="002B0962"/>
    <w:rsid w:val="002B2E43"/>
    <w:rsid w:val="002C16E2"/>
    <w:rsid w:val="002C1D7A"/>
    <w:rsid w:val="002C2219"/>
    <w:rsid w:val="002C27F4"/>
    <w:rsid w:val="002C5D1E"/>
    <w:rsid w:val="002D387F"/>
    <w:rsid w:val="002E3158"/>
    <w:rsid w:val="002E5D0E"/>
    <w:rsid w:val="002E622B"/>
    <w:rsid w:val="002F44A0"/>
    <w:rsid w:val="002F4D05"/>
    <w:rsid w:val="002F7B5F"/>
    <w:rsid w:val="00312DAE"/>
    <w:rsid w:val="00313190"/>
    <w:rsid w:val="00313C29"/>
    <w:rsid w:val="0032098A"/>
    <w:rsid w:val="00320B15"/>
    <w:rsid w:val="003326D8"/>
    <w:rsid w:val="003555AC"/>
    <w:rsid w:val="00356577"/>
    <w:rsid w:val="00356A89"/>
    <w:rsid w:val="00357C72"/>
    <w:rsid w:val="00357E8E"/>
    <w:rsid w:val="003643A9"/>
    <w:rsid w:val="00376199"/>
    <w:rsid w:val="003771D3"/>
    <w:rsid w:val="00381A69"/>
    <w:rsid w:val="00382B1A"/>
    <w:rsid w:val="0038423B"/>
    <w:rsid w:val="00386520"/>
    <w:rsid w:val="00396A4B"/>
    <w:rsid w:val="003A2351"/>
    <w:rsid w:val="003A33AF"/>
    <w:rsid w:val="003A67CB"/>
    <w:rsid w:val="003B1683"/>
    <w:rsid w:val="003B28DA"/>
    <w:rsid w:val="003B3B32"/>
    <w:rsid w:val="003B5CFD"/>
    <w:rsid w:val="003C357C"/>
    <w:rsid w:val="003E0274"/>
    <w:rsid w:val="003E2A58"/>
    <w:rsid w:val="003E6C4F"/>
    <w:rsid w:val="003F0796"/>
    <w:rsid w:val="003F3EF0"/>
    <w:rsid w:val="003F4606"/>
    <w:rsid w:val="004031F4"/>
    <w:rsid w:val="0041420C"/>
    <w:rsid w:val="00416357"/>
    <w:rsid w:val="004239ED"/>
    <w:rsid w:val="00425CAB"/>
    <w:rsid w:val="00427ED6"/>
    <w:rsid w:val="0043524E"/>
    <w:rsid w:val="00442A95"/>
    <w:rsid w:val="004440DF"/>
    <w:rsid w:val="00445180"/>
    <w:rsid w:val="00462272"/>
    <w:rsid w:val="00463B20"/>
    <w:rsid w:val="00465B36"/>
    <w:rsid w:val="00466019"/>
    <w:rsid w:val="0046773F"/>
    <w:rsid w:val="00475B29"/>
    <w:rsid w:val="00477863"/>
    <w:rsid w:val="004B4FCF"/>
    <w:rsid w:val="004D0E77"/>
    <w:rsid w:val="004D15DA"/>
    <w:rsid w:val="004D40D8"/>
    <w:rsid w:val="004E30B9"/>
    <w:rsid w:val="004E360A"/>
    <w:rsid w:val="004E7DD6"/>
    <w:rsid w:val="00500165"/>
    <w:rsid w:val="00501450"/>
    <w:rsid w:val="005157CC"/>
    <w:rsid w:val="00515CD1"/>
    <w:rsid w:val="00517D55"/>
    <w:rsid w:val="00526BD5"/>
    <w:rsid w:val="00531AE3"/>
    <w:rsid w:val="005403AF"/>
    <w:rsid w:val="00543A2C"/>
    <w:rsid w:val="005565E4"/>
    <w:rsid w:val="00556BD1"/>
    <w:rsid w:val="00571E7E"/>
    <w:rsid w:val="00593031"/>
    <w:rsid w:val="005A4215"/>
    <w:rsid w:val="005A5A6E"/>
    <w:rsid w:val="005A7161"/>
    <w:rsid w:val="005B07A8"/>
    <w:rsid w:val="005B2A51"/>
    <w:rsid w:val="005B4BF4"/>
    <w:rsid w:val="005B4DA3"/>
    <w:rsid w:val="005B5688"/>
    <w:rsid w:val="005B6D7D"/>
    <w:rsid w:val="005C09AA"/>
    <w:rsid w:val="005C25E2"/>
    <w:rsid w:val="005C2EA1"/>
    <w:rsid w:val="005C7EEB"/>
    <w:rsid w:val="005D1CB8"/>
    <w:rsid w:val="005F3759"/>
    <w:rsid w:val="005F4493"/>
    <w:rsid w:val="00604497"/>
    <w:rsid w:val="00610427"/>
    <w:rsid w:val="006110C8"/>
    <w:rsid w:val="006125AB"/>
    <w:rsid w:val="00612EF4"/>
    <w:rsid w:val="006136F7"/>
    <w:rsid w:val="006149A2"/>
    <w:rsid w:val="00631772"/>
    <w:rsid w:val="00632711"/>
    <w:rsid w:val="00632B9D"/>
    <w:rsid w:val="00632BFF"/>
    <w:rsid w:val="006375EC"/>
    <w:rsid w:val="006407E5"/>
    <w:rsid w:val="006412C5"/>
    <w:rsid w:val="00642E35"/>
    <w:rsid w:val="006431FD"/>
    <w:rsid w:val="006434F3"/>
    <w:rsid w:val="00643A28"/>
    <w:rsid w:val="006507C2"/>
    <w:rsid w:val="00651D8D"/>
    <w:rsid w:val="00653E81"/>
    <w:rsid w:val="00655CCF"/>
    <w:rsid w:val="006568D0"/>
    <w:rsid w:val="0067045A"/>
    <w:rsid w:val="006721B8"/>
    <w:rsid w:val="006739F5"/>
    <w:rsid w:val="0067414B"/>
    <w:rsid w:val="00686C1B"/>
    <w:rsid w:val="00691129"/>
    <w:rsid w:val="006913A5"/>
    <w:rsid w:val="006927BE"/>
    <w:rsid w:val="006A31E8"/>
    <w:rsid w:val="006A67C0"/>
    <w:rsid w:val="006B2AF9"/>
    <w:rsid w:val="006B3490"/>
    <w:rsid w:val="006B4714"/>
    <w:rsid w:val="006D3271"/>
    <w:rsid w:val="006D5507"/>
    <w:rsid w:val="006D6E11"/>
    <w:rsid w:val="006E4D6C"/>
    <w:rsid w:val="006F445B"/>
    <w:rsid w:val="0070666D"/>
    <w:rsid w:val="00710334"/>
    <w:rsid w:val="00712D19"/>
    <w:rsid w:val="00717E86"/>
    <w:rsid w:val="00722A6C"/>
    <w:rsid w:val="0072509F"/>
    <w:rsid w:val="00734CD3"/>
    <w:rsid w:val="00736FFE"/>
    <w:rsid w:val="00742195"/>
    <w:rsid w:val="00750245"/>
    <w:rsid w:val="00756A9D"/>
    <w:rsid w:val="007679C5"/>
    <w:rsid w:val="00776883"/>
    <w:rsid w:val="00785F0E"/>
    <w:rsid w:val="007A3E7E"/>
    <w:rsid w:val="007A6666"/>
    <w:rsid w:val="007B003B"/>
    <w:rsid w:val="007B7ECA"/>
    <w:rsid w:val="007C76F0"/>
    <w:rsid w:val="007D2C64"/>
    <w:rsid w:val="007D2D21"/>
    <w:rsid w:val="007D2FEC"/>
    <w:rsid w:val="007D4CA5"/>
    <w:rsid w:val="007D5AC0"/>
    <w:rsid w:val="007F0622"/>
    <w:rsid w:val="007F06BF"/>
    <w:rsid w:val="007F5E36"/>
    <w:rsid w:val="007F6D0E"/>
    <w:rsid w:val="007F73D1"/>
    <w:rsid w:val="008045BE"/>
    <w:rsid w:val="00810E7A"/>
    <w:rsid w:val="008227AF"/>
    <w:rsid w:val="00825E23"/>
    <w:rsid w:val="00827037"/>
    <w:rsid w:val="00831ADE"/>
    <w:rsid w:val="008321FD"/>
    <w:rsid w:val="00840B28"/>
    <w:rsid w:val="00840EEC"/>
    <w:rsid w:val="00851820"/>
    <w:rsid w:val="00855809"/>
    <w:rsid w:val="00857754"/>
    <w:rsid w:val="0086114E"/>
    <w:rsid w:val="008613BB"/>
    <w:rsid w:val="00862F7D"/>
    <w:rsid w:val="00863A97"/>
    <w:rsid w:val="008650C9"/>
    <w:rsid w:val="00870DAC"/>
    <w:rsid w:val="00870E28"/>
    <w:rsid w:val="00877032"/>
    <w:rsid w:val="00883753"/>
    <w:rsid w:val="00885E90"/>
    <w:rsid w:val="008868E5"/>
    <w:rsid w:val="00887463"/>
    <w:rsid w:val="0089127F"/>
    <w:rsid w:val="00896B89"/>
    <w:rsid w:val="008A70CB"/>
    <w:rsid w:val="008B0776"/>
    <w:rsid w:val="008B2AC4"/>
    <w:rsid w:val="008C32D6"/>
    <w:rsid w:val="008D0B6B"/>
    <w:rsid w:val="008E4801"/>
    <w:rsid w:val="008E577D"/>
    <w:rsid w:val="008E64F7"/>
    <w:rsid w:val="008F1519"/>
    <w:rsid w:val="00901595"/>
    <w:rsid w:val="009127AC"/>
    <w:rsid w:val="0091533D"/>
    <w:rsid w:val="009173F8"/>
    <w:rsid w:val="009222B5"/>
    <w:rsid w:val="009318AC"/>
    <w:rsid w:val="00936499"/>
    <w:rsid w:val="00940855"/>
    <w:rsid w:val="00942CCB"/>
    <w:rsid w:val="0094460E"/>
    <w:rsid w:val="00947EF7"/>
    <w:rsid w:val="009551C6"/>
    <w:rsid w:val="009576EF"/>
    <w:rsid w:val="00963E91"/>
    <w:rsid w:val="0096466B"/>
    <w:rsid w:val="00970A62"/>
    <w:rsid w:val="009765E7"/>
    <w:rsid w:val="00986E0B"/>
    <w:rsid w:val="00990A78"/>
    <w:rsid w:val="00991C0F"/>
    <w:rsid w:val="00992F77"/>
    <w:rsid w:val="00993ACA"/>
    <w:rsid w:val="00997B24"/>
    <w:rsid w:val="009A088C"/>
    <w:rsid w:val="009A55FB"/>
    <w:rsid w:val="009B50C4"/>
    <w:rsid w:val="009B70A8"/>
    <w:rsid w:val="009C213A"/>
    <w:rsid w:val="009C75C1"/>
    <w:rsid w:val="009D2B5E"/>
    <w:rsid w:val="009E2649"/>
    <w:rsid w:val="009E7F75"/>
    <w:rsid w:val="009F7718"/>
    <w:rsid w:val="00A00761"/>
    <w:rsid w:val="00A01824"/>
    <w:rsid w:val="00A05192"/>
    <w:rsid w:val="00A13D29"/>
    <w:rsid w:val="00A171AC"/>
    <w:rsid w:val="00A20FF9"/>
    <w:rsid w:val="00A22489"/>
    <w:rsid w:val="00A25AF3"/>
    <w:rsid w:val="00A3059F"/>
    <w:rsid w:val="00A3508C"/>
    <w:rsid w:val="00A3629E"/>
    <w:rsid w:val="00A50C38"/>
    <w:rsid w:val="00A846EB"/>
    <w:rsid w:val="00A85455"/>
    <w:rsid w:val="00A859D1"/>
    <w:rsid w:val="00A94DB7"/>
    <w:rsid w:val="00A966F1"/>
    <w:rsid w:val="00AA3D02"/>
    <w:rsid w:val="00AB2241"/>
    <w:rsid w:val="00AB6131"/>
    <w:rsid w:val="00AD181B"/>
    <w:rsid w:val="00AE29C4"/>
    <w:rsid w:val="00AE58DA"/>
    <w:rsid w:val="00AE7D07"/>
    <w:rsid w:val="00AF078C"/>
    <w:rsid w:val="00AF45D7"/>
    <w:rsid w:val="00AF552C"/>
    <w:rsid w:val="00B00825"/>
    <w:rsid w:val="00B01072"/>
    <w:rsid w:val="00B01F56"/>
    <w:rsid w:val="00B02C82"/>
    <w:rsid w:val="00B06FAB"/>
    <w:rsid w:val="00B12DAE"/>
    <w:rsid w:val="00B162B0"/>
    <w:rsid w:val="00B178CE"/>
    <w:rsid w:val="00B26E94"/>
    <w:rsid w:val="00B32390"/>
    <w:rsid w:val="00B4603A"/>
    <w:rsid w:val="00B51C86"/>
    <w:rsid w:val="00B71A9E"/>
    <w:rsid w:val="00B73757"/>
    <w:rsid w:val="00B77254"/>
    <w:rsid w:val="00B779CE"/>
    <w:rsid w:val="00B823B3"/>
    <w:rsid w:val="00B82608"/>
    <w:rsid w:val="00B83B9E"/>
    <w:rsid w:val="00B927B3"/>
    <w:rsid w:val="00B967A5"/>
    <w:rsid w:val="00BA42E0"/>
    <w:rsid w:val="00BB0E78"/>
    <w:rsid w:val="00BB194A"/>
    <w:rsid w:val="00BB60A0"/>
    <w:rsid w:val="00BB615C"/>
    <w:rsid w:val="00BD6B3A"/>
    <w:rsid w:val="00BE0F0D"/>
    <w:rsid w:val="00BE4DAD"/>
    <w:rsid w:val="00BF7C13"/>
    <w:rsid w:val="00BF7E0A"/>
    <w:rsid w:val="00C119BB"/>
    <w:rsid w:val="00C11B60"/>
    <w:rsid w:val="00C155C0"/>
    <w:rsid w:val="00C22B01"/>
    <w:rsid w:val="00C27523"/>
    <w:rsid w:val="00C3024F"/>
    <w:rsid w:val="00C32340"/>
    <w:rsid w:val="00C40705"/>
    <w:rsid w:val="00C42A2E"/>
    <w:rsid w:val="00C56246"/>
    <w:rsid w:val="00C567B2"/>
    <w:rsid w:val="00C627EF"/>
    <w:rsid w:val="00C62FD0"/>
    <w:rsid w:val="00C72F2F"/>
    <w:rsid w:val="00C80AA0"/>
    <w:rsid w:val="00C80CE3"/>
    <w:rsid w:val="00C865C4"/>
    <w:rsid w:val="00C90D77"/>
    <w:rsid w:val="00CA342F"/>
    <w:rsid w:val="00CA7870"/>
    <w:rsid w:val="00CA78DB"/>
    <w:rsid w:val="00CB645C"/>
    <w:rsid w:val="00CB7045"/>
    <w:rsid w:val="00CC2ACE"/>
    <w:rsid w:val="00CD7A70"/>
    <w:rsid w:val="00CE0CF8"/>
    <w:rsid w:val="00CE3699"/>
    <w:rsid w:val="00CF007A"/>
    <w:rsid w:val="00CF0122"/>
    <w:rsid w:val="00CF7A66"/>
    <w:rsid w:val="00D01407"/>
    <w:rsid w:val="00D01A3D"/>
    <w:rsid w:val="00D06AC8"/>
    <w:rsid w:val="00D103D5"/>
    <w:rsid w:val="00D12CD9"/>
    <w:rsid w:val="00D17512"/>
    <w:rsid w:val="00D20062"/>
    <w:rsid w:val="00D20D92"/>
    <w:rsid w:val="00D24D60"/>
    <w:rsid w:val="00D25753"/>
    <w:rsid w:val="00D2619D"/>
    <w:rsid w:val="00D27207"/>
    <w:rsid w:val="00D37530"/>
    <w:rsid w:val="00D46DD9"/>
    <w:rsid w:val="00D53372"/>
    <w:rsid w:val="00D74085"/>
    <w:rsid w:val="00D74BC6"/>
    <w:rsid w:val="00D8221F"/>
    <w:rsid w:val="00D85693"/>
    <w:rsid w:val="00D8701C"/>
    <w:rsid w:val="00D9042B"/>
    <w:rsid w:val="00D941C6"/>
    <w:rsid w:val="00DA192A"/>
    <w:rsid w:val="00DA5046"/>
    <w:rsid w:val="00DA7463"/>
    <w:rsid w:val="00DB5C93"/>
    <w:rsid w:val="00DD0B48"/>
    <w:rsid w:val="00DD5BAC"/>
    <w:rsid w:val="00DD6238"/>
    <w:rsid w:val="00DD74F7"/>
    <w:rsid w:val="00DD7837"/>
    <w:rsid w:val="00DE525F"/>
    <w:rsid w:val="00DF1DF6"/>
    <w:rsid w:val="00E01335"/>
    <w:rsid w:val="00E06894"/>
    <w:rsid w:val="00E115EB"/>
    <w:rsid w:val="00E124F7"/>
    <w:rsid w:val="00E13B73"/>
    <w:rsid w:val="00E13BCD"/>
    <w:rsid w:val="00E21BE2"/>
    <w:rsid w:val="00E26D1A"/>
    <w:rsid w:val="00E27B06"/>
    <w:rsid w:val="00E309D5"/>
    <w:rsid w:val="00E34A65"/>
    <w:rsid w:val="00E43BDE"/>
    <w:rsid w:val="00E450E4"/>
    <w:rsid w:val="00E523F5"/>
    <w:rsid w:val="00E56382"/>
    <w:rsid w:val="00E6310C"/>
    <w:rsid w:val="00E63E2C"/>
    <w:rsid w:val="00E72203"/>
    <w:rsid w:val="00E740C6"/>
    <w:rsid w:val="00E771F0"/>
    <w:rsid w:val="00E8086D"/>
    <w:rsid w:val="00E87B31"/>
    <w:rsid w:val="00E9795B"/>
    <w:rsid w:val="00EA2846"/>
    <w:rsid w:val="00EA67F4"/>
    <w:rsid w:val="00EB23D1"/>
    <w:rsid w:val="00EB62D1"/>
    <w:rsid w:val="00EB7CAE"/>
    <w:rsid w:val="00EC2644"/>
    <w:rsid w:val="00EC7EB0"/>
    <w:rsid w:val="00EE475F"/>
    <w:rsid w:val="00EE6B16"/>
    <w:rsid w:val="00EF0356"/>
    <w:rsid w:val="00EF39FF"/>
    <w:rsid w:val="00EF3AFE"/>
    <w:rsid w:val="00EF6149"/>
    <w:rsid w:val="00EF6406"/>
    <w:rsid w:val="00F008E9"/>
    <w:rsid w:val="00F079C2"/>
    <w:rsid w:val="00F13357"/>
    <w:rsid w:val="00F15C26"/>
    <w:rsid w:val="00F2377A"/>
    <w:rsid w:val="00F2585B"/>
    <w:rsid w:val="00F3099C"/>
    <w:rsid w:val="00F31181"/>
    <w:rsid w:val="00F375F6"/>
    <w:rsid w:val="00F44012"/>
    <w:rsid w:val="00F447C6"/>
    <w:rsid w:val="00F4585F"/>
    <w:rsid w:val="00F5080F"/>
    <w:rsid w:val="00F5251B"/>
    <w:rsid w:val="00F55C00"/>
    <w:rsid w:val="00F56F1D"/>
    <w:rsid w:val="00F57554"/>
    <w:rsid w:val="00F71B62"/>
    <w:rsid w:val="00F75C5E"/>
    <w:rsid w:val="00F806D9"/>
    <w:rsid w:val="00F80C4C"/>
    <w:rsid w:val="00F825C5"/>
    <w:rsid w:val="00F8703E"/>
    <w:rsid w:val="00F87C88"/>
    <w:rsid w:val="00F91808"/>
    <w:rsid w:val="00F9638B"/>
    <w:rsid w:val="00FA4241"/>
    <w:rsid w:val="00FA5F39"/>
    <w:rsid w:val="00FC213B"/>
    <w:rsid w:val="00FD0ACD"/>
    <w:rsid w:val="00FD0D96"/>
    <w:rsid w:val="00FD177B"/>
    <w:rsid w:val="00FD54CB"/>
    <w:rsid w:val="00FD56A2"/>
    <w:rsid w:val="00FE0E37"/>
    <w:rsid w:val="00FE19B5"/>
    <w:rsid w:val="00FF5AA7"/>
    <w:rsid w:val="00FF77B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09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int">
    <w:name w:val="point"/>
    <w:basedOn w:val="Normal"/>
    <w:uiPriority w:val="99"/>
    <w:rsid w:val="00F87C88"/>
    <w:pPr>
      <w:spacing w:after="0" w:line="240" w:lineRule="auto"/>
      <w:ind w:firstLine="567"/>
      <w:jc w:val="both"/>
    </w:pPr>
    <w:rPr>
      <w:rFonts w:ascii="Times New Roman" w:eastAsia="Times New Roman" w:hAnsi="Times New Roman"/>
      <w:sz w:val="24"/>
      <w:szCs w:val="24"/>
      <w:lang w:eastAsia="ru-RU"/>
    </w:rPr>
  </w:style>
  <w:style w:type="paragraph" w:customStyle="1" w:styleId="newncpi">
    <w:name w:val="newncpi"/>
    <w:basedOn w:val="Normal"/>
    <w:uiPriority w:val="99"/>
    <w:rsid w:val="00F87C88"/>
    <w:pPr>
      <w:spacing w:after="0" w:line="240" w:lineRule="auto"/>
      <w:ind w:firstLine="567"/>
      <w:jc w:val="both"/>
    </w:pPr>
    <w:rPr>
      <w:rFonts w:ascii="Times New Roman" w:eastAsia="Times New Roman" w:hAnsi="Times New Roman"/>
      <w:sz w:val="24"/>
      <w:szCs w:val="24"/>
      <w:lang w:eastAsia="ru-RU"/>
    </w:rPr>
  </w:style>
  <w:style w:type="paragraph" w:customStyle="1" w:styleId="Default">
    <w:name w:val="Default"/>
    <w:uiPriority w:val="99"/>
    <w:rsid w:val="006149A2"/>
    <w:pPr>
      <w:autoSpaceDE w:val="0"/>
      <w:autoSpaceDN w:val="0"/>
      <w:adjustRightInd w:val="0"/>
    </w:pPr>
    <w:rPr>
      <w:rFonts w:ascii="Times New Roman" w:hAnsi="Times New Roman"/>
      <w:color w:val="000000"/>
      <w:sz w:val="24"/>
      <w:szCs w:val="24"/>
      <w:lang w:eastAsia="en-US"/>
    </w:rPr>
  </w:style>
  <w:style w:type="character" w:styleId="Hyperlink">
    <w:name w:val="Hyperlink"/>
    <w:basedOn w:val="DefaultParagraphFont"/>
    <w:uiPriority w:val="99"/>
    <w:rsid w:val="007D2D21"/>
    <w:rPr>
      <w:rFonts w:cs="Times New Roman"/>
      <w:color w:val="0000FF"/>
      <w:u w:val="single"/>
    </w:rPr>
  </w:style>
  <w:style w:type="character" w:customStyle="1" w:styleId="a">
    <w:name w:val="Подпись к картинке_"/>
    <w:basedOn w:val="DefaultParagraphFont"/>
    <w:link w:val="a0"/>
    <w:uiPriority w:val="99"/>
    <w:locked/>
    <w:rsid w:val="003771D3"/>
    <w:rPr>
      <w:rFonts w:ascii="Times New Roman" w:hAnsi="Times New Roman" w:cs="Times New Roman"/>
      <w:sz w:val="24"/>
      <w:szCs w:val="24"/>
      <w:shd w:val="clear" w:color="auto" w:fill="FFFFFF"/>
      <w:lang w:val="en-US"/>
    </w:rPr>
  </w:style>
  <w:style w:type="character" w:customStyle="1" w:styleId="Garamond">
    <w:name w:val="Подпись к картинке + Garamond"/>
    <w:aliases w:val="12,5 pt,Курсив"/>
    <w:basedOn w:val="a"/>
    <w:uiPriority w:val="99"/>
    <w:rsid w:val="003771D3"/>
    <w:rPr>
      <w:rFonts w:ascii="Garamond" w:eastAsia="Times New Roman" w:hAnsi="Garamond" w:cs="Garamond"/>
      <w:i/>
      <w:iCs/>
      <w:sz w:val="25"/>
      <w:szCs w:val="25"/>
    </w:rPr>
  </w:style>
  <w:style w:type="paragraph" w:customStyle="1" w:styleId="a0">
    <w:name w:val="Подпись к картинке"/>
    <w:basedOn w:val="Normal"/>
    <w:link w:val="a"/>
    <w:uiPriority w:val="99"/>
    <w:rsid w:val="003771D3"/>
    <w:pPr>
      <w:shd w:val="clear" w:color="auto" w:fill="FFFFFF"/>
      <w:spacing w:after="0" w:line="360" w:lineRule="exact"/>
      <w:jc w:val="right"/>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rsid w:val="003771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71D3"/>
    <w:rPr>
      <w:rFonts w:ascii="Tahoma" w:hAnsi="Tahoma" w:cs="Tahoma"/>
      <w:sz w:val="16"/>
      <w:szCs w:val="16"/>
    </w:rPr>
  </w:style>
  <w:style w:type="character" w:customStyle="1" w:styleId="1">
    <w:name w:val="Заголовок №1_"/>
    <w:basedOn w:val="DefaultParagraphFont"/>
    <w:link w:val="10"/>
    <w:uiPriority w:val="99"/>
    <w:locked/>
    <w:rsid w:val="00734CD3"/>
    <w:rPr>
      <w:rFonts w:ascii="Times New Roman" w:hAnsi="Times New Roman" w:cs="Times New Roman"/>
      <w:w w:val="80"/>
      <w:sz w:val="27"/>
      <w:szCs w:val="27"/>
      <w:shd w:val="clear" w:color="auto" w:fill="FFFFFF"/>
    </w:rPr>
  </w:style>
  <w:style w:type="character" w:customStyle="1" w:styleId="2">
    <w:name w:val="Основной текст (2)_"/>
    <w:basedOn w:val="DefaultParagraphFont"/>
    <w:link w:val="20"/>
    <w:uiPriority w:val="99"/>
    <w:locked/>
    <w:rsid w:val="00734CD3"/>
    <w:rPr>
      <w:rFonts w:ascii="Times New Roman" w:hAnsi="Times New Roman" w:cs="Times New Roman"/>
      <w:sz w:val="21"/>
      <w:szCs w:val="21"/>
      <w:shd w:val="clear" w:color="auto" w:fill="FFFFFF"/>
    </w:rPr>
  </w:style>
  <w:style w:type="character" w:customStyle="1" w:styleId="a1">
    <w:name w:val="Основной текст_"/>
    <w:basedOn w:val="DefaultParagraphFont"/>
    <w:link w:val="11"/>
    <w:uiPriority w:val="99"/>
    <w:locked/>
    <w:rsid w:val="00734CD3"/>
    <w:rPr>
      <w:rFonts w:ascii="Times New Roman" w:hAnsi="Times New Roman" w:cs="Times New Roman"/>
      <w:shd w:val="clear" w:color="auto" w:fill="FFFFFF"/>
    </w:rPr>
  </w:style>
  <w:style w:type="character" w:customStyle="1" w:styleId="100">
    <w:name w:val="Основной текст + 10"/>
    <w:aliases w:val="5 pt4,Полужирный"/>
    <w:basedOn w:val="a1"/>
    <w:uiPriority w:val="99"/>
    <w:rsid w:val="00734CD3"/>
    <w:rPr>
      <w:b/>
      <w:bCs/>
      <w:sz w:val="21"/>
      <w:szCs w:val="21"/>
    </w:rPr>
  </w:style>
  <w:style w:type="character" w:customStyle="1" w:styleId="2pt">
    <w:name w:val="Основной текст + Интервал 2 pt"/>
    <w:basedOn w:val="a1"/>
    <w:uiPriority w:val="99"/>
    <w:rsid w:val="00734CD3"/>
    <w:rPr>
      <w:spacing w:val="40"/>
    </w:rPr>
  </w:style>
  <w:style w:type="character" w:customStyle="1" w:styleId="Candara">
    <w:name w:val="Основной текст + Candara"/>
    <w:aliases w:val="10,5 pt3,Полужирный1,Малые прописные"/>
    <w:basedOn w:val="a1"/>
    <w:uiPriority w:val="99"/>
    <w:rsid w:val="00734CD3"/>
    <w:rPr>
      <w:rFonts w:ascii="Candara" w:eastAsia="Times New Roman" w:hAnsi="Candara" w:cs="Candara"/>
      <w:b/>
      <w:bCs/>
      <w:smallCaps/>
      <w:sz w:val="21"/>
      <w:szCs w:val="21"/>
    </w:rPr>
  </w:style>
  <w:style w:type="character" w:customStyle="1" w:styleId="110">
    <w:name w:val="Основной текст + 11"/>
    <w:aliases w:val="5 pt2"/>
    <w:basedOn w:val="a1"/>
    <w:uiPriority w:val="99"/>
    <w:rsid w:val="00734CD3"/>
    <w:rPr>
      <w:sz w:val="23"/>
      <w:szCs w:val="23"/>
    </w:rPr>
  </w:style>
  <w:style w:type="character" w:customStyle="1" w:styleId="Candara1">
    <w:name w:val="Основной текст + Candara1"/>
    <w:aliases w:val="11,5 pt1,Интервал 0 pt"/>
    <w:basedOn w:val="a1"/>
    <w:uiPriority w:val="99"/>
    <w:rsid w:val="00734CD3"/>
    <w:rPr>
      <w:rFonts w:ascii="Candara" w:eastAsia="Times New Roman" w:hAnsi="Candara" w:cs="Candara"/>
      <w:spacing w:val="-10"/>
      <w:sz w:val="23"/>
      <w:szCs w:val="23"/>
      <w:lang w:val="en-US"/>
    </w:rPr>
  </w:style>
  <w:style w:type="paragraph" w:customStyle="1" w:styleId="10">
    <w:name w:val="Заголовок №1"/>
    <w:basedOn w:val="Normal"/>
    <w:link w:val="1"/>
    <w:uiPriority w:val="99"/>
    <w:rsid w:val="00734CD3"/>
    <w:pPr>
      <w:shd w:val="clear" w:color="auto" w:fill="FFFFFF"/>
      <w:spacing w:after="60" w:line="326" w:lineRule="exact"/>
      <w:jc w:val="right"/>
      <w:outlineLvl w:val="0"/>
    </w:pPr>
    <w:rPr>
      <w:rFonts w:ascii="Times New Roman" w:eastAsia="Times New Roman" w:hAnsi="Times New Roman"/>
      <w:w w:val="80"/>
      <w:sz w:val="27"/>
      <w:szCs w:val="27"/>
    </w:rPr>
  </w:style>
  <w:style w:type="paragraph" w:customStyle="1" w:styleId="20">
    <w:name w:val="Основной текст (2)"/>
    <w:basedOn w:val="Normal"/>
    <w:link w:val="2"/>
    <w:uiPriority w:val="99"/>
    <w:rsid w:val="00734CD3"/>
    <w:pPr>
      <w:shd w:val="clear" w:color="auto" w:fill="FFFFFF"/>
      <w:spacing w:before="60" w:after="360" w:line="240" w:lineRule="atLeast"/>
    </w:pPr>
    <w:rPr>
      <w:rFonts w:ascii="Times New Roman" w:eastAsia="Times New Roman" w:hAnsi="Times New Roman"/>
      <w:sz w:val="21"/>
      <w:szCs w:val="21"/>
    </w:rPr>
  </w:style>
  <w:style w:type="paragraph" w:customStyle="1" w:styleId="11">
    <w:name w:val="Основной текст1"/>
    <w:basedOn w:val="Normal"/>
    <w:link w:val="a1"/>
    <w:uiPriority w:val="99"/>
    <w:rsid w:val="00734CD3"/>
    <w:pPr>
      <w:shd w:val="clear" w:color="auto" w:fill="FFFFFF"/>
      <w:spacing w:before="360" w:after="0" w:line="239" w:lineRule="exact"/>
      <w:ind w:firstLine="420"/>
      <w:jc w:val="both"/>
    </w:pPr>
    <w:rPr>
      <w:rFonts w:ascii="Times New Roman" w:eastAsia="Times New Roman" w:hAnsi="Times New Roman"/>
    </w:rPr>
  </w:style>
  <w:style w:type="character" w:customStyle="1" w:styleId="a2">
    <w:name w:val="Основной текст + Полужирный"/>
    <w:basedOn w:val="a1"/>
    <w:uiPriority w:val="99"/>
    <w:rsid w:val="00734CD3"/>
    <w:rPr>
      <w:b/>
      <w:bCs/>
      <w:spacing w:val="0"/>
      <w:sz w:val="22"/>
      <w:szCs w:val="22"/>
    </w:rPr>
  </w:style>
  <w:style w:type="character" w:customStyle="1" w:styleId="1pt">
    <w:name w:val="Основной текст + Интервал 1 pt"/>
    <w:basedOn w:val="a1"/>
    <w:uiPriority w:val="99"/>
    <w:rsid w:val="00734CD3"/>
    <w:rPr>
      <w:spacing w:val="30"/>
      <w:sz w:val="22"/>
      <w:szCs w:val="22"/>
    </w:rPr>
  </w:style>
  <w:style w:type="character" w:customStyle="1" w:styleId="21">
    <w:name w:val="Заголовок №2_"/>
    <w:basedOn w:val="DefaultParagraphFont"/>
    <w:link w:val="22"/>
    <w:uiPriority w:val="99"/>
    <w:locked/>
    <w:rsid w:val="00734CD3"/>
    <w:rPr>
      <w:rFonts w:ascii="Times New Roman" w:hAnsi="Times New Roman" w:cs="Times New Roman"/>
      <w:shd w:val="clear" w:color="auto" w:fill="FFFFFF"/>
    </w:rPr>
  </w:style>
  <w:style w:type="character" w:customStyle="1" w:styleId="23">
    <w:name w:val="Заголовок №2 + Не полужирный"/>
    <w:basedOn w:val="21"/>
    <w:uiPriority w:val="99"/>
    <w:rsid w:val="00734CD3"/>
    <w:rPr>
      <w:b/>
      <w:bCs/>
    </w:rPr>
  </w:style>
  <w:style w:type="paragraph" w:customStyle="1" w:styleId="22">
    <w:name w:val="Заголовок №2"/>
    <w:basedOn w:val="Normal"/>
    <w:link w:val="21"/>
    <w:uiPriority w:val="99"/>
    <w:rsid w:val="00734CD3"/>
    <w:pPr>
      <w:shd w:val="clear" w:color="auto" w:fill="FFFFFF"/>
      <w:spacing w:after="0" w:line="245" w:lineRule="exact"/>
      <w:ind w:firstLine="460"/>
      <w:jc w:val="both"/>
      <w:outlineLvl w:val="1"/>
    </w:pPr>
    <w:rPr>
      <w:rFonts w:ascii="Times New Roman" w:eastAsia="Times New Roman" w:hAnsi="Times New Roman"/>
    </w:rPr>
  </w:style>
  <w:style w:type="paragraph" w:styleId="ListParagraph">
    <w:name w:val="List Paragraph"/>
    <w:basedOn w:val="Normal"/>
    <w:uiPriority w:val="99"/>
    <w:qFormat/>
    <w:rsid w:val="00A00761"/>
    <w:pPr>
      <w:ind w:left="720"/>
      <w:contextualSpacing/>
    </w:pPr>
  </w:style>
  <w:style w:type="paragraph" w:styleId="Header">
    <w:name w:val="header"/>
    <w:basedOn w:val="Normal"/>
    <w:link w:val="HeaderChar"/>
    <w:uiPriority w:val="99"/>
    <w:rsid w:val="00CD7A7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D7A70"/>
    <w:rPr>
      <w:rFonts w:cs="Times New Roman"/>
    </w:rPr>
  </w:style>
  <w:style w:type="paragraph" w:styleId="Footer">
    <w:name w:val="footer"/>
    <w:basedOn w:val="Normal"/>
    <w:link w:val="FooterChar"/>
    <w:uiPriority w:val="99"/>
    <w:rsid w:val="00CD7A7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D7A7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40</Pages>
  <Words>13874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Лапанов</dc:creator>
  <cp:keywords/>
  <dc:description/>
  <cp:lastModifiedBy>Учитель</cp:lastModifiedBy>
  <cp:revision>6</cp:revision>
  <dcterms:created xsi:type="dcterms:W3CDTF">2014-02-11T05:36:00Z</dcterms:created>
  <dcterms:modified xsi:type="dcterms:W3CDTF">2014-03-27T08:00:00Z</dcterms:modified>
</cp:coreProperties>
</file>