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B9">
    <v:background id="_x0000_s1025" o:bwmode="white" fillcolor="#ffffb9" o:targetscreensize="1024,768">
      <v:fill color2="#ffd5ff" angle="-45" focus="50%" type="gradient"/>
    </v:background>
  </w:background>
  <w:body>
    <w:p w:rsidR="00262C8E" w:rsidRPr="00262C8E" w:rsidRDefault="00262C8E" w:rsidP="00262C8E">
      <w:pPr>
        <w:pStyle w:val="2"/>
        <w:jc w:val="center"/>
        <w:rPr>
          <w:color w:val="C00000"/>
          <w:sz w:val="44"/>
          <w:szCs w:val="44"/>
          <w:u w:val="single"/>
        </w:rPr>
      </w:pPr>
      <w:r w:rsidRPr="00262C8E">
        <w:rPr>
          <w:rStyle w:val="art-postheadericon"/>
          <w:color w:val="C00000"/>
          <w:sz w:val="44"/>
          <w:szCs w:val="44"/>
          <w:u w:val="single"/>
        </w:rPr>
        <w:t>10 заповедей мамы и папы будущего первоклассника</w:t>
      </w:r>
    </w:p>
    <w:p w:rsidR="00262C8E" w:rsidRPr="00262C8E" w:rsidRDefault="00262C8E" w:rsidP="00262C8E">
      <w:pPr>
        <w:pStyle w:val="a9"/>
        <w:numPr>
          <w:ilvl w:val="0"/>
          <w:numId w:val="12"/>
        </w:numPr>
        <w:spacing w:before="100" w:beforeAutospacing="1" w:after="100" w:afterAutospacing="1"/>
        <w:ind w:hanging="720"/>
        <w:jc w:val="both"/>
        <w:rPr>
          <w:b/>
          <w:sz w:val="36"/>
          <w:szCs w:val="36"/>
        </w:rPr>
      </w:pPr>
      <w:r w:rsidRPr="00262C8E">
        <w:rPr>
          <w:rStyle w:val="a8"/>
          <w:b/>
          <w:bCs/>
          <w:sz w:val="36"/>
          <w:szCs w:val="36"/>
        </w:rPr>
        <w:t>Начинайте «забывать» о том, что ваш ребенок уже маленький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>Давайте ему посильную работу в доме, определите круг обязанностей. Сделайте это мягко: «Какой ты у нас уже большой, мы даже можем доверить тебе помыть посуду (вытереть пыль, вымыть пол)</w:t>
      </w:r>
      <w:r>
        <w:rPr>
          <w:rStyle w:val="a8"/>
          <w:b/>
          <w:i w:val="0"/>
          <w:sz w:val="36"/>
          <w:szCs w:val="36"/>
        </w:rPr>
        <w:t>»</w:t>
      </w:r>
      <w:r w:rsidRPr="00262C8E">
        <w:rPr>
          <w:rStyle w:val="a8"/>
          <w:b/>
          <w:i w:val="0"/>
          <w:sz w:val="36"/>
          <w:szCs w:val="36"/>
        </w:rPr>
        <w:t xml:space="preserve"> и т.д. </w:t>
      </w:r>
    </w:p>
    <w:p w:rsidR="00262C8E" w:rsidRPr="00262C8E" w:rsidRDefault="00262C8E" w:rsidP="00262C8E">
      <w:pPr>
        <w:spacing w:before="100" w:beforeAutospacing="1" w:after="100" w:afterAutospacing="1"/>
        <w:ind w:left="426" w:hanging="426"/>
        <w:jc w:val="both"/>
        <w:rPr>
          <w:b/>
          <w:sz w:val="36"/>
          <w:szCs w:val="36"/>
        </w:rPr>
      </w:pPr>
      <w:r w:rsidRPr="00262C8E">
        <w:rPr>
          <w:rStyle w:val="a8"/>
          <w:b/>
          <w:sz w:val="36"/>
          <w:szCs w:val="36"/>
        </w:rPr>
        <w:t xml:space="preserve">2.   </w:t>
      </w:r>
      <w:r w:rsidRPr="00262C8E">
        <w:rPr>
          <w:rStyle w:val="a8"/>
          <w:b/>
          <w:bCs/>
          <w:sz w:val="36"/>
          <w:szCs w:val="36"/>
        </w:rPr>
        <w:t xml:space="preserve">Определите общие интересы. 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>Это могут как познавательные интересы (обсуждение мультфильма, сказки, игры), а также жизненные</w:t>
      </w:r>
      <w:r w:rsidRPr="00262C8E">
        <w:rPr>
          <w:rStyle w:val="a8"/>
          <w:b/>
          <w:i w:val="0"/>
          <w:sz w:val="36"/>
          <w:szCs w:val="36"/>
        </w:rPr>
        <w:t xml:space="preserve"> </w:t>
      </w:r>
      <w:r w:rsidRPr="00262C8E">
        <w:rPr>
          <w:rStyle w:val="a8"/>
          <w:b/>
          <w:i w:val="0"/>
          <w:sz w:val="36"/>
          <w:szCs w:val="36"/>
        </w:rPr>
        <w:t>(обсуждение семейных проблем)</w:t>
      </w:r>
      <w:r>
        <w:rPr>
          <w:rStyle w:val="a8"/>
          <w:b/>
          <w:i w:val="0"/>
          <w:sz w:val="36"/>
          <w:szCs w:val="36"/>
        </w:rPr>
        <w:t>.</w:t>
      </w:r>
    </w:p>
    <w:p w:rsidR="00262C8E" w:rsidRPr="00262C8E" w:rsidRDefault="00262C8E" w:rsidP="00262C8E">
      <w:pPr>
        <w:spacing w:before="100" w:beforeAutospacing="1" w:after="100" w:afterAutospacing="1"/>
        <w:ind w:left="360" w:hanging="360"/>
        <w:jc w:val="both"/>
        <w:rPr>
          <w:b/>
          <w:sz w:val="36"/>
          <w:szCs w:val="36"/>
        </w:rPr>
      </w:pPr>
      <w:r w:rsidRPr="00262C8E">
        <w:rPr>
          <w:rStyle w:val="a8"/>
          <w:b/>
          <w:sz w:val="36"/>
          <w:szCs w:val="36"/>
        </w:rPr>
        <w:t>3.   </w:t>
      </w:r>
      <w:r w:rsidRPr="00262C8E">
        <w:rPr>
          <w:rStyle w:val="a8"/>
          <w:b/>
          <w:bCs/>
          <w:sz w:val="36"/>
          <w:szCs w:val="36"/>
        </w:rPr>
        <w:t>Не ругайте ребенка,  а тем более не оскорбляйте его в присутствии посторонних.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>Уважайте чувства и мнения ребенка. На жалобы со стороны окружающих говорите: «Спасибо, мы дома обязательно поговорим на эту тему».</w:t>
      </w:r>
    </w:p>
    <w:p w:rsidR="00262C8E" w:rsidRPr="00262C8E" w:rsidRDefault="00262C8E" w:rsidP="00262C8E">
      <w:pPr>
        <w:pStyle w:val="a4"/>
        <w:jc w:val="both"/>
        <w:rPr>
          <w:b/>
          <w:sz w:val="36"/>
          <w:szCs w:val="36"/>
        </w:rPr>
      </w:pPr>
      <w:r w:rsidRPr="00262C8E">
        <w:rPr>
          <w:b/>
          <w:sz w:val="36"/>
          <w:szCs w:val="36"/>
        </w:rPr>
        <w:t> </w:t>
      </w:r>
      <w:r w:rsidRPr="00262C8E">
        <w:rPr>
          <w:rStyle w:val="a8"/>
          <w:b/>
          <w:sz w:val="36"/>
          <w:szCs w:val="36"/>
        </w:rPr>
        <w:t xml:space="preserve">4.    </w:t>
      </w:r>
      <w:r w:rsidRPr="00262C8E">
        <w:rPr>
          <w:rStyle w:val="a8"/>
          <w:b/>
          <w:bCs/>
          <w:sz w:val="36"/>
          <w:szCs w:val="36"/>
        </w:rPr>
        <w:t xml:space="preserve">Научите ребенка делиться своими проблемами. 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>Обсужд</w:t>
      </w:r>
      <w:r>
        <w:rPr>
          <w:rStyle w:val="a8"/>
          <w:b/>
          <w:i w:val="0"/>
          <w:sz w:val="36"/>
          <w:szCs w:val="36"/>
        </w:rPr>
        <w:t>айте с ним конфликтные ситуации,</w:t>
      </w:r>
      <w:r w:rsidRPr="00262C8E">
        <w:rPr>
          <w:rStyle w:val="a8"/>
          <w:b/>
          <w:i w:val="0"/>
          <w:sz w:val="36"/>
          <w:szCs w:val="36"/>
        </w:rPr>
        <w:t xml:space="preserve"> возникшие со взрослыми и со сверстниками. Искренне интересуйтесь его мнением, только так вы сможете сформировать у него правильную жизненную позицию.</w:t>
      </w:r>
    </w:p>
    <w:p w:rsidR="00262C8E" w:rsidRPr="00262C8E" w:rsidRDefault="00262C8E" w:rsidP="00262C8E">
      <w:pPr>
        <w:spacing w:before="100" w:beforeAutospacing="1" w:after="100" w:afterAutospacing="1"/>
        <w:jc w:val="both"/>
        <w:rPr>
          <w:b/>
          <w:sz w:val="36"/>
          <w:szCs w:val="36"/>
        </w:rPr>
      </w:pPr>
      <w:r w:rsidRPr="00262C8E">
        <w:rPr>
          <w:rStyle w:val="a8"/>
          <w:b/>
          <w:bCs/>
          <w:sz w:val="36"/>
          <w:szCs w:val="36"/>
        </w:rPr>
        <w:t>5.   Приобщайте ребенка к экономике семьи.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bCs/>
          <w:i w:val="0"/>
          <w:sz w:val="36"/>
          <w:szCs w:val="36"/>
        </w:rPr>
        <w:t> </w:t>
      </w:r>
      <w:r w:rsidRPr="00262C8E">
        <w:rPr>
          <w:rStyle w:val="a8"/>
          <w:b/>
          <w:i w:val="0"/>
          <w:sz w:val="36"/>
          <w:szCs w:val="36"/>
        </w:rPr>
        <w:t>Постепенно учите его сравнивать цены, ориентироваться в семейном бюджете</w:t>
      </w:r>
      <w:r>
        <w:rPr>
          <w:rStyle w:val="a8"/>
          <w:b/>
          <w:i w:val="0"/>
          <w:sz w:val="36"/>
          <w:szCs w:val="36"/>
        </w:rPr>
        <w:t xml:space="preserve"> </w:t>
      </w:r>
      <w:r w:rsidRPr="00262C8E">
        <w:rPr>
          <w:rStyle w:val="a8"/>
          <w:b/>
          <w:i w:val="0"/>
          <w:sz w:val="36"/>
          <w:szCs w:val="36"/>
        </w:rPr>
        <w:t>(например, дайте ему деньги на хлеб и на мороженое), комментируя сумму на тот и на другой продукт. Ставьте его в известность об отсутствии денег в семье.</w:t>
      </w:r>
    </w:p>
    <w:p w:rsidR="00262C8E" w:rsidRPr="00262C8E" w:rsidRDefault="00262C8E" w:rsidP="00262C8E">
      <w:pPr>
        <w:spacing w:before="100" w:beforeAutospacing="1" w:after="100" w:afterAutospacing="1"/>
        <w:ind w:left="360" w:hanging="360"/>
        <w:jc w:val="both"/>
        <w:rPr>
          <w:b/>
          <w:sz w:val="36"/>
          <w:szCs w:val="36"/>
        </w:rPr>
      </w:pPr>
      <w:r w:rsidRPr="00262C8E">
        <w:rPr>
          <w:rStyle w:val="a8"/>
          <w:b/>
          <w:sz w:val="36"/>
          <w:szCs w:val="36"/>
        </w:rPr>
        <w:t xml:space="preserve">6.   </w:t>
      </w:r>
      <w:r w:rsidRPr="00262C8E">
        <w:rPr>
          <w:rStyle w:val="a8"/>
          <w:b/>
          <w:bCs/>
          <w:sz w:val="36"/>
          <w:szCs w:val="36"/>
        </w:rPr>
        <w:t xml:space="preserve">Постоянно говорите с ребенком. 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 xml:space="preserve">Развитие речи – залог хорошей учебы. Были в театре, кино, цирке, - пусть расскажет, что больше всего ему понравилось. </w:t>
      </w:r>
      <w:r w:rsidRPr="00262C8E">
        <w:rPr>
          <w:rStyle w:val="a8"/>
          <w:b/>
          <w:i w:val="0"/>
          <w:sz w:val="36"/>
          <w:szCs w:val="36"/>
        </w:rPr>
        <w:lastRenderedPageBreak/>
        <w:t>Слушайте внимательно, задавайте вопросы, чтобы ребенок почувствовал, что вам действительно это интересно.</w:t>
      </w:r>
    </w:p>
    <w:p w:rsidR="00262C8E" w:rsidRPr="00262C8E" w:rsidRDefault="00262C8E" w:rsidP="00262C8E">
      <w:pPr>
        <w:spacing w:before="100" w:beforeAutospacing="1" w:after="100" w:afterAutospacing="1"/>
        <w:jc w:val="both"/>
        <w:rPr>
          <w:b/>
          <w:sz w:val="36"/>
          <w:szCs w:val="36"/>
        </w:rPr>
      </w:pPr>
      <w:r w:rsidRPr="00262C8E">
        <w:rPr>
          <w:rStyle w:val="a8"/>
          <w:b/>
          <w:sz w:val="36"/>
          <w:szCs w:val="36"/>
        </w:rPr>
        <w:t xml:space="preserve">7.    </w:t>
      </w:r>
      <w:r w:rsidRPr="00262C8E">
        <w:rPr>
          <w:rStyle w:val="a8"/>
          <w:b/>
          <w:bCs/>
          <w:sz w:val="36"/>
          <w:szCs w:val="36"/>
        </w:rPr>
        <w:t xml:space="preserve">Отвечайте на каждый вопрос ребенка. 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>Только в том случае его познавательный интерес никогда не иссякнет.</w:t>
      </w:r>
    </w:p>
    <w:p w:rsidR="00262C8E" w:rsidRPr="00262C8E" w:rsidRDefault="00262C8E" w:rsidP="00262C8E">
      <w:pPr>
        <w:spacing w:before="100" w:beforeAutospacing="1" w:after="100" w:afterAutospacing="1"/>
        <w:jc w:val="both"/>
        <w:rPr>
          <w:b/>
          <w:sz w:val="36"/>
          <w:szCs w:val="36"/>
        </w:rPr>
      </w:pPr>
      <w:r w:rsidRPr="00262C8E">
        <w:rPr>
          <w:rStyle w:val="a8"/>
          <w:b/>
          <w:bCs/>
          <w:sz w:val="36"/>
          <w:szCs w:val="36"/>
        </w:rPr>
        <w:t xml:space="preserve">8.    Постарайтесь хоть иногда смотреть на мир глазами </w:t>
      </w:r>
      <w:r>
        <w:rPr>
          <w:rStyle w:val="a8"/>
          <w:b/>
          <w:bCs/>
          <w:sz w:val="36"/>
          <w:szCs w:val="36"/>
        </w:rPr>
        <w:t>В</w:t>
      </w:r>
      <w:r w:rsidRPr="00262C8E">
        <w:rPr>
          <w:rStyle w:val="a8"/>
          <w:b/>
          <w:bCs/>
          <w:sz w:val="36"/>
          <w:szCs w:val="36"/>
        </w:rPr>
        <w:t xml:space="preserve">ашего ребенка. 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>Видеть мир глазами другого</w:t>
      </w:r>
      <w:r>
        <w:rPr>
          <w:rStyle w:val="a8"/>
          <w:b/>
          <w:i w:val="0"/>
          <w:sz w:val="36"/>
          <w:szCs w:val="36"/>
        </w:rPr>
        <w:t xml:space="preserve"> – </w:t>
      </w:r>
      <w:r w:rsidRPr="00262C8E">
        <w:rPr>
          <w:rStyle w:val="a8"/>
          <w:b/>
          <w:i w:val="0"/>
          <w:sz w:val="36"/>
          <w:szCs w:val="36"/>
        </w:rPr>
        <w:t>основа</w:t>
      </w:r>
      <w:r>
        <w:rPr>
          <w:rStyle w:val="a8"/>
          <w:b/>
          <w:i w:val="0"/>
          <w:sz w:val="36"/>
          <w:szCs w:val="36"/>
        </w:rPr>
        <w:t xml:space="preserve"> </w:t>
      </w:r>
      <w:r w:rsidRPr="00262C8E">
        <w:rPr>
          <w:rStyle w:val="a8"/>
          <w:b/>
          <w:i w:val="0"/>
          <w:sz w:val="36"/>
          <w:szCs w:val="36"/>
        </w:rPr>
        <w:t>для взаимопонимания.</w:t>
      </w:r>
    </w:p>
    <w:p w:rsidR="00262C8E" w:rsidRPr="00262C8E" w:rsidRDefault="00262C8E" w:rsidP="00262C8E">
      <w:pPr>
        <w:pStyle w:val="a4"/>
        <w:jc w:val="both"/>
        <w:rPr>
          <w:b/>
          <w:sz w:val="36"/>
          <w:szCs w:val="36"/>
        </w:rPr>
      </w:pPr>
      <w:r w:rsidRPr="00262C8E">
        <w:rPr>
          <w:rStyle w:val="a8"/>
          <w:b/>
          <w:sz w:val="36"/>
          <w:szCs w:val="36"/>
        </w:rPr>
        <w:t xml:space="preserve"> 9.     </w:t>
      </w:r>
      <w:r>
        <w:rPr>
          <w:rStyle w:val="a8"/>
          <w:b/>
          <w:bCs/>
          <w:sz w:val="36"/>
          <w:szCs w:val="36"/>
        </w:rPr>
        <w:t>Чаще хвалите,</w:t>
      </w:r>
      <w:r w:rsidRPr="00262C8E">
        <w:rPr>
          <w:rStyle w:val="a8"/>
          <w:b/>
          <w:bCs/>
          <w:sz w:val="36"/>
          <w:szCs w:val="36"/>
        </w:rPr>
        <w:t xml:space="preserve"> восхищайтесь </w:t>
      </w:r>
      <w:r>
        <w:rPr>
          <w:rStyle w:val="a8"/>
          <w:b/>
          <w:bCs/>
          <w:sz w:val="36"/>
          <w:szCs w:val="36"/>
        </w:rPr>
        <w:t>В</w:t>
      </w:r>
      <w:r w:rsidRPr="00262C8E">
        <w:rPr>
          <w:rStyle w:val="a8"/>
          <w:b/>
          <w:bCs/>
          <w:sz w:val="36"/>
          <w:szCs w:val="36"/>
        </w:rPr>
        <w:t xml:space="preserve">ашим малышом. 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>На жалобы о том, что что-то не получается чаще говорите: «Получится обязательно, только нужно еще раз попробовать». Формируйте высокий уровень притязаний и сами верьте</w:t>
      </w:r>
      <w:r>
        <w:rPr>
          <w:rStyle w:val="a8"/>
          <w:b/>
          <w:i w:val="0"/>
          <w:sz w:val="36"/>
          <w:szCs w:val="36"/>
        </w:rPr>
        <w:t>, что В</w:t>
      </w:r>
      <w:r w:rsidRPr="00262C8E">
        <w:rPr>
          <w:rStyle w:val="a8"/>
          <w:b/>
          <w:i w:val="0"/>
          <w:sz w:val="36"/>
          <w:szCs w:val="36"/>
        </w:rPr>
        <w:t>аш ребенок может все только нужно только чуть-чуть ему помочь. Хвалите словом, улыбкой, лаской, нежностью, а, не отделывайтесь такого рода поощрениями, как полкупка новой игрушки или сладостей.</w:t>
      </w:r>
    </w:p>
    <w:p w:rsidR="00262C8E" w:rsidRPr="00262C8E" w:rsidRDefault="00262C8E" w:rsidP="00262C8E">
      <w:pPr>
        <w:pStyle w:val="a4"/>
        <w:jc w:val="both"/>
        <w:rPr>
          <w:b/>
          <w:sz w:val="36"/>
          <w:szCs w:val="36"/>
        </w:rPr>
      </w:pPr>
      <w:r>
        <w:rPr>
          <w:rStyle w:val="a8"/>
          <w:b/>
          <w:bCs/>
          <w:sz w:val="36"/>
          <w:szCs w:val="36"/>
        </w:rPr>
        <w:t>10. Не стройте В</w:t>
      </w:r>
      <w:r w:rsidRPr="00262C8E">
        <w:rPr>
          <w:rStyle w:val="a8"/>
          <w:b/>
          <w:bCs/>
          <w:sz w:val="36"/>
          <w:szCs w:val="36"/>
        </w:rPr>
        <w:t>аши взаимооотношения с ребенком на запретах.</w:t>
      </w:r>
    </w:p>
    <w:p w:rsidR="00262C8E" w:rsidRPr="00262C8E" w:rsidRDefault="00262C8E" w:rsidP="00262C8E">
      <w:pPr>
        <w:pStyle w:val="a4"/>
        <w:jc w:val="both"/>
        <w:rPr>
          <w:b/>
          <w:i/>
          <w:sz w:val="36"/>
          <w:szCs w:val="36"/>
        </w:rPr>
      </w:pPr>
      <w:r w:rsidRPr="00262C8E">
        <w:rPr>
          <w:rStyle w:val="a8"/>
          <w:b/>
          <w:i w:val="0"/>
          <w:sz w:val="36"/>
          <w:szCs w:val="36"/>
        </w:rPr>
        <w:t>Согласитесь, что они не всегда разумны. Всегда объясняйте причины ваших требований, если возможно предложите альтернативу. Уважение к ребенку сейчас – фундамент уважительного отношения к вам в настоящем и будущем.</w:t>
      </w:r>
    </w:p>
    <w:p w:rsidR="00262C8E" w:rsidRDefault="00262C8E" w:rsidP="00262C8E">
      <w:pPr>
        <w:pStyle w:val="a4"/>
        <w:jc w:val="both"/>
        <w:rPr>
          <w:rStyle w:val="a8"/>
          <w:b/>
          <w:sz w:val="36"/>
          <w:szCs w:val="36"/>
        </w:rPr>
      </w:pPr>
      <w:r w:rsidRPr="00262C8E">
        <w:rPr>
          <w:rStyle w:val="a8"/>
          <w:b/>
          <w:sz w:val="36"/>
          <w:szCs w:val="36"/>
        </w:rPr>
        <w:t> </w:t>
      </w:r>
    </w:p>
    <w:p w:rsidR="00262C8E" w:rsidRPr="00262C8E" w:rsidRDefault="00262C8E" w:rsidP="00262C8E">
      <w:pPr>
        <w:pStyle w:val="a4"/>
        <w:jc w:val="center"/>
        <w:rPr>
          <w:b/>
          <w:i/>
          <w:color w:val="C00000"/>
          <w:sz w:val="44"/>
          <w:szCs w:val="44"/>
        </w:rPr>
      </w:pPr>
      <w:r w:rsidRPr="00262C8E">
        <w:rPr>
          <w:rStyle w:val="a8"/>
          <w:b/>
          <w:bCs/>
          <w:i w:val="0"/>
          <w:color w:val="C00000"/>
          <w:sz w:val="44"/>
          <w:szCs w:val="44"/>
        </w:rPr>
        <w:t>От простого</w:t>
      </w:r>
      <w:r>
        <w:rPr>
          <w:rStyle w:val="a8"/>
          <w:b/>
          <w:bCs/>
          <w:i w:val="0"/>
          <w:color w:val="C00000"/>
          <w:sz w:val="44"/>
          <w:szCs w:val="44"/>
        </w:rPr>
        <w:t xml:space="preserve"> – </w:t>
      </w:r>
      <w:r w:rsidRPr="00262C8E">
        <w:rPr>
          <w:rStyle w:val="a8"/>
          <w:b/>
          <w:bCs/>
          <w:i w:val="0"/>
          <w:color w:val="C00000"/>
          <w:sz w:val="44"/>
          <w:szCs w:val="44"/>
        </w:rPr>
        <w:t>к</w:t>
      </w:r>
      <w:r>
        <w:rPr>
          <w:rStyle w:val="a8"/>
          <w:b/>
          <w:bCs/>
          <w:i w:val="0"/>
          <w:color w:val="C00000"/>
          <w:sz w:val="44"/>
          <w:szCs w:val="44"/>
        </w:rPr>
        <w:t xml:space="preserve"> </w:t>
      </w:r>
      <w:r w:rsidRPr="00262C8E">
        <w:rPr>
          <w:rStyle w:val="a8"/>
          <w:b/>
          <w:bCs/>
          <w:i w:val="0"/>
          <w:color w:val="C00000"/>
          <w:sz w:val="44"/>
          <w:szCs w:val="44"/>
        </w:rPr>
        <w:t>сложному.</w:t>
      </w:r>
    </w:p>
    <w:p w:rsidR="00262C8E" w:rsidRPr="00262C8E" w:rsidRDefault="00262C8E" w:rsidP="00262C8E">
      <w:pPr>
        <w:pStyle w:val="a4"/>
        <w:jc w:val="both"/>
        <w:rPr>
          <w:b/>
          <w:sz w:val="36"/>
          <w:szCs w:val="36"/>
        </w:rPr>
      </w:pPr>
      <w:r w:rsidRPr="00262C8E">
        <w:rPr>
          <w:b/>
          <w:sz w:val="36"/>
          <w:szCs w:val="36"/>
        </w:rPr>
        <w:t>Многие считают, что если ребенок посещает детский сад, то подготовку к школе полностью обеспечивают его сотрудники.</w:t>
      </w:r>
    </w:p>
    <w:p w:rsidR="00262C8E" w:rsidRPr="00262C8E" w:rsidRDefault="00262C8E" w:rsidP="00262C8E">
      <w:pPr>
        <w:pStyle w:val="a4"/>
        <w:jc w:val="both"/>
        <w:rPr>
          <w:b/>
          <w:sz w:val="36"/>
          <w:szCs w:val="36"/>
        </w:rPr>
      </w:pPr>
      <w:r w:rsidRPr="00262C8E">
        <w:rPr>
          <w:rStyle w:val="a8"/>
          <w:b/>
          <w:bCs/>
          <w:sz w:val="36"/>
          <w:szCs w:val="36"/>
        </w:rPr>
        <w:t>Действительно, специально организованные занятия помог</w:t>
      </w:r>
      <w:r>
        <w:rPr>
          <w:rStyle w:val="a8"/>
          <w:b/>
          <w:bCs/>
          <w:sz w:val="36"/>
          <w:szCs w:val="36"/>
        </w:rPr>
        <w:t>ают детям подготовиться к школе</w:t>
      </w:r>
      <w:r w:rsidRPr="00262C8E">
        <w:rPr>
          <w:rStyle w:val="a8"/>
          <w:b/>
          <w:bCs/>
          <w:sz w:val="36"/>
          <w:szCs w:val="36"/>
        </w:rPr>
        <w:t xml:space="preserve">. Но без  помощи родителей такая подготовка будет неполной и некачественной. Ребенку требуется постоянное закрепление знаний: сделанное дома он должен </w:t>
      </w:r>
      <w:r w:rsidRPr="00262C8E">
        <w:rPr>
          <w:rStyle w:val="a8"/>
          <w:b/>
          <w:bCs/>
          <w:sz w:val="36"/>
          <w:szCs w:val="36"/>
        </w:rPr>
        <w:lastRenderedPageBreak/>
        <w:t xml:space="preserve">проверить и закрепить в детском саду, и наоборот, знаниями, полученными в детском саду, ему нужно поделиться с родителями. </w:t>
      </w:r>
    </w:p>
    <w:p w:rsidR="00262C8E" w:rsidRPr="00262C8E" w:rsidRDefault="00262C8E" w:rsidP="00262C8E">
      <w:pPr>
        <w:pStyle w:val="a4"/>
        <w:jc w:val="both"/>
        <w:rPr>
          <w:b/>
          <w:sz w:val="36"/>
          <w:szCs w:val="36"/>
        </w:rPr>
      </w:pPr>
      <w:r w:rsidRPr="00262C8E">
        <w:rPr>
          <w:rStyle w:val="a8"/>
          <w:b/>
          <w:bCs/>
          <w:sz w:val="36"/>
          <w:szCs w:val="36"/>
        </w:rPr>
        <w:t>Когда дошкольник сталкивается со специально организованными видами деятельности, его отношение к ним зависит от эмоционального опыта.</w:t>
      </w:r>
    </w:p>
    <w:p w:rsidR="00262C8E" w:rsidRPr="00262C8E" w:rsidRDefault="00262C8E" w:rsidP="00262C8E">
      <w:pPr>
        <w:pStyle w:val="a4"/>
        <w:jc w:val="both"/>
        <w:rPr>
          <w:b/>
          <w:sz w:val="36"/>
          <w:szCs w:val="36"/>
        </w:rPr>
      </w:pPr>
      <w:r w:rsidRPr="00262C8E">
        <w:rPr>
          <w:rStyle w:val="a8"/>
          <w:b/>
          <w:bCs/>
          <w:sz w:val="36"/>
          <w:szCs w:val="36"/>
        </w:rPr>
        <w:t>Адекватное отношение к своим «пробам и ошибкам», активность в обучении он проявляет в том случае, если взрослый с первых дней сумеет стать для него помощником, наставником,</w:t>
      </w:r>
      <w:r>
        <w:rPr>
          <w:rStyle w:val="a8"/>
          <w:b/>
          <w:bCs/>
          <w:sz w:val="36"/>
          <w:szCs w:val="36"/>
        </w:rPr>
        <w:t xml:space="preserve"> </w:t>
      </w:r>
      <w:r w:rsidRPr="00262C8E">
        <w:rPr>
          <w:rStyle w:val="a8"/>
          <w:b/>
          <w:bCs/>
          <w:sz w:val="36"/>
          <w:szCs w:val="36"/>
        </w:rPr>
        <w:t>а не контролером и цензором. Критика  и раздражение мешают обучению, дети начинают бояться задавать вопросы. У них может появиться «комплекс неудачника». Создать позитивную установку в обучении можно, если будут учитываться следующие правила:</w:t>
      </w:r>
    </w:p>
    <w:p w:rsidR="00262C8E" w:rsidRPr="00262C8E" w:rsidRDefault="00262C8E" w:rsidP="00262C8E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36"/>
          <w:szCs w:val="36"/>
        </w:rPr>
      </w:pPr>
      <w:r w:rsidRPr="00262C8E">
        <w:rPr>
          <w:rStyle w:val="a5"/>
          <w:sz w:val="36"/>
          <w:szCs w:val="36"/>
        </w:rPr>
        <w:t>Дошкольник учится в игре, где активно и равноправно участвуют родители;</w:t>
      </w:r>
    </w:p>
    <w:p w:rsidR="00262C8E" w:rsidRPr="00262C8E" w:rsidRDefault="00262C8E" w:rsidP="00262C8E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36"/>
          <w:szCs w:val="36"/>
        </w:rPr>
      </w:pPr>
      <w:r w:rsidRPr="00262C8E">
        <w:rPr>
          <w:rStyle w:val="a5"/>
          <w:sz w:val="36"/>
          <w:szCs w:val="36"/>
        </w:rPr>
        <w:t>Обучение требует систематичности: 10-15 минут каждый день дают лучший результат, чем час-два в выходные дни.</w:t>
      </w:r>
    </w:p>
    <w:p w:rsidR="00262C8E" w:rsidRPr="00262C8E" w:rsidRDefault="00262C8E" w:rsidP="00262C8E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36"/>
          <w:szCs w:val="36"/>
        </w:rPr>
      </w:pPr>
      <w:r w:rsidRPr="00262C8E">
        <w:rPr>
          <w:rStyle w:val="a5"/>
          <w:sz w:val="36"/>
          <w:szCs w:val="36"/>
        </w:rPr>
        <w:t>Необходимо учитывать принцип «от простого к сложному» . Нельзя сразу научить ребенка всему, что вы знаете и умеете. Каждый новый элемент добавляется постепенно, когда предыдущие знания, умения уже усвоены. Если ваш ребнок отвечает неуверенно, то вернитесь к простым заданиям, играм, изменяя их содержа</w:t>
      </w:r>
      <w:r>
        <w:rPr>
          <w:rStyle w:val="a5"/>
          <w:sz w:val="36"/>
          <w:szCs w:val="36"/>
        </w:rPr>
        <w:t>ние, но оставляя цель. Например</w:t>
      </w:r>
      <w:r w:rsidRPr="00262C8E">
        <w:rPr>
          <w:rStyle w:val="a5"/>
          <w:sz w:val="36"/>
          <w:szCs w:val="36"/>
        </w:rPr>
        <w:t>,</w:t>
      </w:r>
      <w:r>
        <w:rPr>
          <w:rStyle w:val="a5"/>
          <w:sz w:val="36"/>
          <w:szCs w:val="36"/>
        </w:rPr>
        <w:t xml:space="preserve"> </w:t>
      </w:r>
      <w:r w:rsidRPr="00262C8E">
        <w:rPr>
          <w:rStyle w:val="a5"/>
          <w:sz w:val="36"/>
          <w:szCs w:val="36"/>
        </w:rPr>
        <w:t>учите распознавать цвета. Когда один цвет уже усвоен, добавляется новый, а прежний закрепляется в игре «Чего не стало?».</w:t>
      </w:r>
    </w:p>
    <w:p w:rsidR="00262C8E" w:rsidRDefault="00262C8E" w:rsidP="00262C8E">
      <w:pPr>
        <w:pStyle w:val="a4"/>
        <w:jc w:val="both"/>
        <w:rPr>
          <w:b/>
          <w:sz w:val="36"/>
          <w:szCs w:val="36"/>
        </w:rPr>
      </w:pPr>
      <w:r w:rsidRPr="00262C8E">
        <w:rPr>
          <w:b/>
          <w:sz w:val="36"/>
          <w:szCs w:val="36"/>
        </w:rPr>
        <w:t>Не забывайте оценивать успехи, а при неудачах одобряйте действия ребенка словами: «Если бы сделал(а) так (показ, объяснение), то было бы еще лучше».</w:t>
      </w:r>
    </w:p>
    <w:p w:rsidR="006F1E18" w:rsidRDefault="006F1E18" w:rsidP="00262C8E">
      <w:pPr>
        <w:pStyle w:val="a4"/>
        <w:jc w:val="both"/>
        <w:rPr>
          <w:b/>
          <w:sz w:val="36"/>
          <w:szCs w:val="36"/>
        </w:rPr>
      </w:pPr>
    </w:p>
    <w:p w:rsidR="004B3CAD" w:rsidRPr="00262C8E" w:rsidRDefault="004B3CAD" w:rsidP="00262C8E">
      <w:pPr>
        <w:spacing w:before="100" w:beforeAutospacing="1" w:after="100" w:afterAutospacing="1"/>
        <w:jc w:val="both"/>
        <w:rPr>
          <w:b/>
          <w:color w:val="C00000"/>
          <w:sz w:val="36"/>
          <w:szCs w:val="36"/>
        </w:rPr>
      </w:pPr>
      <w:bookmarkStart w:id="0" w:name="_GoBack"/>
      <w:bookmarkEnd w:id="0"/>
    </w:p>
    <w:p w:rsidR="00197E2C" w:rsidRPr="00262C8E" w:rsidRDefault="00197E2C" w:rsidP="00262C8E">
      <w:pPr>
        <w:jc w:val="both"/>
        <w:rPr>
          <w:b/>
          <w:sz w:val="36"/>
          <w:szCs w:val="36"/>
        </w:rPr>
      </w:pPr>
    </w:p>
    <w:sectPr w:rsidR="00197E2C" w:rsidRPr="00262C8E" w:rsidSect="00A817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60"/>
    <w:multiLevelType w:val="hybridMultilevel"/>
    <w:tmpl w:val="AB64D0DA"/>
    <w:lvl w:ilvl="0" w:tplc="3F46AA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73E"/>
    <w:multiLevelType w:val="multilevel"/>
    <w:tmpl w:val="EA0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33B72"/>
    <w:multiLevelType w:val="multilevel"/>
    <w:tmpl w:val="9F0A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44B3F"/>
    <w:multiLevelType w:val="multilevel"/>
    <w:tmpl w:val="EA88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20627"/>
    <w:multiLevelType w:val="multilevel"/>
    <w:tmpl w:val="81F2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64F28"/>
    <w:multiLevelType w:val="multilevel"/>
    <w:tmpl w:val="0F38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40294"/>
    <w:multiLevelType w:val="multilevel"/>
    <w:tmpl w:val="1428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B265A"/>
    <w:multiLevelType w:val="multilevel"/>
    <w:tmpl w:val="E4EA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4599A"/>
    <w:multiLevelType w:val="multilevel"/>
    <w:tmpl w:val="879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10466"/>
    <w:multiLevelType w:val="multilevel"/>
    <w:tmpl w:val="D8C80F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02749AC"/>
    <w:multiLevelType w:val="multilevel"/>
    <w:tmpl w:val="1C3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A7AAA"/>
    <w:multiLevelType w:val="multilevel"/>
    <w:tmpl w:val="471C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D"/>
    <w:rsid w:val="00197E2C"/>
    <w:rsid w:val="00262C8E"/>
    <w:rsid w:val="004B3CAD"/>
    <w:rsid w:val="006F1E18"/>
    <w:rsid w:val="00A81771"/>
    <w:rsid w:val="00C64D33"/>
    <w:rsid w:val="00E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3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AD"/>
    <w:rPr>
      <w:b/>
      <w:bCs/>
      <w:sz w:val="36"/>
      <w:szCs w:val="36"/>
    </w:rPr>
  </w:style>
  <w:style w:type="character" w:customStyle="1" w:styleId="art-postheadericon">
    <w:name w:val="art-postheadericon"/>
    <w:basedOn w:val="a0"/>
    <w:rsid w:val="004B3CAD"/>
  </w:style>
  <w:style w:type="character" w:styleId="a3">
    <w:name w:val="Hyperlink"/>
    <w:basedOn w:val="a0"/>
    <w:uiPriority w:val="99"/>
    <w:unhideWhenUsed/>
    <w:rsid w:val="004B3C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CAD"/>
    <w:rPr>
      <w:b/>
      <w:bCs/>
    </w:rPr>
  </w:style>
  <w:style w:type="paragraph" w:styleId="a6">
    <w:name w:val="Balloon Text"/>
    <w:basedOn w:val="a"/>
    <w:link w:val="a7"/>
    <w:rsid w:val="004B3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A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62C8E"/>
    <w:rPr>
      <w:i/>
      <w:iCs/>
    </w:rPr>
  </w:style>
  <w:style w:type="paragraph" w:styleId="a9">
    <w:name w:val="List Paragraph"/>
    <w:basedOn w:val="a"/>
    <w:uiPriority w:val="34"/>
    <w:qFormat/>
    <w:rsid w:val="00262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3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AD"/>
    <w:rPr>
      <w:b/>
      <w:bCs/>
      <w:sz w:val="36"/>
      <w:szCs w:val="36"/>
    </w:rPr>
  </w:style>
  <w:style w:type="character" w:customStyle="1" w:styleId="art-postheadericon">
    <w:name w:val="art-postheadericon"/>
    <w:basedOn w:val="a0"/>
    <w:rsid w:val="004B3CAD"/>
  </w:style>
  <w:style w:type="character" w:styleId="a3">
    <w:name w:val="Hyperlink"/>
    <w:basedOn w:val="a0"/>
    <w:uiPriority w:val="99"/>
    <w:unhideWhenUsed/>
    <w:rsid w:val="004B3C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CAD"/>
    <w:rPr>
      <w:b/>
      <w:bCs/>
    </w:rPr>
  </w:style>
  <w:style w:type="paragraph" w:styleId="a6">
    <w:name w:val="Balloon Text"/>
    <w:basedOn w:val="a"/>
    <w:link w:val="a7"/>
    <w:rsid w:val="004B3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A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62C8E"/>
    <w:rPr>
      <w:i/>
      <w:iCs/>
    </w:rPr>
  </w:style>
  <w:style w:type="paragraph" w:styleId="a9">
    <w:name w:val="List Paragraph"/>
    <w:basedOn w:val="a"/>
    <w:uiPriority w:val="34"/>
    <w:qFormat/>
    <w:rsid w:val="002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2016-03-11T19:18:00Z</dcterms:created>
  <dcterms:modified xsi:type="dcterms:W3CDTF">2016-03-11T19:19:00Z</dcterms:modified>
</cp:coreProperties>
</file>