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Белый мрамор" type="tile"/>
    </v:background>
  </w:background>
  <w:body>
    <w:p w:rsidR="00883080" w:rsidRPr="00883080" w:rsidRDefault="00883080" w:rsidP="00883080">
      <w:pPr>
        <w:pStyle w:val="a3"/>
        <w:jc w:val="center"/>
        <w:rPr>
          <w:sz w:val="28"/>
          <w:szCs w:val="28"/>
        </w:rPr>
      </w:pPr>
      <w:r w:rsidRPr="00883080">
        <w:rPr>
          <w:rStyle w:val="a5"/>
          <w:i/>
          <w:iCs/>
          <w:color w:val="000080"/>
          <w:sz w:val="28"/>
          <w:szCs w:val="28"/>
          <w:u w:val="single"/>
        </w:rPr>
        <w:t>Информация, свидетельствующая о возможной угрозе совершения суицида, которая может быть получена в процессе наблюдений за ребенком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 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rStyle w:val="a5"/>
          <w:color w:val="000080"/>
          <w:sz w:val="28"/>
          <w:szCs w:val="28"/>
        </w:rPr>
        <w:t>Пребывание в трудной жизненной ситуации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К трудной жизненной ситуации или ситуации риска, провоцирующей ребенка на совершение суицида относятся: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1) ситуации, переживаемые как непереносимые, обидные, оскорбительные, угрожающие образу «Я» и унижающие чувство собственного достоинства;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2) разрыв отношений или смерть значимого человека;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3) конфликтные отношения в семье;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4) запугивание, издевательства со стороны сверстников, длительное пребывание в роли «козла отпущения» или жертвы;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5) серьезные трудности в учебе при наличии высоких требований родителей, школы к итоговым результатам обучения;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6) нежелательная беременность, аборт, его последствия;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7) серьезная инфекционная болезнь, передающаяся половым путем;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8) серьезная физическая болезнь.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rStyle w:val="a5"/>
          <w:color w:val="000080"/>
          <w:sz w:val="28"/>
          <w:szCs w:val="28"/>
        </w:rPr>
        <w:t>Педагоги могут наблюдать следующие изменения: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1) изменение внешнего вида;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2) самоизоляция в урочной и внеклассной деятельности;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3) ухудшение работоспособности, небрежное отношение к своим школьным принадлежностям;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4) частые прогулы (отсутствие на определенных уроках);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5) резкие и необоснованные вспышки агрессии;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6) рисунки на темы смерти на последних страницах предметных тетрадей, сочинения на темы одиночества, кризиса, утраты смыслов или подобные размышления на уроках гуманитарного цикла и т.п.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rStyle w:val="a5"/>
          <w:color w:val="000080"/>
          <w:sz w:val="28"/>
          <w:szCs w:val="28"/>
        </w:rPr>
        <w:t>Сверстники могут наблюдать следующие изменения: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1) самоизоляция, прерывание дружбы;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lastRenderedPageBreak/>
        <w:t>2) резкие перепады настроения, несвойственные раннее;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3) повышенная агрессивность;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4) самоповреждающие действия;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5) постоянно поднимаемая в разговорах тема смерти, самообвинения, интерес к способам самоубийства;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6) внезапное изменение внешнего вида;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7) утрата обычных интересов и т.п.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rStyle w:val="a5"/>
          <w:color w:val="000080"/>
          <w:sz w:val="28"/>
          <w:szCs w:val="28"/>
        </w:rPr>
        <w:t>Родители могут наблюдать следующие изменения</w:t>
      </w:r>
      <w:r w:rsidRPr="00883080">
        <w:rPr>
          <w:rStyle w:val="a4"/>
          <w:color w:val="000080"/>
          <w:sz w:val="28"/>
          <w:szCs w:val="28"/>
        </w:rPr>
        <w:t>: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1) изменение настроения, питания, сна;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2) изменение отношения к своей внешности;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3) уход от контактов в семье, самоизоляция;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4) интерес к теме смерти (появление в доме литературы по этой теме, переписка в Интернете, посещение тематических сайтов и т.п.);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4) отсутствие мотива к достижению чего-либо;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5) нежелание посещать кружки, школу (в том числе увеличение числа прогулов);</w:t>
      </w:r>
    </w:p>
    <w:p w:rsidR="00883080" w:rsidRPr="00883080" w:rsidRDefault="00883080" w:rsidP="00883080">
      <w:pPr>
        <w:pStyle w:val="a3"/>
        <w:rPr>
          <w:sz w:val="28"/>
          <w:szCs w:val="28"/>
        </w:rPr>
      </w:pPr>
      <w:r w:rsidRPr="00883080">
        <w:rPr>
          <w:sz w:val="28"/>
          <w:szCs w:val="28"/>
        </w:rPr>
        <w:t>6) серьезные изменения в состоянии здоровья (частые простуды, частые головные боли и др.) и т.п.</w:t>
      </w:r>
    </w:p>
    <w:p w:rsidR="00883080" w:rsidRPr="00883080" w:rsidRDefault="00883080" w:rsidP="00883080">
      <w:pPr>
        <w:pStyle w:val="a3"/>
        <w:jc w:val="center"/>
        <w:rPr>
          <w:sz w:val="28"/>
          <w:szCs w:val="28"/>
        </w:rPr>
      </w:pPr>
      <w:r w:rsidRPr="00883080">
        <w:rPr>
          <w:sz w:val="28"/>
          <w:szCs w:val="28"/>
        </w:rPr>
        <w:t> </w:t>
      </w:r>
    </w:p>
    <w:p w:rsidR="00B47A06" w:rsidRPr="00883080" w:rsidRDefault="00B47A06">
      <w:pPr>
        <w:rPr>
          <w:sz w:val="28"/>
          <w:szCs w:val="28"/>
        </w:rPr>
      </w:pPr>
    </w:p>
    <w:sectPr w:rsidR="00B47A06" w:rsidRPr="00883080" w:rsidSect="00883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883080"/>
    <w:rsid w:val="00883080"/>
    <w:rsid w:val="00B4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3080"/>
    <w:rPr>
      <w:i/>
      <w:iCs/>
    </w:rPr>
  </w:style>
  <w:style w:type="character" w:styleId="a5">
    <w:name w:val="Strong"/>
    <w:basedOn w:val="a0"/>
    <w:uiPriority w:val="22"/>
    <w:qFormat/>
    <w:rsid w:val="00883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2015-11-17T05:19:00Z</dcterms:created>
  <dcterms:modified xsi:type="dcterms:W3CDTF">2015-11-17T05:20:00Z</dcterms:modified>
</cp:coreProperties>
</file>