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29" w:rsidRDefault="00CD2C29" w:rsidP="00CD2C29">
      <w:pPr>
        <w:pStyle w:val="a3"/>
        <w:shd w:val="clear" w:color="auto" w:fill="FFFFFF"/>
        <w:spacing w:before="0" w:beforeAutospacing="0" w:after="150" w:afterAutospacing="0" w:line="300" w:lineRule="atLeast"/>
        <w:jc w:val="center"/>
        <w:rPr>
          <w:rFonts w:ascii="Helvetica" w:hAnsi="Helvetica"/>
          <w:color w:val="333333"/>
          <w:sz w:val="21"/>
          <w:szCs w:val="21"/>
        </w:rPr>
      </w:pPr>
      <w:r>
        <w:rPr>
          <w:rStyle w:val="a4"/>
          <w:rFonts w:ascii="Helvetica" w:hAnsi="Helvetica"/>
          <w:color w:val="333333"/>
          <w:sz w:val="21"/>
          <w:szCs w:val="21"/>
        </w:rPr>
        <w:t>Час общения «Экстремизм – страшное слово»</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Задачи:</w:t>
      </w:r>
      <w:r>
        <w:rPr>
          <w:rStyle w:val="apple-converted-space"/>
          <w:rFonts w:ascii="Helvetica" w:hAnsi="Helvetica"/>
          <w:color w:val="333333"/>
          <w:sz w:val="21"/>
          <w:szCs w:val="21"/>
        </w:rPr>
        <w:t> </w:t>
      </w:r>
      <w:r>
        <w:rPr>
          <w:rFonts w:ascii="Helvetica" w:hAnsi="Helvetica"/>
          <w:color w:val="333333"/>
          <w:sz w:val="21"/>
          <w:szCs w:val="21"/>
        </w:rPr>
        <w:t>познакомить учащихся с основными целями, признаками экстремистских группировок, раскрыть причины возникновения и распространения экстремизма;</w:t>
      </w:r>
      <w:r>
        <w:rPr>
          <w:rFonts w:ascii="Helvetica" w:hAnsi="Helvetica"/>
          <w:color w:val="333333"/>
          <w:sz w:val="21"/>
          <w:szCs w:val="21"/>
        </w:rPr>
        <w:br/>
        <w:t>рассмотреть законодательную базу о противодействии экстремизму;</w:t>
      </w:r>
      <w:r>
        <w:rPr>
          <w:rFonts w:ascii="Helvetica" w:hAnsi="Helvetica"/>
          <w:color w:val="333333"/>
          <w:sz w:val="21"/>
          <w:szCs w:val="21"/>
        </w:rPr>
        <w:br/>
        <w:t>укрепить правильную жизненную позицию воспитанников.</w:t>
      </w:r>
      <w:r>
        <w:rPr>
          <w:rFonts w:ascii="Helvetica" w:hAnsi="Helvetica"/>
          <w:color w:val="333333"/>
          <w:sz w:val="21"/>
          <w:szCs w:val="21"/>
        </w:rPr>
        <w:br/>
      </w:r>
      <w:r>
        <w:rPr>
          <w:rFonts w:ascii="Helvetica" w:hAnsi="Helvetica"/>
          <w:b/>
          <w:bCs/>
          <w:color w:val="333333"/>
          <w:sz w:val="21"/>
          <w:szCs w:val="21"/>
        </w:rPr>
        <w:t>Ход мероприятия:</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Воспитатель:</w:t>
      </w:r>
      <w:r>
        <w:rPr>
          <w:rStyle w:val="apple-converted-space"/>
          <w:rFonts w:ascii="Helvetica" w:hAnsi="Helvetica"/>
          <w:color w:val="333333"/>
          <w:sz w:val="21"/>
          <w:szCs w:val="21"/>
        </w:rPr>
        <w:t> </w:t>
      </w:r>
      <w:r>
        <w:rPr>
          <w:rFonts w:ascii="Helvetica" w:hAnsi="Helvetica"/>
          <w:color w:val="333333"/>
          <w:sz w:val="21"/>
          <w:szCs w:val="21"/>
        </w:rPr>
        <w:t xml:space="preserve">Радикальные группировки становятся все более активными. Официальные власти и духовные лидеры мировых концессий в открытую объявили войну всем экстремистским организациям, пропагандирующим национальную рознь и угрожающим межэтническому согласию в нашей республике. В настоящее время насчитывается более 4 тысяч религиозных объединений традиционного и нового направления. </w:t>
      </w:r>
      <w:proofErr w:type="gramStart"/>
      <w:r>
        <w:rPr>
          <w:rFonts w:ascii="Helvetica" w:hAnsi="Helvetica"/>
          <w:color w:val="333333"/>
          <w:sz w:val="21"/>
          <w:szCs w:val="21"/>
        </w:rPr>
        <w:t>Вместе с тем, в последнее время, кроме традиционных для религий – ислама и православия, стали появляться новые религиозные течения различного направления.</w:t>
      </w:r>
      <w:proofErr w:type="gramEnd"/>
      <w:r>
        <w:rPr>
          <w:rFonts w:ascii="Helvetica" w:hAnsi="Helvetica"/>
          <w:color w:val="333333"/>
          <w:sz w:val="21"/>
          <w:szCs w:val="21"/>
        </w:rPr>
        <w:t xml:space="preserve"> Сегодня все граждане имеют равные права и возможности. Несмотря на этническое, культурное и религиозное многообразие, мы сохранили в стране мир и политическую стабильность. Гражданский мир и межнациональное согласие – наша главная ценность. Мир и согласие, диалог культур и религий в нашей многонациональной стране справедливо </w:t>
      </w:r>
      <w:proofErr w:type="gramStart"/>
      <w:r>
        <w:rPr>
          <w:rFonts w:ascii="Helvetica" w:hAnsi="Helvetica"/>
          <w:color w:val="333333"/>
          <w:sz w:val="21"/>
          <w:szCs w:val="21"/>
        </w:rPr>
        <w:t>признаны</w:t>
      </w:r>
      <w:proofErr w:type="gramEnd"/>
      <w:r>
        <w:rPr>
          <w:rFonts w:ascii="Helvetica" w:hAnsi="Helvetica"/>
          <w:color w:val="333333"/>
          <w:sz w:val="21"/>
          <w:szCs w:val="21"/>
        </w:rPr>
        <w:t xml:space="preserve"> мировым эталоном. Впервые в истории наше государство обрело четкие, международные границы. В Конституции Республики, вне зависимости от национальности и религиозной принадлежности, четко закреплено такое положение: «Каждый имеет право на пользование родным языком и культурой, на свободный выбор языка общения, воспитания и творчества». Вместе с тем, проживающие в нашем государстве представители различных национальностей и этносов, ощущают себя неразрывной частью единого народа.</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br/>
      </w:r>
      <w:r>
        <w:rPr>
          <w:rStyle w:val="a4"/>
          <w:rFonts w:ascii="Helvetica" w:hAnsi="Helvetica"/>
          <w:color w:val="333333"/>
          <w:sz w:val="21"/>
          <w:szCs w:val="21"/>
        </w:rPr>
        <w:t>Ученик:</w:t>
      </w:r>
      <w:r>
        <w:rPr>
          <w:rStyle w:val="apple-converted-space"/>
          <w:rFonts w:ascii="Helvetica" w:hAnsi="Helvetica"/>
          <w:b/>
          <w:bCs/>
          <w:color w:val="333333"/>
          <w:sz w:val="21"/>
          <w:szCs w:val="21"/>
        </w:rPr>
        <w:t> </w:t>
      </w:r>
      <w:r>
        <w:rPr>
          <w:rFonts w:ascii="Helvetica" w:hAnsi="Helvetica"/>
          <w:color w:val="333333"/>
          <w:sz w:val="21"/>
          <w:szCs w:val="21"/>
        </w:rPr>
        <w:br/>
        <w:t>Если скажут слово « Родина»,</w:t>
      </w:r>
      <w:r>
        <w:rPr>
          <w:rFonts w:ascii="Helvetica" w:hAnsi="Helvetica"/>
          <w:color w:val="333333"/>
          <w:sz w:val="21"/>
          <w:szCs w:val="21"/>
        </w:rPr>
        <w:br/>
        <w:t>Сразу в памяти встаёт</w:t>
      </w:r>
      <w:r>
        <w:rPr>
          <w:rFonts w:ascii="Helvetica" w:hAnsi="Helvetica"/>
          <w:color w:val="333333"/>
          <w:sz w:val="21"/>
          <w:szCs w:val="21"/>
        </w:rPr>
        <w:br/>
        <w:t>Старый дом, в саду смородина,</w:t>
      </w:r>
      <w:r>
        <w:rPr>
          <w:rFonts w:ascii="Helvetica" w:hAnsi="Helvetica"/>
          <w:color w:val="333333"/>
          <w:sz w:val="21"/>
          <w:szCs w:val="21"/>
        </w:rPr>
        <w:br/>
        <w:t>Толстый тополь у ворот.</w:t>
      </w:r>
      <w:r>
        <w:rPr>
          <w:rFonts w:ascii="Helvetica" w:hAnsi="Helvetica"/>
          <w:color w:val="333333"/>
          <w:sz w:val="21"/>
          <w:szCs w:val="21"/>
        </w:rPr>
        <w:br/>
        <w:t>У реки берёзка – скромница</w:t>
      </w:r>
      <w:proofErr w:type="gramStart"/>
      <w:r>
        <w:rPr>
          <w:rFonts w:ascii="Helvetica" w:hAnsi="Helvetica"/>
          <w:color w:val="333333"/>
          <w:sz w:val="21"/>
          <w:szCs w:val="21"/>
        </w:rPr>
        <w:br/>
        <w:t>И</w:t>
      </w:r>
      <w:proofErr w:type="gramEnd"/>
      <w:r>
        <w:rPr>
          <w:rFonts w:ascii="Helvetica" w:hAnsi="Helvetica"/>
          <w:color w:val="333333"/>
          <w:sz w:val="21"/>
          <w:szCs w:val="21"/>
        </w:rPr>
        <w:t xml:space="preserve"> ромашковый бугор,</w:t>
      </w:r>
      <w:r>
        <w:rPr>
          <w:rFonts w:ascii="Helvetica" w:hAnsi="Helvetica"/>
          <w:color w:val="333333"/>
          <w:sz w:val="21"/>
          <w:szCs w:val="21"/>
        </w:rPr>
        <w:br/>
        <w:t>А другим, наверно, вспомнится</w:t>
      </w:r>
      <w:r>
        <w:rPr>
          <w:rFonts w:ascii="Helvetica" w:hAnsi="Helvetica"/>
          <w:color w:val="333333"/>
          <w:sz w:val="21"/>
          <w:szCs w:val="21"/>
        </w:rPr>
        <w:br/>
        <w:t>Свой родной станичный двор.</w:t>
      </w:r>
      <w:r>
        <w:rPr>
          <w:rFonts w:ascii="Helvetica" w:hAnsi="Helvetica"/>
          <w:color w:val="333333"/>
          <w:sz w:val="21"/>
          <w:szCs w:val="21"/>
        </w:rPr>
        <w:br/>
        <w:t>Или степь от маков красная,</w:t>
      </w:r>
      <w:r>
        <w:rPr>
          <w:rFonts w:ascii="Helvetica" w:hAnsi="Helvetica"/>
          <w:color w:val="333333"/>
          <w:sz w:val="21"/>
          <w:szCs w:val="21"/>
        </w:rPr>
        <w:br/>
        <w:t>Золотая целина…</w:t>
      </w:r>
      <w:r>
        <w:rPr>
          <w:rFonts w:ascii="Helvetica" w:hAnsi="Helvetica"/>
          <w:color w:val="333333"/>
          <w:sz w:val="21"/>
          <w:szCs w:val="21"/>
        </w:rPr>
        <w:br/>
        <w:t>Родина бывает разная,</w:t>
      </w:r>
      <w:r>
        <w:rPr>
          <w:rFonts w:ascii="Helvetica" w:hAnsi="Helvetica"/>
          <w:color w:val="333333"/>
          <w:sz w:val="21"/>
          <w:szCs w:val="21"/>
        </w:rPr>
        <w:br/>
        <w:t>Но у всех она одна.</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br/>
        <w:t xml:space="preserve">- Как прекрасен этот мир: </w:t>
      </w:r>
      <w:proofErr w:type="spellStart"/>
      <w:r>
        <w:rPr>
          <w:rFonts w:ascii="Helvetica" w:hAnsi="Helvetica"/>
          <w:color w:val="333333"/>
          <w:sz w:val="21"/>
          <w:szCs w:val="21"/>
        </w:rPr>
        <w:t>голубое</w:t>
      </w:r>
      <w:proofErr w:type="spellEnd"/>
      <w:r>
        <w:rPr>
          <w:rFonts w:ascii="Helvetica" w:hAnsi="Helvetica"/>
          <w:color w:val="333333"/>
          <w:sz w:val="21"/>
          <w:szCs w:val="21"/>
        </w:rPr>
        <w:t xml:space="preserve"> небо и яркое солнце, цветущие деревья и зеленая трава, поющие птицы и порхающие бабочки! Радость, любовь, улыбка, беззаботный смех.</w:t>
      </w:r>
      <w:r>
        <w:rPr>
          <w:rFonts w:ascii="Helvetica" w:hAnsi="Helvetica"/>
          <w:color w:val="333333"/>
          <w:sz w:val="21"/>
          <w:szCs w:val="21"/>
        </w:rPr>
        <w:br/>
        <w:t>- Как хрупок этот мир! В считанные минуты счастье может обернуться бедой, смех превратиться в слезы, а чистое небо – скрыться за облаком серой пыли, если принятые в нормальном обществе ценности справедливости и чести подменяются идеями насилия и экстремизма.</w:t>
      </w:r>
      <w:r>
        <w:rPr>
          <w:rFonts w:ascii="Helvetica" w:hAnsi="Helvetica"/>
          <w:color w:val="333333"/>
          <w:sz w:val="21"/>
          <w:szCs w:val="21"/>
        </w:rPr>
        <w:br/>
      </w:r>
      <w:r>
        <w:rPr>
          <w:rStyle w:val="a4"/>
          <w:rFonts w:ascii="Helvetica" w:hAnsi="Helvetica"/>
          <w:color w:val="333333"/>
          <w:sz w:val="21"/>
          <w:szCs w:val="21"/>
        </w:rPr>
        <w:t>Воспитатель:</w:t>
      </w:r>
      <w:r>
        <w:rPr>
          <w:rFonts w:ascii="Helvetica" w:hAnsi="Helvetica"/>
          <w:b/>
          <w:bCs/>
          <w:color w:val="333333"/>
          <w:sz w:val="21"/>
          <w:szCs w:val="21"/>
        </w:rPr>
        <w:t> </w:t>
      </w:r>
      <w:r>
        <w:rPr>
          <w:rFonts w:ascii="Helvetica" w:hAnsi="Helvetica"/>
          <w:color w:val="333333"/>
          <w:sz w:val="21"/>
          <w:szCs w:val="21"/>
        </w:rPr>
        <w:t xml:space="preserve">- Знаете ли вы что такое экстремизм? Экстремизм – это приверженность к </w:t>
      </w:r>
      <w:r>
        <w:rPr>
          <w:rFonts w:ascii="Helvetica" w:hAnsi="Helvetica"/>
          <w:color w:val="333333"/>
          <w:sz w:val="21"/>
          <w:szCs w:val="21"/>
        </w:rPr>
        <w:lastRenderedPageBreak/>
        <w:t>крайним взглядам и мерам. Крайними мерами считаются недемократичные, противоречащие принятым общественным нормам действия. Экстремисты выступают против сложившихся государственных и общественных институтов, стремясь подорвать их существующие, изменить или уничтожить их для достижения своих целей. Для этого используются яркие лозунги, организованные беспорядки, забастовки, гражданское неповиновение, методы партизанской войны, а также террористические акты и т.п. Экстремисты, как правило, отрицают саму возможность каких-либо компромиссов, переговоров, соглашений.</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Крайним проявлением экстремизма является терроризм.</w:t>
      </w:r>
      <w:r>
        <w:rPr>
          <w:rFonts w:ascii="Helvetica" w:hAnsi="Helvetica"/>
          <w:color w:val="333333"/>
          <w:sz w:val="21"/>
          <w:szCs w:val="21"/>
        </w:rPr>
        <w:br/>
      </w:r>
      <w:r>
        <w:rPr>
          <w:rStyle w:val="a4"/>
          <w:rFonts w:ascii="Helvetica" w:hAnsi="Helvetica"/>
          <w:color w:val="333333"/>
          <w:sz w:val="21"/>
          <w:szCs w:val="21"/>
        </w:rPr>
        <w:t>Воспитатель:</w:t>
      </w:r>
      <w:r>
        <w:rPr>
          <w:rFonts w:ascii="Helvetica" w:hAnsi="Helvetica"/>
          <w:color w:val="333333"/>
          <w:sz w:val="21"/>
          <w:szCs w:val="21"/>
        </w:rPr>
        <w:t> - Террористические акты приносят массовые человеческие жертвы; разрушают материальные и духовные ценности, не поддающиеся восстановлению; сеют вражду между государствами и народами; провоцируют войны.</w:t>
      </w:r>
      <w:r>
        <w:rPr>
          <w:rFonts w:ascii="Helvetica" w:hAnsi="Helvetica"/>
          <w:color w:val="333333"/>
          <w:sz w:val="21"/>
          <w:szCs w:val="21"/>
        </w:rPr>
        <w:br/>
        <w:t>Терроризм может превратить в жертву всё общество!</w:t>
      </w:r>
      <w:r>
        <w:rPr>
          <w:rFonts w:ascii="Helvetica" w:hAnsi="Helvetica"/>
          <w:color w:val="333333"/>
          <w:sz w:val="21"/>
          <w:szCs w:val="21"/>
        </w:rPr>
        <w:b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r>
        <w:rPr>
          <w:rFonts w:ascii="Helvetica" w:hAnsi="Helvetica"/>
          <w:color w:val="333333"/>
          <w:sz w:val="21"/>
          <w:szCs w:val="21"/>
        </w:rPr>
        <w:br/>
        <w:t>В современную историю почти каждый день вписываются кровавые события террористических актов. В результате терактов только почти за декабрь 2015 года погибли 224 пассажира самолета вылетевшего из Египта. Самому молодому пассажиру было 9 месяцев. Взорвали русский военный самолет СУ-24 в Сирии. Погибли 3 члена экипажа. В Париже произошли в один день сразу 6 терактов: на стадионе во время футбольного матча, в ресторане, на улицах, в театре во время концерта – 200 человек погибших.</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Если вы оказались в числе заложников? </w:t>
      </w:r>
      <w:proofErr w:type="gramStart"/>
      <w:r>
        <w:rPr>
          <w:rFonts w:ascii="Helvetica" w:hAnsi="Helvetica"/>
          <w:color w:val="333333"/>
          <w:sz w:val="21"/>
          <w:szCs w:val="21"/>
        </w:rPr>
        <w:t>(Ответы: помнить главное-цель остаться в живых, не допускать истерик, не пытаться оказать сопротивление.</w:t>
      </w:r>
      <w:proofErr w:type="gramEnd"/>
      <w:r>
        <w:rPr>
          <w:rFonts w:ascii="Helvetica" w:hAnsi="Helvetica"/>
          <w:color w:val="333333"/>
          <w:sz w:val="21"/>
          <w:szCs w:val="21"/>
        </w:rPr>
        <w:t xml:space="preserve"> </w:t>
      </w:r>
      <w:proofErr w:type="gramStart"/>
      <w:r>
        <w:rPr>
          <w:rFonts w:ascii="Helvetica" w:hAnsi="Helvetica"/>
          <w:color w:val="333333"/>
          <w:sz w:val="21"/>
          <w:szCs w:val="21"/>
        </w:rPr>
        <w:t>Ничего не предпринимать без разрешения, помнить - спецслужбы начали действовать).</w:t>
      </w:r>
      <w:proofErr w:type="gramEnd"/>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Ребята, как же не стать жертвой теракта? </w:t>
      </w:r>
      <w:proofErr w:type="gramStart"/>
      <w:r>
        <w:rPr>
          <w:rFonts w:ascii="Helvetica" w:hAnsi="Helvetica"/>
          <w:color w:val="333333"/>
          <w:sz w:val="21"/>
          <w:szCs w:val="21"/>
        </w:rPr>
        <w:t>(Ответы: следует избегать посещение регионов, городов, мест и мероприятий, где возможно проведение терактов, Места массового скопления людей - это многолюдные мероприятия.</w:t>
      </w:r>
      <w:proofErr w:type="gramEnd"/>
      <w:r>
        <w:rPr>
          <w:rFonts w:ascii="Helvetica" w:hAnsi="Helvetica"/>
          <w:color w:val="333333"/>
          <w:sz w:val="21"/>
          <w:szCs w:val="21"/>
        </w:rPr>
        <w:t xml:space="preserve"> </w:t>
      </w:r>
      <w:proofErr w:type="gramStart"/>
      <w:r>
        <w:rPr>
          <w:rFonts w:ascii="Helvetica" w:hAnsi="Helvetica"/>
          <w:color w:val="333333"/>
          <w:sz w:val="21"/>
          <w:szCs w:val="21"/>
        </w:rPr>
        <w:t>Здесь следует проявлять осмотрительность и гражданскую бдительность.)</w:t>
      </w:r>
      <w:proofErr w:type="gramEnd"/>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Что такое гражданская бдительность? (Ответы: например оставленный кем-то подозрительный предмет (пакет, коробка, чемодан и т. д.))</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Какие действия необходимо применить при обнаружении подозрительных предметов? (Ответы: не трогать, не вскрывать, зафиксировать время, поставить в известность администрацию, дождаться прибытия милиции.)</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Если вы услышали выстрелы, находясь дома, ваши первые действия? (ответы: не входить в комнату, со стороны которой слышатся выстрелы, не стоять у окна, сообщить по телефону).</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Если вам поступила угроза по телефону вам необходимо (ответы: запомнить разговор, оценить возраст говорящего, темп речи, голос, зафиксировать время, обратиться после звонка в правоохранительные органы).</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Если рядом прогремел взрыв, ваши действия? (Ответы: упасть на пол, убедиться в том, что не получил серьезных ран, осмотреться, постараться, по возможности сообщить в правоохранительные органы </w:t>
      </w:r>
      <w:proofErr w:type="gramStart"/>
      <w:r>
        <w:rPr>
          <w:rFonts w:ascii="Helvetica" w:hAnsi="Helvetica"/>
          <w:color w:val="333333"/>
          <w:sz w:val="21"/>
          <w:szCs w:val="21"/>
        </w:rPr>
        <w:t>о</w:t>
      </w:r>
      <w:proofErr w:type="gramEnd"/>
      <w:r>
        <w:rPr>
          <w:rFonts w:ascii="Helvetica" w:hAnsi="Helvetica"/>
          <w:color w:val="333333"/>
          <w:sz w:val="21"/>
          <w:szCs w:val="21"/>
        </w:rPr>
        <w:t xml:space="preserve"> случившимся).</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lastRenderedPageBreak/>
        <w:t>Воспитатель:</w:t>
      </w:r>
      <w:r>
        <w:rPr>
          <w:rFonts w:ascii="Helvetica" w:hAnsi="Helvetica"/>
          <w:color w:val="333333"/>
          <w:sz w:val="21"/>
          <w:szCs w:val="21"/>
        </w:rPr>
        <w:t> - Должны ли мы говорить об этой проблеме?</w:t>
      </w:r>
      <w:r>
        <w:rPr>
          <w:rFonts w:ascii="Helvetica" w:hAnsi="Helvetica"/>
          <w:color w:val="333333"/>
          <w:sz w:val="21"/>
          <w:szCs w:val="21"/>
        </w:rPr>
        <w:br/>
        <w:t>- Кто может оказаться под влиянием экстремистов?</w:t>
      </w:r>
      <w:r>
        <w:rPr>
          <w:rFonts w:ascii="Helvetica" w:hAnsi="Helvetica"/>
          <w:color w:val="333333"/>
          <w:sz w:val="21"/>
          <w:szCs w:val="21"/>
        </w:rPr>
        <w:br/>
        <w:t>- Какие вы знаете типы современного терроризма? (Ответы детей – националистический, религиозный, политический).</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Воспитатель:</w:t>
      </w:r>
      <w:r>
        <w:rPr>
          <w:rFonts w:ascii="Helvetica" w:hAnsi="Helvetica"/>
          <w:color w:val="333333"/>
          <w:sz w:val="21"/>
          <w:szCs w:val="21"/>
        </w:rPr>
        <w:t>- 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зачастую привлекает молодежь. Наблюдается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Идеология терроризма и экстремизма – это подмена принятых в нормальном обществе ценностей, понятий о справедливости и чести.</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Бояться терроризма нельзя, потому что жизнь под страхом очень тяжела и именно этого добиваются террористы, но нужно быть в любой ситуации бдительным и осторожным.</w:t>
      </w:r>
      <w:r>
        <w:rPr>
          <w:rFonts w:ascii="Helvetica" w:hAnsi="Helvetica"/>
          <w:color w:val="333333"/>
          <w:sz w:val="21"/>
          <w:szCs w:val="21"/>
        </w:rPr>
        <w:br/>
        <w:t>- Как обезопасить себя от столь ужасного явления, как терроризм?</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w:t>
      </w:r>
      <w:r>
        <w:rPr>
          <w:rFonts w:ascii="Helvetica" w:hAnsi="Helvetica"/>
          <w:b/>
          <w:bCs/>
          <w:color w:val="333333"/>
          <w:sz w:val="21"/>
          <w:szCs w:val="21"/>
        </w:rPr>
        <w:t>Закончи предложения, текст” Например:</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Карточка №1 “При террористических актах может…”</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Возникла стрельба, ты оказался на улице, твои действия ……………</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Карточка №2 “Если ты оказался в заложниках…”</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Помни:……………..</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Карточка №3 “Если вам поступили угрозы по телефону”</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Вы должны:…………………………………..</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Карточка №4 “Вы обнаружили подозрительный предмет”</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Ваши действия: …………………………..</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Карточка №5 “Если вы услышали выстрелы, находясь дома”</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Вам необходимо:</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Карточка № 6 “Если рядом прогремел взрыв”</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Ваши действия…………………</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Style w:val="a4"/>
          <w:rFonts w:ascii="Helvetica" w:hAnsi="Helvetica"/>
          <w:color w:val="333333"/>
          <w:sz w:val="21"/>
          <w:szCs w:val="21"/>
        </w:rPr>
        <w:t>РЕФЛЕКСИЯ.</w:t>
      </w:r>
      <w:r>
        <w:rPr>
          <w:rStyle w:val="apple-converted-space"/>
          <w:rFonts w:ascii="Helvetica" w:hAnsi="Helvetica"/>
          <w:color w:val="333333"/>
          <w:sz w:val="21"/>
          <w:szCs w:val="21"/>
        </w:rPr>
        <w:t> </w:t>
      </w:r>
      <w:r>
        <w:rPr>
          <w:rFonts w:ascii="Helvetica" w:hAnsi="Helvetica"/>
          <w:color w:val="333333"/>
          <w:sz w:val="21"/>
          <w:szCs w:val="21"/>
        </w:rPr>
        <w:t>По итогам беседы, учащимся дается такое задание.</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“Во время дискотеки началась сильная потасовка, сопровождающаяся давкой …” (Ваши действия).</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 “Вас захватил в заложники, человек ограбивший магазин…” (Ваши действия). Учащиеся предлагают свои проекты действий из данных ситуаций, идет обсуждение.</w:t>
      </w:r>
      <w:r>
        <w:rPr>
          <w:rStyle w:val="apple-converted-space"/>
          <w:rFonts w:ascii="Helvetica" w:hAnsi="Helvetica"/>
          <w:color w:val="333333"/>
          <w:sz w:val="21"/>
          <w:szCs w:val="21"/>
        </w:rPr>
        <w:t> </w:t>
      </w:r>
      <w:r>
        <w:rPr>
          <w:rFonts w:ascii="Helvetica" w:hAnsi="Helvetica"/>
          <w:color w:val="333333"/>
          <w:sz w:val="21"/>
          <w:szCs w:val="21"/>
        </w:rPr>
        <w:br/>
      </w:r>
      <w:r>
        <w:rPr>
          <w:rStyle w:val="a4"/>
          <w:rFonts w:ascii="Helvetica" w:hAnsi="Helvetica"/>
          <w:color w:val="333333"/>
          <w:sz w:val="21"/>
          <w:szCs w:val="21"/>
        </w:rPr>
        <w:t>Воспитатель:</w:t>
      </w:r>
      <w:r>
        <w:rPr>
          <w:rFonts w:ascii="Helvetica" w:hAnsi="Helvetica"/>
          <w:color w:val="333333"/>
          <w:sz w:val="21"/>
          <w:szCs w:val="21"/>
        </w:rPr>
        <w:t> Помните - уголовная ответственность за экстремизм и терроризм возникает с 16 лет. Степень уголовной ответственности зависит от степени тяжести преступления – штраф от ста тысяч до лишения свободы (от шести месяцев до пожизненного заключения). Участившиеся в последние годы акты насилия, терроризма, нетерпимости, обострили межрелигиозные, межнациональные и другие конфликты.</w:t>
      </w:r>
      <w:r>
        <w:rPr>
          <w:rFonts w:ascii="Helvetica" w:hAnsi="Helvetica"/>
          <w:color w:val="333333"/>
          <w:sz w:val="21"/>
          <w:szCs w:val="21"/>
        </w:rPr>
        <w:br/>
        <w:t>- Что такое толерантность? (ответы подростков).</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Воспитатель:</w:t>
      </w:r>
      <w:r>
        <w:rPr>
          <w:rStyle w:val="apple-converted-space"/>
          <w:rFonts w:ascii="Helvetica" w:hAnsi="Helvetica"/>
          <w:color w:val="333333"/>
          <w:sz w:val="21"/>
          <w:szCs w:val="21"/>
        </w:rPr>
        <w:t> </w:t>
      </w:r>
      <w:r>
        <w:rPr>
          <w:rFonts w:ascii="Helvetica" w:hAnsi="Helvetica"/>
          <w:color w:val="333333"/>
          <w:sz w:val="21"/>
          <w:szCs w:val="21"/>
        </w:rPr>
        <w:t>Люди все больше приходят к пониманию того, что бескомпромиссность и непримиримость должна уступить место более высоким ценностям – умению находить взаимоприемлемые решения, предотвращать назревающие и преодолевать существующие конфликты. Толерантность – путь к миру! Мы очень разные, но должны жить в мире. </w:t>
      </w:r>
      <w:r>
        <w:rPr>
          <w:rFonts w:ascii="Helvetica" w:hAnsi="Helvetica"/>
          <w:color w:val="333333"/>
          <w:sz w:val="21"/>
          <w:szCs w:val="21"/>
        </w:rPr>
        <w:br/>
        <w:t>Пусть твое сердце наполняют дружба, доброта, нежность, милосердие, любовь, искренность, душевность и терпение.</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br/>
      </w:r>
      <w:r>
        <w:rPr>
          <w:rStyle w:val="a4"/>
          <w:rFonts w:ascii="Helvetica" w:hAnsi="Helvetica"/>
          <w:color w:val="333333"/>
          <w:sz w:val="21"/>
          <w:szCs w:val="21"/>
        </w:rPr>
        <w:t>Ученик:</w:t>
      </w:r>
      <w:r>
        <w:rPr>
          <w:rStyle w:val="apple-converted-space"/>
          <w:rFonts w:ascii="Helvetica" w:hAnsi="Helvetica"/>
          <w:b/>
          <w:bCs/>
          <w:color w:val="333333"/>
          <w:sz w:val="21"/>
          <w:szCs w:val="21"/>
        </w:rPr>
        <w:t> </w:t>
      </w:r>
      <w:r>
        <w:rPr>
          <w:rFonts w:ascii="Helvetica" w:hAnsi="Helvetica"/>
          <w:color w:val="333333"/>
          <w:sz w:val="21"/>
          <w:szCs w:val="21"/>
        </w:rPr>
        <w:br/>
        <w:t>Слово «Мы» сильней, чем «Я».</w:t>
      </w:r>
      <w:r>
        <w:rPr>
          <w:rFonts w:ascii="Helvetica" w:hAnsi="Helvetica"/>
          <w:color w:val="333333"/>
          <w:sz w:val="21"/>
          <w:szCs w:val="21"/>
        </w:rPr>
        <w:br/>
        <w:t>Мы – семья, и мы – друзья.</w:t>
      </w:r>
      <w:r>
        <w:rPr>
          <w:rFonts w:ascii="Helvetica" w:hAnsi="Helvetica"/>
          <w:color w:val="333333"/>
          <w:sz w:val="21"/>
          <w:szCs w:val="21"/>
        </w:rPr>
        <w:br/>
        <w:t>Мы – народ, и мы – едины.</w:t>
      </w:r>
      <w:r>
        <w:rPr>
          <w:rFonts w:ascii="Helvetica" w:hAnsi="Helvetica"/>
          <w:color w:val="333333"/>
          <w:sz w:val="21"/>
          <w:szCs w:val="21"/>
        </w:rPr>
        <w:br/>
        <w:t>Вместе мы непобедимы.</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Мы верим, что будущее в наших руках. Мы должны уважать, ценить и принимать культуру каждого народа. Мы хотим, что бы на земле воцарилось добро.</w:t>
      </w:r>
      <w:r>
        <w:rPr>
          <w:rFonts w:ascii="Helvetica" w:hAnsi="Helvetica"/>
          <w:color w:val="333333"/>
          <w:sz w:val="21"/>
          <w:szCs w:val="21"/>
        </w:rPr>
        <w:br/>
        <w:t>Мы сможем сделать счастливым завтрашний день.</w:t>
      </w:r>
    </w:p>
    <w:p w:rsidR="00CD2C29" w:rsidRDefault="00CD2C29" w:rsidP="00CD2C29">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Воспитатель:</w:t>
      </w:r>
      <w:r>
        <w:rPr>
          <w:rStyle w:val="apple-converted-space"/>
          <w:rFonts w:ascii="Helvetica" w:hAnsi="Helvetica"/>
          <w:color w:val="333333"/>
          <w:sz w:val="21"/>
          <w:szCs w:val="21"/>
        </w:rPr>
        <w:t> </w:t>
      </w:r>
      <w:r>
        <w:rPr>
          <w:rFonts w:ascii="Helvetica" w:hAnsi="Helvetica"/>
          <w:color w:val="333333"/>
          <w:sz w:val="21"/>
          <w:szCs w:val="21"/>
        </w:rPr>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843D3F" w:rsidRDefault="00843D3F"/>
    <w:sectPr w:rsidR="00843D3F" w:rsidSect="00843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4316"/>
    <w:multiLevelType w:val="multilevel"/>
    <w:tmpl w:val="D686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73B93"/>
    <w:multiLevelType w:val="multilevel"/>
    <w:tmpl w:val="774A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74D9F"/>
    <w:multiLevelType w:val="multilevel"/>
    <w:tmpl w:val="37E0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4F53DD"/>
    <w:multiLevelType w:val="multilevel"/>
    <w:tmpl w:val="2FE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90F56"/>
    <w:rsid w:val="000D3A44"/>
    <w:rsid w:val="00843D3F"/>
    <w:rsid w:val="00A90F56"/>
    <w:rsid w:val="00CD2C29"/>
    <w:rsid w:val="00DD6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0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0F56"/>
  </w:style>
  <w:style w:type="character" w:styleId="a4">
    <w:name w:val="Strong"/>
    <w:basedOn w:val="a0"/>
    <w:uiPriority w:val="22"/>
    <w:qFormat/>
    <w:rsid w:val="00CD2C29"/>
    <w:rPr>
      <w:b/>
      <w:bCs/>
    </w:rPr>
  </w:style>
</w:styles>
</file>

<file path=word/webSettings.xml><?xml version="1.0" encoding="utf-8"?>
<w:webSettings xmlns:r="http://schemas.openxmlformats.org/officeDocument/2006/relationships" xmlns:w="http://schemas.openxmlformats.org/wordprocessingml/2006/main">
  <w:divs>
    <w:div w:id="232080833">
      <w:bodyDiv w:val="1"/>
      <w:marLeft w:val="0"/>
      <w:marRight w:val="0"/>
      <w:marTop w:val="0"/>
      <w:marBottom w:val="0"/>
      <w:divBdr>
        <w:top w:val="none" w:sz="0" w:space="0" w:color="auto"/>
        <w:left w:val="none" w:sz="0" w:space="0" w:color="auto"/>
        <w:bottom w:val="none" w:sz="0" w:space="0" w:color="auto"/>
        <w:right w:val="none" w:sz="0" w:space="0" w:color="auto"/>
      </w:divBdr>
    </w:div>
    <w:div w:id="620888249">
      <w:bodyDiv w:val="1"/>
      <w:marLeft w:val="0"/>
      <w:marRight w:val="0"/>
      <w:marTop w:val="0"/>
      <w:marBottom w:val="0"/>
      <w:divBdr>
        <w:top w:val="none" w:sz="0" w:space="0" w:color="auto"/>
        <w:left w:val="none" w:sz="0" w:space="0" w:color="auto"/>
        <w:bottom w:val="none" w:sz="0" w:space="0" w:color="auto"/>
        <w:right w:val="none" w:sz="0" w:space="0" w:color="auto"/>
      </w:divBdr>
    </w:div>
    <w:div w:id="12179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8241</Characters>
  <Application>Microsoft Office Word</Application>
  <DocSecurity>0</DocSecurity>
  <Lines>68</Lines>
  <Paragraphs>19</Paragraphs>
  <ScaleCrop>false</ScaleCrop>
  <Company>Microsoft</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2018-03-12T07:42:00Z</dcterms:created>
  <dcterms:modified xsi:type="dcterms:W3CDTF">2018-03-12T07:42:00Z</dcterms:modified>
</cp:coreProperties>
</file>