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3C" w:rsidRPr="0043619B" w:rsidRDefault="00052B3C" w:rsidP="0043619B">
      <w:pPr>
        <w:pBdr>
          <w:bottom w:val="single" w:sz="4" w:space="0" w:color="A4AD98"/>
        </w:pBdr>
        <w:spacing w:after="0" w:line="240" w:lineRule="auto"/>
        <w:ind w:left="-284" w:hanging="283"/>
        <w:jc w:val="center"/>
        <w:outlineLvl w:val="0"/>
        <w:rPr>
          <w:rFonts w:ascii="Comic Sans MS" w:eastAsia="Times New Roman" w:hAnsi="Comic Sans MS" w:cs="Times New Roman"/>
          <w:b/>
          <w:bCs/>
          <w:color w:val="4A4B4A"/>
          <w:kern w:val="36"/>
          <w:sz w:val="36"/>
          <w:szCs w:val="36"/>
          <w:lang w:eastAsia="ru-RU"/>
        </w:rPr>
      </w:pPr>
      <w:r w:rsidRPr="0043619B">
        <w:rPr>
          <w:rFonts w:ascii="Comic Sans MS" w:eastAsia="Times New Roman" w:hAnsi="Comic Sans MS" w:cs="Times New Roman"/>
          <w:b/>
          <w:bCs/>
          <w:color w:val="4A4B4A"/>
          <w:kern w:val="36"/>
          <w:sz w:val="36"/>
          <w:szCs w:val="36"/>
          <w:lang w:eastAsia="ru-RU"/>
        </w:rPr>
        <w:t>Рекомендации психолога по подготовке к выпускным экзаменам</w:t>
      </w:r>
    </w:p>
    <w:p w:rsidR="00052B3C" w:rsidRDefault="00052B3C" w:rsidP="0043619B">
      <w:pPr>
        <w:spacing w:before="65" w:after="65" w:line="240" w:lineRule="auto"/>
        <w:ind w:left="234" w:right="2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Любой экзамен: будь то выпускной или вступительный – представляет собой стрессовую ситуацию для того, кто его сдает. Особенно велик стре</w:t>
      </w:r>
      <w:proofErr w:type="gramStart"/>
      <w:r w:rsidRPr="00436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сл</w:t>
      </w:r>
      <w:proofErr w:type="gramEnd"/>
      <w:r w:rsidRPr="00436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учае выпускных и вступительных экзаменов. Подготовка к экзаменам сопровождается высокими эмоциональными, интеллектуальными и физическими нагрузками.</w:t>
      </w:r>
    </w:p>
    <w:p w:rsidR="0043619B" w:rsidRPr="0043619B" w:rsidRDefault="0043619B" w:rsidP="0043619B">
      <w:pPr>
        <w:spacing w:before="65" w:after="65" w:line="240" w:lineRule="auto"/>
        <w:ind w:left="234" w:right="2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2B3C" w:rsidRPr="0043619B" w:rsidRDefault="0043619B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36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36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52B3C" w:rsidRPr="00436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Напряжение нарастает </w:t>
      </w:r>
      <w:proofErr w:type="gramStart"/>
      <w:r w:rsidR="00052B3C" w:rsidRPr="00436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из-за</w:t>
      </w:r>
      <w:proofErr w:type="gramEnd"/>
      <w:r w:rsidR="00052B3C" w:rsidRPr="004361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высокой личной значимости будущего поступления в высшее учебное заведение (ВУЗ) – обучение в вузе связывается с выбором жизненного пути, построением карьеры, личным успехом и т.п.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возникшей угрозы снижения </w:t>
      </w:r>
      <w:proofErr w:type="spellStart"/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самоценности</w:t>
      </w:r>
      <w:proofErr w:type="spellEnd"/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 случае неудачи на экзамене появляется или усиливается негативная установка «Я плохой», «Я глупый», «Я неудачница» и т.п.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неопределенности конечного результата – даже при достаточной усердной и добросовестной подготовке существует некоторая вероятность не пройти испытания.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необходимости повторения, а нередко и освоения, большого объема информации – выпускные экзамены требуют достаточно глубоких знаний практически каждого учебного предмета за весь период обучения в школе.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дефицита времени – недостаток времени возникает из-за необходимости готовиться к выпускным и вступительным экзаменам в очень сжатые сроки.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постоянного накопления эмоционального напряжения – эмоциональное напряжение, сохраняющееся после сдачи очередного экзамена, усиливает напряженность перед последующим, что приводит к утомлению, появлению чувства опустошенности и беспомощности.</w:t>
      </w:r>
    </w:p>
    <w:p w:rsidR="00052B3C" w:rsidRPr="0043619B" w:rsidRDefault="00052B3C" w:rsidP="00052B3C">
      <w:pPr>
        <w:spacing w:before="65" w:after="65" w:line="240" w:lineRule="auto"/>
        <w:ind w:left="234" w:right="2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высокой ответственности перед педагогами, а также родителями, ближайшими родственниками и друзьями – каждый педагог связывает с выпускным классом определенные ожидания, например, все </w:t>
      </w:r>
      <w:proofErr w:type="gramStart"/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ученики</w:t>
      </w:r>
      <w:proofErr w:type="gramEnd"/>
      <w:r w:rsidRPr="004361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закончат обучение на «хорошо» и «отлично». У большинства родителей также появляются дополнительные ожидания по отношению к детям, их карьере, будущему жизненному успеху и т.п. Многие из них вспоминают собственный успех или неудачу на выпускных экзаменах, собственный опыт карьерного роста.</w:t>
      </w:r>
    </w:p>
    <w:p w:rsidR="0043619B" w:rsidRDefault="00052B3C" w:rsidP="0043619B">
      <w:pPr>
        <w:spacing w:before="65" w:after="65" w:line="240" w:lineRule="auto"/>
        <w:ind w:left="234"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052B3C" w:rsidRPr="0043619B" w:rsidRDefault="00052B3C" w:rsidP="0043619B">
      <w:pPr>
        <w:spacing w:before="65" w:after="65" w:line="240" w:lineRule="auto"/>
        <w:ind w:left="234" w:right="234" w:firstLine="4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на выпускных экзаменах связан не только с глубоким знанием учебных предметов. Он во многом определяется высокой самодисциплиной, умением контролировать время подготовки и отдыха, способностью к преодолению эмоциональных и интеллектуальных нагрузок и барьеров. Научиться преодолевать лень, тревогу и усталость можно с помощью несложных приемов, которые предлагают психологи. Их применение помогает ослабить эмоциональное напряжение и сохранить хорошее самочувствие и настроение.</w:t>
      </w:r>
    </w:p>
    <w:p w:rsidR="00257B4C" w:rsidRDefault="00257B4C"/>
    <w:sectPr w:rsidR="00257B4C" w:rsidSect="0043619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2B3C"/>
    <w:rsid w:val="00052B3C"/>
    <w:rsid w:val="001E01D9"/>
    <w:rsid w:val="00257B4C"/>
    <w:rsid w:val="0043619B"/>
    <w:rsid w:val="007220A2"/>
    <w:rsid w:val="0079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paragraph" w:styleId="1">
    <w:name w:val="heading 1"/>
    <w:basedOn w:val="a"/>
    <w:link w:val="10"/>
    <w:uiPriority w:val="9"/>
    <w:qFormat/>
    <w:rsid w:val="00052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52B3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2015-02-24T12:31:00Z</dcterms:created>
  <dcterms:modified xsi:type="dcterms:W3CDTF">2015-02-25T07:55:00Z</dcterms:modified>
</cp:coreProperties>
</file>