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D0" w:rsidRDefault="00EC71D0" w:rsidP="00EC71D0">
      <w:pPr>
        <w:jc w:val="center"/>
        <w:rPr>
          <w:rFonts w:ascii="Times New Roman" w:hAnsi="Times New Roman" w:cs="Times New Roman"/>
          <w:b/>
          <w:color w:val="000000"/>
          <w:sz w:val="52"/>
          <w:szCs w:val="52"/>
          <w:shd w:val="clear" w:color="auto" w:fill="FFFFFF"/>
        </w:rPr>
      </w:pPr>
      <w:r w:rsidRPr="00EC71D0">
        <w:rPr>
          <w:rFonts w:ascii="Times New Roman" w:hAnsi="Times New Roman" w:cs="Times New Roman"/>
          <w:b/>
          <w:color w:val="000000"/>
          <w:sz w:val="52"/>
          <w:szCs w:val="52"/>
          <w:shd w:val="clear" w:color="auto" w:fill="FFFFFF"/>
        </w:rPr>
        <w:t>Пр</w:t>
      </w:r>
      <w:r>
        <w:rPr>
          <w:rFonts w:ascii="Times New Roman" w:hAnsi="Times New Roman" w:cs="Times New Roman"/>
          <w:b/>
          <w:color w:val="000000"/>
          <w:sz w:val="52"/>
          <w:szCs w:val="52"/>
          <w:shd w:val="clear" w:color="auto" w:fill="FFFFFF"/>
        </w:rPr>
        <w:t>авила действий при грозе</w:t>
      </w:r>
    </w:p>
    <w:p w:rsidR="00EC71D0" w:rsidRPr="00EC71D0" w:rsidRDefault="00EC71D0" w:rsidP="00EC71D0">
      <w:pPr>
        <w:jc w:val="center"/>
        <w:rPr>
          <w:rFonts w:ascii="Times New Roman" w:hAnsi="Times New Roman" w:cs="Times New Roman"/>
          <w:b/>
          <w:color w:val="000000"/>
          <w:sz w:val="52"/>
          <w:szCs w:val="52"/>
          <w:shd w:val="clear" w:color="auto" w:fill="FFFFFF"/>
        </w:rPr>
      </w:pPr>
      <w:r>
        <w:rPr>
          <w:noProof/>
        </w:rPr>
        <w:drawing>
          <wp:inline distT="0" distB="0" distL="0" distR="0">
            <wp:extent cx="2431465" cy="2047875"/>
            <wp:effectExtent l="0" t="0" r="6985" b="0"/>
            <wp:docPr id="1" name="Рисунок 1" descr="гроза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оза дерево"/>
                    <pic:cNvPicPr>
                      <a:picLocks noChangeAspect="1" noChangeArrowheads="1"/>
                    </pic:cNvPicPr>
                  </pic:nvPicPr>
                  <pic:blipFill>
                    <a:blip r:embed="rId5"/>
                    <a:srcRect/>
                    <a:stretch>
                      <a:fillRect/>
                    </a:stretch>
                  </pic:blipFill>
                  <pic:spPr bwMode="auto">
                    <a:xfrm>
                      <a:off x="0" y="0"/>
                      <a:ext cx="2431465" cy="2047875"/>
                    </a:xfrm>
                    <a:prstGeom prst="rect">
                      <a:avLst/>
                    </a:prstGeom>
                    <a:noFill/>
                    <a:ln w="9525">
                      <a:noFill/>
                      <a:miter lim="800000"/>
                      <a:headEnd/>
                      <a:tailEnd/>
                    </a:ln>
                  </pic:spPr>
                </pic:pic>
              </a:graphicData>
            </a:graphic>
          </wp:inline>
        </w:drawing>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Существуют различные стихийные бедствия, которые по-разному выражаются. Бывают также всякие атмосферные явления, которые могут быть не менее опасными. Каждый раз во время непогоды страдает большое количество людей. Причем есть случаи смерти по неосторожности. Чаще всего несчастье происходит из-за того, что люди не всегда соблюдают правила поведения во время грозы. </w:t>
      </w:r>
      <w:r w:rsidRPr="00EC71D0">
        <w:rPr>
          <w:rFonts w:ascii="Times New Roman" w:hAnsi="Times New Roman" w:cs="Times New Roman"/>
          <w:b/>
          <w:color w:val="000000"/>
          <w:sz w:val="28"/>
          <w:szCs w:val="28"/>
          <w:shd w:val="clear" w:color="auto" w:fill="FFFFFF"/>
        </w:rPr>
        <w:t>Что такое гроза?</w:t>
      </w:r>
      <w:r w:rsidRPr="00EC71D0">
        <w:rPr>
          <w:rFonts w:ascii="Times New Roman" w:hAnsi="Times New Roman" w:cs="Times New Roman"/>
          <w:color w:val="000000"/>
          <w:sz w:val="28"/>
          <w:szCs w:val="28"/>
          <w:shd w:val="clear" w:color="auto" w:fill="FFFFFF"/>
        </w:rPr>
        <w:t xml:space="preserve"> Это природное явление характеризуется очень сильными разрядами электричества в зоне кучево-дождевых облаков. При этом молния сопровождается очень сильными громовыми звуками. Нередки также случаи, когда вместе с грозой наблюдается очень сильный ветер, который способен резко увеличивать свою скорость. Иногда появляется смерч. Так как молния может спровоцировать пожар, нарушение работы электролиний, травму человека, то необходимо знать правила поведения во время грозы. При этом важно, где именно вы находитесь во время стихии. Учтите, что высокая температура молнии во время удара может убить. Те, кто остались в живых после такой беды, получили серьезные ожоги и травмы. Некоторые пострадавшие не смогли оправиться от потрясения. Как узнать, что надвигается ненастье? Перед тем как выяснить правила поведения во время грозы, нужно узнать, как определить ее появление.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t>Итак, существуют такие предвестники ненастья:</w:t>
      </w:r>
      <w:r w:rsidRPr="00EC71D0">
        <w:rPr>
          <w:rFonts w:ascii="Times New Roman" w:hAnsi="Times New Roman" w:cs="Times New Roman"/>
          <w:color w:val="000000"/>
          <w:sz w:val="28"/>
          <w:szCs w:val="28"/>
          <w:shd w:val="clear" w:color="auto" w:fill="FFFFFF"/>
        </w:rPr>
        <w:t xml:space="preserve">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Высокая влажность воздуха, которую можно заметить по долго высыхающей росе.</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 Низко летающие птицы (ласточки) и насекомые.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Медленное падение атмосферного давления. Причем снижение может происходить рывками.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Облачность с утра, если перед этим в ночное время вы заметили мерцание звезд.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Если вы чувствуете, что на улице стало слишком душно, значит, скоро нагрянет гроза.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lastRenderedPageBreak/>
        <w:t xml:space="preserve">Особенности расчета приближения грозы. В какое дерево чаще всего попадает молния? У вас есть возможность узнать, насколько близко возле вас сверкает молния. Это даст вам фору, и вы сможете быстро спрятаться от непогоды. </w:t>
      </w:r>
      <w:r w:rsidRPr="00EC71D0">
        <w:rPr>
          <w:rFonts w:ascii="Times New Roman" w:hAnsi="Times New Roman" w:cs="Times New Roman"/>
          <w:color w:val="000000"/>
          <w:sz w:val="28"/>
          <w:szCs w:val="28"/>
          <w:shd w:val="clear" w:color="auto" w:fill="FFFFFF"/>
        </w:rPr>
        <w:t xml:space="preserve">Рассчитать приближение грозы просто. Нужно посчитать время между громовым раскатом и вспышкой молнии. Чем больше секунд пройдет между этими явлениями, тем дальше гроза от вас. Учтите, что за одну секунду звук проходит один километр. То есть чем больше секунд между молнией и звуковым грохотом, тем дальше от вас эпицентр грозы. Это значит, что у вас еще есть время, чтобы найти убежище.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t>Правила поведения во время грозы помогут вам уберечь себя от травм и даже смерти.</w:t>
      </w:r>
      <w:r w:rsidRPr="00EC71D0">
        <w:rPr>
          <w:rFonts w:ascii="Times New Roman" w:hAnsi="Times New Roman" w:cs="Times New Roman"/>
          <w:color w:val="000000"/>
          <w:sz w:val="28"/>
          <w:szCs w:val="28"/>
          <w:shd w:val="clear" w:color="auto" w:fill="FFFFFF"/>
        </w:rPr>
        <w:t xml:space="preserve"> Что касается попаданий в дерево, то чаще всего удар принимает дуб (более чем в 50-ти случаях из 100). Самой безопасной в случае грома и молнии является береза, а также орешник, клен и лавровое дерево. Однако это не значит, что нужно прятаться под деревом.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t>Что делать, если во время грозы вы находитесь на открытой местности? Теперь разберемся в том, как вести себя, если вы не успели добежать домой:</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1. Прежде всего, не нужно бежать под дерево или навес. Палатка из материала тоже вас не спасет.</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2. Если строений поблизости никаких нет, то старайтесь найти углубление в земле. При этом желательно пригнуться, ноги собрать вместе. Снимите с себя все изделия, сделанные из металла. Учтите, что ложиться нельзя и взбираться на высокие холмы тоже не стоит.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3. Не собирайтесь в группы по нескольку человек. Лучше держаться обособленно.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4. Если вы услышали, что от близлежащих предметов исходит стойкий гул, или почувствовали, что волосы на голове начали подниматься, срочно смените местоположение.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5. Ни в коем случае не держите в руках металлические предметы.</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6. Если гроза застигла вас на рыбалке, то постарайтесь отойти от воды как можно дальше. Дело в том, что если молния попадает в водоем, она может убить вас даже на расстоянии нескольких километров.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7. Также нежелательно находиться возле костра во время грозы. Прогретый воздух лучше привлекает молнию.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8. Если вы находитесь возле линии электропередач, немедленно убегайте отсюда.</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9. Если началась гроза, дерево – это не лучший предмет для того, чтобы спрятаться. Если вы находитесь в доме</w:t>
      </w:r>
      <w:proofErr w:type="gramStart"/>
      <w:r w:rsidRPr="00EC71D0">
        <w:rPr>
          <w:rFonts w:ascii="Times New Roman" w:hAnsi="Times New Roman" w:cs="Times New Roman"/>
          <w:color w:val="000000"/>
          <w:sz w:val="28"/>
          <w:szCs w:val="28"/>
          <w:shd w:val="clear" w:color="auto" w:fill="FFFFFF"/>
        </w:rPr>
        <w:t xml:space="preserve"> Т</w:t>
      </w:r>
      <w:proofErr w:type="gramEnd"/>
      <w:r w:rsidRPr="00EC71D0">
        <w:rPr>
          <w:rFonts w:ascii="Times New Roman" w:hAnsi="Times New Roman" w:cs="Times New Roman"/>
          <w:color w:val="000000"/>
          <w:sz w:val="28"/>
          <w:szCs w:val="28"/>
          <w:shd w:val="clear" w:color="auto" w:fill="FFFFFF"/>
        </w:rPr>
        <w:t xml:space="preserve">еперь нужно узнать, что делать во время грозы, если она застала вас в здании.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lastRenderedPageBreak/>
        <w:t>Учтите, что даже если вы дома, то чтобы обезопасить себя от удара молнии, нужно тоже соблюдать некоторые правила:</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 Постарайтесь не подходить к окнам или включать бытовую технику. Отойдите от сантехнических труб или других инженерных систем.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Отключите телевизор или другие приборы из розетки. Перепад напряжения может вывести их из строя.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В доме должны быть закрыты все двери, окна, дымоход. Учтите, что сквозняк может спровоцировать попадание шаровой молнии, поэтому устраните его.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Топить печку во время грозы нельзя.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Если шаровая молния все-таки показалась в доме, старайтесь как можно быстрее отойти от нее. Что делать, если вы едете на транспорте? Гроза  - это серьезное атмосферное явление, и надеяться </w:t>
      </w:r>
      <w:proofErr w:type="gramStart"/>
      <w:r w:rsidRPr="00EC71D0">
        <w:rPr>
          <w:rFonts w:ascii="Times New Roman" w:hAnsi="Times New Roman" w:cs="Times New Roman"/>
          <w:color w:val="000000"/>
          <w:sz w:val="28"/>
          <w:szCs w:val="28"/>
          <w:shd w:val="clear" w:color="auto" w:fill="FFFFFF"/>
        </w:rPr>
        <w:t>на удачу</w:t>
      </w:r>
      <w:proofErr w:type="gramEnd"/>
      <w:r w:rsidRPr="00EC71D0">
        <w:rPr>
          <w:rFonts w:ascii="Times New Roman" w:hAnsi="Times New Roman" w:cs="Times New Roman"/>
          <w:color w:val="000000"/>
          <w:sz w:val="28"/>
          <w:szCs w:val="28"/>
          <w:shd w:val="clear" w:color="auto" w:fill="FFFFFF"/>
        </w:rPr>
        <w:t xml:space="preserve"> здесь не приходится, особенно если вы едете на машине, велосипеде или мотоцикле.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b/>
          <w:color w:val="000000"/>
          <w:sz w:val="28"/>
          <w:szCs w:val="28"/>
          <w:shd w:val="clear" w:color="auto" w:fill="FFFFFF"/>
        </w:rPr>
        <w:t>Если вы находитесь в транспорте, то придерживайтесь таких правил поведения:</w:t>
      </w:r>
      <w:r w:rsidRPr="00EC71D0">
        <w:rPr>
          <w:rFonts w:ascii="Times New Roman" w:hAnsi="Times New Roman" w:cs="Times New Roman"/>
          <w:color w:val="000000"/>
          <w:sz w:val="28"/>
          <w:szCs w:val="28"/>
          <w:shd w:val="clear" w:color="auto" w:fill="FFFFFF"/>
        </w:rPr>
        <w:t xml:space="preserve"> 1. Остановите автомобиль. При этом он не должен стоять возле высоких строений, линий передачи электричества. Не следует выходить из машины. При этом старайтесь не прикасаться к металлической панели или другим частям транспортного средства. Плотно закройте окна, выключите радио. Если у вас есть прицеп с жесткой крышей, вы можете спрятаться в нем.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2. Где бы вы ни находились, не следует звонить по телефону. Мобильный аппарат лучше всего вообще отключить.</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 3. Если вы ехали на велосипеде или мотоцикле, то постарайтесь как можно быстрее остановиться и отойти от транспорта не менее чем на 30 метров. </w:t>
      </w:r>
    </w:p>
    <w:p w:rsidR="00EC71D0" w:rsidRDefault="00EC71D0">
      <w:pPr>
        <w:rPr>
          <w:rFonts w:ascii="Times New Roman" w:hAnsi="Times New Roman" w:cs="Times New Roman"/>
          <w:color w:val="000000"/>
          <w:sz w:val="28"/>
          <w:szCs w:val="28"/>
          <w:shd w:val="clear" w:color="auto" w:fill="FFFFFF"/>
        </w:rPr>
      </w:pPr>
      <w:r w:rsidRPr="00EC71D0">
        <w:rPr>
          <w:rFonts w:ascii="Times New Roman" w:hAnsi="Times New Roman" w:cs="Times New Roman"/>
          <w:color w:val="000000"/>
          <w:sz w:val="28"/>
          <w:szCs w:val="28"/>
          <w:shd w:val="clear" w:color="auto" w:fill="FFFFFF"/>
        </w:rPr>
        <w:t xml:space="preserve">4. Не стоит пытаться убежать от шаровой молнии, если она летает рядом. Этим вы только приблизите ее к себе. Если случилось так, что кто-то из ваших близких </w:t>
      </w:r>
      <w:proofErr w:type="gramStart"/>
      <w:r w:rsidRPr="00EC71D0">
        <w:rPr>
          <w:rFonts w:ascii="Times New Roman" w:hAnsi="Times New Roman" w:cs="Times New Roman"/>
          <w:color w:val="000000"/>
          <w:sz w:val="28"/>
          <w:szCs w:val="28"/>
          <w:shd w:val="clear" w:color="auto" w:fill="FFFFFF"/>
        </w:rPr>
        <w:t>оказался</w:t>
      </w:r>
      <w:proofErr w:type="gramEnd"/>
      <w:r w:rsidRPr="00EC71D0">
        <w:rPr>
          <w:rFonts w:ascii="Times New Roman" w:hAnsi="Times New Roman" w:cs="Times New Roman"/>
          <w:color w:val="000000"/>
          <w:sz w:val="28"/>
          <w:szCs w:val="28"/>
          <w:shd w:val="clear" w:color="auto" w:fill="FFFFFF"/>
        </w:rPr>
        <w:t xml:space="preserve"> поражен молнией, то нужно немедленно вызвать скорую помощь. Сами вы обязаны сделать непрямой массаж сердца и искусственное дыхание. </w:t>
      </w:r>
    </w:p>
    <w:p w:rsidR="007D22B9" w:rsidRPr="00EC71D0" w:rsidRDefault="00EC71D0">
      <w:pPr>
        <w:rPr>
          <w:rFonts w:ascii="Times New Roman" w:hAnsi="Times New Roman" w:cs="Times New Roman"/>
          <w:b/>
          <w:color w:val="000000"/>
          <w:sz w:val="28"/>
          <w:szCs w:val="28"/>
          <w:shd w:val="clear" w:color="auto" w:fill="FFFFFF"/>
        </w:rPr>
      </w:pPr>
      <w:bookmarkStart w:id="0" w:name="_GoBack"/>
      <w:bookmarkEnd w:id="0"/>
      <w:r w:rsidRPr="00EC71D0">
        <w:rPr>
          <w:rFonts w:ascii="Times New Roman" w:hAnsi="Times New Roman" w:cs="Times New Roman"/>
          <w:b/>
          <w:color w:val="000000"/>
          <w:sz w:val="28"/>
          <w:szCs w:val="28"/>
          <w:shd w:val="clear" w:color="auto" w:fill="FFFFFF"/>
        </w:rPr>
        <w:t>Во время непогоды старайтесь не нервничать. Это только помешает вам вспомнить указанные правила и сделать все правильно. Старайтесь быть спокойными и сосредоточенными. Безопасное поведение во время грозы помогает спасти жизнь и обойтись без травм. Будьте здоровы! - Читайте подробнее на FB.ru:</w:t>
      </w:r>
      <w:r w:rsidRPr="00EC71D0">
        <w:rPr>
          <w:rStyle w:val="apple-converted-space"/>
          <w:rFonts w:ascii="Times New Roman" w:hAnsi="Times New Roman" w:cs="Times New Roman"/>
          <w:b/>
          <w:color w:val="000000"/>
          <w:sz w:val="28"/>
          <w:szCs w:val="28"/>
          <w:shd w:val="clear" w:color="auto" w:fill="FFFFFF"/>
        </w:rPr>
        <w:t> </w:t>
      </w:r>
      <w:hyperlink r:id="rId6" w:history="1">
        <w:r w:rsidRPr="00EC71D0">
          <w:rPr>
            <w:rStyle w:val="a3"/>
            <w:rFonts w:ascii="Times New Roman" w:hAnsi="Times New Roman" w:cs="Times New Roman"/>
            <w:b/>
            <w:color w:val="0096FF"/>
            <w:sz w:val="28"/>
            <w:szCs w:val="28"/>
            <w:u w:val="none"/>
            <w:shd w:val="clear" w:color="auto" w:fill="FFFFFF"/>
          </w:rPr>
          <w:t>http://fb.ru/article/195274/pravila-povedeniya-vo-vremya-grozyi-chto-delat-vo-vremya-grozyi</w:t>
        </w:r>
      </w:hyperlink>
    </w:p>
    <w:sectPr w:rsidR="007D22B9" w:rsidRPr="00EC71D0" w:rsidSect="00120D4C">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D0"/>
    <w:rsid w:val="00077F48"/>
    <w:rsid w:val="00120D4C"/>
    <w:rsid w:val="004F6136"/>
    <w:rsid w:val="007D22B9"/>
    <w:rsid w:val="00A32633"/>
    <w:rsid w:val="00EC71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71D0"/>
  </w:style>
  <w:style w:type="character" w:styleId="a3">
    <w:name w:val="Hyperlink"/>
    <w:basedOn w:val="a0"/>
    <w:uiPriority w:val="99"/>
    <w:semiHidden/>
    <w:unhideWhenUsed/>
    <w:rsid w:val="00EC71D0"/>
    <w:rPr>
      <w:color w:val="0000FF"/>
      <w:u w:val="single"/>
    </w:rPr>
  </w:style>
  <w:style w:type="paragraph" w:styleId="a4">
    <w:name w:val="Balloon Text"/>
    <w:basedOn w:val="a"/>
    <w:link w:val="a5"/>
    <w:uiPriority w:val="99"/>
    <w:semiHidden/>
    <w:unhideWhenUsed/>
    <w:rsid w:val="00EC71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71D0"/>
  </w:style>
  <w:style w:type="character" w:styleId="a3">
    <w:name w:val="Hyperlink"/>
    <w:basedOn w:val="a0"/>
    <w:uiPriority w:val="99"/>
    <w:semiHidden/>
    <w:unhideWhenUsed/>
    <w:rsid w:val="00EC71D0"/>
    <w:rPr>
      <w:color w:val="0000FF"/>
      <w:u w:val="single"/>
    </w:rPr>
  </w:style>
  <w:style w:type="paragraph" w:styleId="a4">
    <w:name w:val="Balloon Text"/>
    <w:basedOn w:val="a"/>
    <w:link w:val="a5"/>
    <w:uiPriority w:val="99"/>
    <w:semiHidden/>
    <w:unhideWhenUsed/>
    <w:rsid w:val="00EC71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b.ru/article/195274/pravila-povedeniya-vo-vremya-grozyi-chto-delat-vo-vremya-grozy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2018-06-12T15:15:00Z</dcterms:created>
  <dcterms:modified xsi:type="dcterms:W3CDTF">2018-06-12T16:15:00Z</dcterms:modified>
</cp:coreProperties>
</file>