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B7" w:rsidRDefault="009048AA" w:rsidP="006A0DB7">
      <w:pPr>
        <w:spacing w:after="0"/>
        <w:rPr>
          <w:rFonts w:ascii="Times New Roman" w:hAnsi="Times New Roman" w:cs="Times New Roman"/>
          <w:sz w:val="36"/>
          <w:szCs w:val="36"/>
          <w:lang w:val="be-BY"/>
        </w:rPr>
      </w:pPr>
      <w:r w:rsidRPr="006A0DB7">
        <w:rPr>
          <w:rFonts w:ascii="Times New Roman" w:hAnsi="Times New Roman" w:cs="Times New Roman"/>
          <w:sz w:val="36"/>
          <w:szCs w:val="36"/>
          <w:lang w:val="be-BY"/>
        </w:rPr>
        <w:t>Лейка К.І.</w:t>
      </w:r>
      <w:bookmarkStart w:id="0" w:name="_GoBack"/>
      <w:bookmarkEnd w:id="0"/>
      <w:r w:rsidR="00CA6A7E" w:rsidRPr="006A0DB7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6A0DB7" w:rsidRDefault="00CA6A7E" w:rsidP="006A0DB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A0DB7">
        <w:rPr>
          <w:rFonts w:ascii="Times New Roman" w:hAnsi="Times New Roman" w:cs="Times New Roman"/>
          <w:sz w:val="36"/>
          <w:szCs w:val="36"/>
          <w:lang w:val="be-BY"/>
        </w:rPr>
        <w:t>(1927-2015).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82A00" w:rsidRPr="00CA6A7E" w:rsidRDefault="00D74596" w:rsidP="006A0DB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-1181100</wp:posOffset>
            </wp:positionH>
            <wp:positionV relativeFrom="margin">
              <wp:posOffset>1073785</wp:posOffset>
            </wp:positionV>
            <wp:extent cx="4764405" cy="3042920"/>
            <wp:effectExtent l="0" t="857250" r="0" b="843280"/>
            <wp:wrapSquare wrapText="bothSides"/>
            <wp:docPr id="1" name="Рисунок 1" descr="C:\Users\1\AppData\Local\Microsoft\Windows\Temporary Internet Files\Content.Word\P101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P1010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A7E">
        <w:rPr>
          <w:rFonts w:ascii="Times New Roman" w:hAnsi="Times New Roman" w:cs="Times New Roman"/>
          <w:sz w:val="28"/>
          <w:szCs w:val="28"/>
          <w:lang w:val="be-BY"/>
        </w:rPr>
        <w:t xml:space="preserve"> Нарадзіўся ў вёсцы Заполье Карэліцкага раёна Гродзенскай вобласці.  Удзельнік 1-ай Беларускай партызанскай кавалерыйскай брыгады</w:t>
      </w:r>
      <w:r w:rsidR="00C714B9">
        <w:rPr>
          <w:rFonts w:ascii="Times New Roman" w:hAnsi="Times New Roman" w:cs="Times New Roman"/>
          <w:sz w:val="28"/>
          <w:szCs w:val="28"/>
          <w:lang w:val="be-BY"/>
        </w:rPr>
        <w:t xml:space="preserve"> з красавіка 1943 года па ліпень 1944 года. Закончыў</w:t>
      </w:r>
      <w:r w:rsidR="00CA6A7E">
        <w:rPr>
          <w:rFonts w:ascii="Times New Roman" w:hAnsi="Times New Roman" w:cs="Times New Roman"/>
          <w:sz w:val="28"/>
          <w:szCs w:val="28"/>
          <w:lang w:val="be-BY"/>
        </w:rPr>
        <w:t xml:space="preserve"> Навагрудскае педагагічнае вучылішча (жнівень 1945 – чэрвень 1948г.). Завочна Гродзенскі педагагічны інстытут імя Я.Купалы (1956г.). Працаваў дырэктарам Кайшоўскай  пачатковай, а пасля сямігадовай школы (1948 -1959г.), дырэктарам Лукскай сярэдняй школы (1959 – 1968г.), дырэктарам Ярэміцкай СШ (1968 – 1987 г.)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A6A7E">
        <w:rPr>
          <w:rFonts w:ascii="Times New Roman" w:hAnsi="Times New Roman" w:cs="Times New Roman"/>
          <w:sz w:val="28"/>
          <w:szCs w:val="28"/>
          <w:lang w:val="be-BY"/>
        </w:rPr>
        <w:t>Выкладаў беларускую мову і літаратуру.</w:t>
      </w:r>
    </w:p>
    <w:sectPr w:rsidR="00082A00" w:rsidRPr="00CA6A7E" w:rsidSect="003A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7E"/>
    <w:rsid w:val="00082A00"/>
    <w:rsid w:val="003A680F"/>
    <w:rsid w:val="004322A9"/>
    <w:rsid w:val="00554754"/>
    <w:rsid w:val="006A0DB7"/>
    <w:rsid w:val="009048AA"/>
    <w:rsid w:val="00BC6F2A"/>
    <w:rsid w:val="00C714B9"/>
    <w:rsid w:val="00CA6A7E"/>
    <w:rsid w:val="00D7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2015-02-24T08:20:00Z</dcterms:created>
  <dcterms:modified xsi:type="dcterms:W3CDTF">2015-06-11T07:59:00Z</dcterms:modified>
</cp:coreProperties>
</file>