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D1" w:rsidRPr="00EE6E45" w:rsidRDefault="00F80DD1" w:rsidP="00F80DD1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79905" cy="3493135"/>
            <wp:effectExtent l="0" t="0" r="0" b="0"/>
            <wp:wrapTight wrapText="bothSides">
              <wp:wrapPolygon edited="0">
                <wp:start x="0" y="0"/>
                <wp:lineTo x="0" y="21439"/>
                <wp:lineTo x="21269" y="21439"/>
                <wp:lineTo x="212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34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DD1" w:rsidRPr="00C94482" w:rsidRDefault="00F80DD1" w:rsidP="00F80D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b/>
          <w:sz w:val="24"/>
          <w:szCs w:val="24"/>
          <w:lang w:val="be-BY"/>
        </w:rPr>
        <w:t>Камера Іван Паўлавіч</w:t>
      </w:r>
      <w:r w:rsidRPr="00C94482">
        <w:rPr>
          <w:rFonts w:ascii="Times New Roman" w:hAnsi="Times New Roman" w:cs="Times New Roman"/>
          <w:sz w:val="24"/>
          <w:szCs w:val="24"/>
          <w:lang w:val="be-BY"/>
        </w:rPr>
        <w:t>, генерал-палкоўнік, нарадзіўся 27-га снежня 1897-га года ў вёсцы Малыя Жухавічы Мінскай губерні, у сялянскай сям’і. З 1914-га па 1918-ты год працаваў на прадпрыемствах Петраграда рабочым токарам. З 1917-га да 1918-га года служыў у радах Чырвонай Гвардыі, у Чырвоную Армію ўступіў у ліпені 1918-га года. Іван Паўлавіч ваяваў на франтах грамадзянскай вайны як камісар і камандзір, удзельнічаў у баях супраць арміі Калчака, белапалякаў, супраць кранштадскіх мяцежнікаў, белагвардзейскіх, белакітайскіх войск – да 1929-га года.</w:t>
      </w:r>
    </w:p>
    <w:p w:rsidR="00F80DD1" w:rsidRPr="00C94482" w:rsidRDefault="00F80DD1" w:rsidP="00F80D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У 1940-м Камера Іван Паўлавіч быў прызначаны начальнікам артылерыі Паўночна-Кітайскай ваеннай акругі. Там яму было прысвоена званне генерал-маёра. У 1943-м годзе Камера Іван Паўлавіч атрымаў воінскае званне генерал-палкоўнік.</w:t>
      </w:r>
    </w:p>
    <w:p w:rsidR="00F80DD1" w:rsidRPr="00C94482" w:rsidRDefault="00F80DD1" w:rsidP="00F80D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У перыяд Вялікай Айчыннай вайны  Іван Паўлавіч займаў пасаду намесніка камандуючага войскамі, начальніка артылерыі Заходняга фронту. У 1942-м годзе ён выступаў на Другім Усявоінскім мітынгу ў Маскве.</w:t>
      </w:r>
    </w:p>
    <w:p w:rsidR="00F80DD1" w:rsidRPr="00C94482" w:rsidRDefault="00F80DD1" w:rsidP="00F80D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За заслугі перад Савецкай дзяржавай Камера Іван Паўлавіч узнагароджаны двума ордэнамі Леніна, чатырма ордэнамі Чырвонага Сцяга, ордэнам Суворава І і ІІ ступеняў, ордэнам Айчыннай вайны ІІІ ступені і шматлікімі медалямі.</w:t>
      </w:r>
    </w:p>
    <w:p w:rsidR="00F80DD1" w:rsidRPr="00C94482" w:rsidRDefault="00F80DD1" w:rsidP="00F80D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Пасля смерці 21-га студзеня 1952-га года Камера Іван Паўлавіч захаронены на могілках у Лефортава. </w:t>
      </w:r>
    </w:p>
    <w:p w:rsidR="004A1F3B" w:rsidRDefault="004A1F3B"/>
    <w:sectPr w:rsidR="004A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D1"/>
    <w:rsid w:val="004A1F3B"/>
    <w:rsid w:val="00F8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</cp:revision>
  <dcterms:created xsi:type="dcterms:W3CDTF">2017-09-13T10:09:00Z</dcterms:created>
  <dcterms:modified xsi:type="dcterms:W3CDTF">2017-09-13T10:12:00Z</dcterms:modified>
</cp:coreProperties>
</file>