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5E" w:rsidRPr="00A02A5E" w:rsidRDefault="00A02A5E" w:rsidP="00A02A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2A5E">
        <w:rPr>
          <w:rFonts w:ascii="Times New Roman" w:hAnsi="Times New Roman" w:cs="Times New Roman"/>
          <w:b/>
          <w:color w:val="FF0000"/>
          <w:sz w:val="28"/>
          <w:szCs w:val="28"/>
        </w:rPr>
        <w:t>РЕЧЕВЫЕ ИГРЫ С МАЛЫШОМ</w:t>
      </w:r>
    </w:p>
    <w:p w:rsidR="00A02A5E" w:rsidRDefault="00A02A5E" w:rsidP="00A02A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2A5E" w:rsidRPr="00A02A5E" w:rsidRDefault="00A02A5E" w:rsidP="00A0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5E">
        <w:rPr>
          <w:rFonts w:ascii="Times New Roman" w:hAnsi="Times New Roman" w:cs="Times New Roman"/>
          <w:sz w:val="28"/>
          <w:szCs w:val="28"/>
        </w:rPr>
        <w:t xml:space="preserve">Многие родители считают, что говорить ребенок учится только в конце первого года, а то и позднее. </w:t>
      </w:r>
    </w:p>
    <w:p w:rsidR="00A02A5E" w:rsidRDefault="00A02A5E" w:rsidP="00A0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5E">
        <w:rPr>
          <w:rFonts w:ascii="Times New Roman" w:hAnsi="Times New Roman" w:cs="Times New Roman"/>
          <w:sz w:val="28"/>
          <w:szCs w:val="28"/>
        </w:rPr>
        <w:t>Действительно, первые самостоятельные слова ваш малыш скажет вскоре после своего первого дня рождения, но этому великому событию предшествует подготовительный период пассивного усвоения речи.</w:t>
      </w:r>
    </w:p>
    <w:p w:rsidR="00A02A5E" w:rsidRDefault="00A02A5E" w:rsidP="00A0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5E">
        <w:rPr>
          <w:rFonts w:ascii="Times New Roman" w:hAnsi="Times New Roman" w:cs="Times New Roman"/>
          <w:sz w:val="28"/>
          <w:szCs w:val="28"/>
        </w:rPr>
        <w:t>Разговариваем с младенцем</w:t>
      </w:r>
    </w:p>
    <w:p w:rsidR="00A02A5E" w:rsidRDefault="00A02A5E" w:rsidP="00A0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5E">
        <w:rPr>
          <w:rFonts w:ascii="Times New Roman" w:hAnsi="Times New Roman" w:cs="Times New Roman"/>
          <w:sz w:val="28"/>
          <w:szCs w:val="28"/>
        </w:rPr>
        <w:t>Совет первый. Разговаривая с малышом, обязательно смотрите ему в глаза: это усилит действие слов. Прежде чем заговорить, погладьте кроху, прижмите к себе, поцелуйте. Ощутив всю вашу любовь и нежность, в самом скором времени он захочет ответить вам!</w:t>
      </w:r>
    </w:p>
    <w:p w:rsidR="00A02A5E" w:rsidRDefault="00A02A5E" w:rsidP="00A0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5E">
        <w:rPr>
          <w:rFonts w:ascii="Times New Roman" w:hAnsi="Times New Roman" w:cs="Times New Roman"/>
          <w:sz w:val="28"/>
          <w:szCs w:val="28"/>
        </w:rPr>
        <w:t>Совет второй. Примечательно, что интонации детских народных сказок очень точно рассчитаны на восприятие маленького ребенка. Поэтому как можно раньше (с 2-3 месяцев) введите в систему чтение коротких и ритмичных сказочек. Постепенно увеличивайте объем текста.</w:t>
      </w:r>
    </w:p>
    <w:p w:rsidR="00A02A5E" w:rsidRDefault="00A02A5E" w:rsidP="00A0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5E">
        <w:rPr>
          <w:rFonts w:ascii="Times New Roman" w:hAnsi="Times New Roman" w:cs="Times New Roman"/>
          <w:sz w:val="28"/>
          <w:szCs w:val="28"/>
        </w:rPr>
        <w:t>Совет третий. С первых дней беседуйте с ребенком на самые разные темы. Смысла он, конечно, не поймет, но уловит разные интонации. Именно они послужат в дальнейшем своеобразными смысловыми ниточками на которые «нанижутся» слова и фразы.</w:t>
      </w:r>
    </w:p>
    <w:p w:rsidR="00A02A5E" w:rsidRDefault="00A02A5E" w:rsidP="00A0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5E">
        <w:rPr>
          <w:rFonts w:ascii="Times New Roman" w:hAnsi="Times New Roman" w:cs="Times New Roman"/>
          <w:sz w:val="28"/>
          <w:szCs w:val="28"/>
        </w:rPr>
        <w:t>Совет четвертый. Грудной ребенок - не только приятный собеседник, но и прилежный ученик, внимательно анализирующий каждую фразу. Ваш малыш учится родному языку. Приспособьте свою речь к правилам обучения: не говорите быстро, четко произносите все согласные, чисто артикулируйте гласные звуки.</w:t>
      </w:r>
    </w:p>
    <w:p w:rsidR="00A02A5E" w:rsidRDefault="00A02A5E" w:rsidP="00A0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5E">
        <w:rPr>
          <w:rFonts w:ascii="Times New Roman" w:hAnsi="Times New Roman" w:cs="Times New Roman"/>
          <w:sz w:val="28"/>
          <w:szCs w:val="28"/>
        </w:rPr>
        <w:t xml:space="preserve">Помните, что «повторение - мать учения», поэтому не ленитесь много </w:t>
      </w:r>
      <w:proofErr w:type="gramStart"/>
      <w:r w:rsidRPr="00A02A5E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A02A5E">
        <w:rPr>
          <w:rFonts w:ascii="Times New Roman" w:hAnsi="Times New Roman" w:cs="Times New Roman"/>
          <w:sz w:val="28"/>
          <w:szCs w:val="28"/>
        </w:rPr>
        <w:t xml:space="preserve"> говорить одно и то же слово, фразу, снова воспроизводить интонацию. Сделайте обучение наглядным: рассказывайте о том, что близко малышу, что его окружает.</w:t>
      </w:r>
    </w:p>
    <w:p w:rsidR="00A02A5E" w:rsidRDefault="00A02A5E" w:rsidP="00A0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5E">
        <w:rPr>
          <w:rFonts w:ascii="Times New Roman" w:hAnsi="Times New Roman" w:cs="Times New Roman"/>
          <w:sz w:val="28"/>
          <w:szCs w:val="28"/>
        </w:rPr>
        <w:t>Совет пятый. Из сотни других голосов ваш кроха выберет и узнает, прежде всего, материнский: он привык к нему еще в период внутриутробного развития. Маме важно использовать свое преимущество и говорить с ребенком как можно чаще: это успокоит его, вызовет приятные эмоции.</w:t>
      </w:r>
    </w:p>
    <w:p w:rsidR="00A02A5E" w:rsidRDefault="00A02A5E" w:rsidP="00A0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5E">
        <w:rPr>
          <w:rFonts w:ascii="Times New Roman" w:hAnsi="Times New Roman" w:cs="Times New Roman"/>
          <w:sz w:val="28"/>
          <w:szCs w:val="28"/>
        </w:rPr>
        <w:t>Для разговора с младенцем отлично подойдут эмоциональные фразы: «Какое вкусное молочко!», «Какой ты молодец!», «Хороший, любимый мой мальчик!». Они одобрительные, ласковые, говорятся на повышенных тонах. Давно известно, что младенцев больше всего привлекают высокие звуки - их лучше слышно.</w:t>
      </w:r>
    </w:p>
    <w:p w:rsidR="0006750A" w:rsidRPr="00A02A5E" w:rsidRDefault="00A02A5E" w:rsidP="00A02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5E">
        <w:rPr>
          <w:rFonts w:ascii="Times New Roman" w:hAnsi="Times New Roman" w:cs="Times New Roman"/>
          <w:sz w:val="28"/>
          <w:szCs w:val="28"/>
        </w:rPr>
        <w:t xml:space="preserve">Любите своего малыша и не перекладывайте заботу о нем на плечи даже самой первоклассной няни. Используя нехитрые рекомендации, изо дня в день, шаг за шагом вы заложите основу для правильного развития речи своего </w:t>
      </w:r>
      <w:bookmarkStart w:id="0" w:name="_GoBack"/>
      <w:bookmarkEnd w:id="0"/>
      <w:r w:rsidRPr="00A02A5E">
        <w:rPr>
          <w:rFonts w:ascii="Times New Roman" w:hAnsi="Times New Roman" w:cs="Times New Roman"/>
          <w:sz w:val="28"/>
          <w:szCs w:val="28"/>
        </w:rPr>
        <w:t>ребенка уже на первом году жизни.</w:t>
      </w:r>
    </w:p>
    <w:sectPr w:rsidR="0006750A" w:rsidRPr="00A0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5E"/>
    <w:rsid w:val="0006750A"/>
    <w:rsid w:val="00A0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1E114-17C8-44A4-9CE4-217BD566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2018-03-29T16:11:00Z</dcterms:created>
  <dcterms:modified xsi:type="dcterms:W3CDTF">2018-03-29T16:20:00Z</dcterms:modified>
</cp:coreProperties>
</file>