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Круглый стол «Забота о людях. Помощь </w:t>
      </w:r>
      <w:proofErr w:type="gramStart"/>
      <w:r>
        <w:rPr>
          <w:b/>
          <w:bCs/>
          <w:color w:val="000000"/>
          <w:sz w:val="28"/>
          <w:szCs w:val="28"/>
        </w:rPr>
        <w:t>ближнему</w:t>
      </w:r>
      <w:proofErr w:type="gramEnd"/>
      <w:r>
        <w:rPr>
          <w:b/>
          <w:bCs/>
          <w:color w:val="000000"/>
          <w:sz w:val="28"/>
          <w:szCs w:val="28"/>
        </w:rPr>
        <w:t>»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Цель: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Воспитание в школьниках доброты и милосердия по отношению к окружающим.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Задачи: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1.Познакомить детей с понятиями «сочувствие», «душевность», «милосердие», «сострадание».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2.Способствовать воспитанию в детях сострадательного отношения к любому человеку, нуждающемуся в помощи.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3.Воспитывать потребность в усвоении нравственных принципов милосердного отношения к людям, терпимости.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Ключевые понятия: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Сочувствие, душевность, милосердие, сострадание, эгоизм, черствость, равнодушие, бессердечность.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Определения ключевых понятий: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>Сочувствие</w:t>
      </w:r>
      <w:r w:rsidRPr="001F7484">
        <w:rPr>
          <w:color w:val="000000"/>
          <w:sz w:val="28"/>
          <w:szCs w:val="28"/>
        </w:rPr>
        <w:t xml:space="preserve"> – отзывчивое, участливое отношение к переживаниям, несчастьям других.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>Душевность</w:t>
      </w:r>
      <w:r w:rsidRPr="001F7484">
        <w:rPr>
          <w:color w:val="000000"/>
          <w:sz w:val="28"/>
          <w:szCs w:val="28"/>
        </w:rPr>
        <w:t xml:space="preserve"> – </w:t>
      </w:r>
      <w:proofErr w:type="gramStart"/>
      <w:r w:rsidRPr="001F7484">
        <w:rPr>
          <w:color w:val="000000"/>
          <w:sz w:val="28"/>
          <w:szCs w:val="28"/>
        </w:rPr>
        <w:t>душевный</w:t>
      </w:r>
      <w:proofErr w:type="gramEnd"/>
      <w:r w:rsidRPr="001F7484">
        <w:rPr>
          <w:color w:val="000000"/>
          <w:sz w:val="28"/>
          <w:szCs w:val="28"/>
        </w:rPr>
        <w:t>, полный искреннего дружелюбия.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>Милосердие</w:t>
      </w:r>
      <w:r w:rsidRPr="001F7484">
        <w:rPr>
          <w:color w:val="000000"/>
          <w:sz w:val="28"/>
          <w:szCs w:val="28"/>
        </w:rPr>
        <w:t xml:space="preserve"> - готовность из сострадания оказать помощь тому, кто в ней нуждается.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>Сострадание</w:t>
      </w:r>
      <w:r w:rsidRPr="001F7484">
        <w:rPr>
          <w:color w:val="000000"/>
          <w:sz w:val="28"/>
          <w:szCs w:val="28"/>
        </w:rPr>
        <w:t xml:space="preserve"> – жалость, сочувствие, вызванное чьим-либо несчастьем, горем.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>Эгоизм</w:t>
      </w:r>
      <w:r w:rsidRPr="001F7484">
        <w:rPr>
          <w:color w:val="000000"/>
          <w:sz w:val="28"/>
          <w:szCs w:val="28"/>
        </w:rPr>
        <w:t xml:space="preserve"> – себялюбие, предпочтение своих, личных интересов интересам других, пренебрежение к интересам общества и окружающих.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 xml:space="preserve">Черствость </w:t>
      </w:r>
      <w:r w:rsidRPr="001F7484">
        <w:rPr>
          <w:color w:val="000000"/>
          <w:sz w:val="28"/>
          <w:szCs w:val="28"/>
        </w:rPr>
        <w:t xml:space="preserve">– </w:t>
      </w:r>
      <w:proofErr w:type="gramStart"/>
      <w:r w:rsidRPr="001F7484">
        <w:rPr>
          <w:color w:val="000000"/>
          <w:sz w:val="28"/>
          <w:szCs w:val="28"/>
        </w:rPr>
        <w:t>черствый</w:t>
      </w:r>
      <w:proofErr w:type="gramEnd"/>
      <w:r w:rsidRPr="001F7484">
        <w:rPr>
          <w:color w:val="000000"/>
          <w:sz w:val="28"/>
          <w:szCs w:val="28"/>
        </w:rPr>
        <w:t>, неотзывчивый, бездушный.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>Равнодушие</w:t>
      </w:r>
      <w:r w:rsidRPr="001F7484">
        <w:rPr>
          <w:color w:val="000000"/>
          <w:sz w:val="28"/>
          <w:szCs w:val="28"/>
        </w:rPr>
        <w:t xml:space="preserve"> – безразличие, безучастие к людям, к окружающему.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i/>
          <w:color w:val="000000"/>
          <w:sz w:val="28"/>
          <w:szCs w:val="28"/>
        </w:rPr>
        <w:t>Бессердечность</w:t>
      </w:r>
      <w:r w:rsidRPr="001F7484">
        <w:rPr>
          <w:color w:val="000000"/>
          <w:sz w:val="28"/>
          <w:szCs w:val="28"/>
        </w:rPr>
        <w:t xml:space="preserve"> – </w:t>
      </w:r>
      <w:proofErr w:type="gramStart"/>
      <w:r w:rsidRPr="001F7484">
        <w:rPr>
          <w:color w:val="000000"/>
          <w:sz w:val="28"/>
          <w:szCs w:val="28"/>
        </w:rPr>
        <w:t>бессердечный</w:t>
      </w:r>
      <w:proofErr w:type="gramEnd"/>
      <w:r w:rsidRPr="001F7484">
        <w:rPr>
          <w:color w:val="000000"/>
          <w:sz w:val="28"/>
          <w:szCs w:val="28"/>
        </w:rPr>
        <w:t>, чуждый мягкости, сердечности; бездушный, жестокий.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(Толковый словарь русского языка С.И. Ожегова и Н.Ю. Шведовой.)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Ход занятия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Без сострадания, милосердия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невозможно жить в мире.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proofErr w:type="spellStart"/>
      <w:r w:rsidRPr="001F7484">
        <w:rPr>
          <w:color w:val="000000"/>
          <w:sz w:val="28"/>
          <w:szCs w:val="28"/>
        </w:rPr>
        <w:t>Зигфрид</w:t>
      </w:r>
      <w:proofErr w:type="spellEnd"/>
      <w:r w:rsidRPr="001F7484">
        <w:rPr>
          <w:color w:val="000000"/>
          <w:sz w:val="28"/>
          <w:szCs w:val="28"/>
        </w:rPr>
        <w:t xml:space="preserve"> </w:t>
      </w:r>
      <w:proofErr w:type="spellStart"/>
      <w:r w:rsidRPr="001F7484">
        <w:rPr>
          <w:color w:val="000000"/>
          <w:sz w:val="28"/>
          <w:szCs w:val="28"/>
        </w:rPr>
        <w:t>Ленц</w:t>
      </w:r>
      <w:proofErr w:type="spellEnd"/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1.Вступительная часть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F7484">
        <w:rPr>
          <w:color w:val="000000"/>
          <w:sz w:val="28"/>
          <w:szCs w:val="28"/>
        </w:rPr>
        <w:t>Звучит песня «Если добрый т</w:t>
      </w:r>
      <w:r>
        <w:rPr>
          <w:color w:val="000000"/>
          <w:sz w:val="28"/>
          <w:szCs w:val="28"/>
        </w:rPr>
        <w:t xml:space="preserve">ы» (сл. </w:t>
      </w:r>
      <w:proofErr w:type="spellStart"/>
      <w:r>
        <w:rPr>
          <w:color w:val="000000"/>
          <w:sz w:val="28"/>
          <w:szCs w:val="28"/>
        </w:rPr>
        <w:t>М.Пляцковского</w:t>
      </w:r>
      <w:proofErr w:type="spellEnd"/>
      <w:r>
        <w:rPr>
          <w:color w:val="000000"/>
          <w:sz w:val="28"/>
          <w:szCs w:val="28"/>
        </w:rPr>
        <w:t>, муз.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Б. </w:t>
      </w:r>
      <w:r w:rsidRPr="001F7484">
        <w:rPr>
          <w:color w:val="000000"/>
          <w:sz w:val="28"/>
          <w:szCs w:val="28"/>
        </w:rPr>
        <w:t>Савельева).</w:t>
      </w:r>
      <w:proofErr w:type="gramEnd"/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Так часто мы говорим о доброте. Конечно, с добрым человеком легко общаться, к </w:t>
      </w:r>
      <w:proofErr w:type="gramStart"/>
      <w:r w:rsidRPr="001F7484">
        <w:rPr>
          <w:color w:val="000000"/>
          <w:sz w:val="28"/>
          <w:szCs w:val="28"/>
        </w:rPr>
        <w:t>доброму</w:t>
      </w:r>
      <w:proofErr w:type="gramEnd"/>
      <w:r w:rsidRPr="001F7484">
        <w:rPr>
          <w:color w:val="000000"/>
          <w:sz w:val="28"/>
          <w:szCs w:val="28"/>
        </w:rPr>
        <w:t xml:space="preserve"> мы спешим за помощью, о добрых людях вспоминаем с благодарностью. Легко ли быть добрым? Сколько граней у этого простого слова «доброта»? Наконец, можно ли воспитать себя и стать добрее?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Об отношении к тем, кто окружает нас ежедневно и ежеминутно, наш разговор.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2.Основная часть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Работа со словами «сочувствие», «душевность», «милосердие», «сострадание». Работа над эпиграфом к занятию.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i/>
          <w:iCs/>
          <w:color w:val="000000"/>
          <w:sz w:val="28"/>
          <w:szCs w:val="28"/>
        </w:rPr>
        <w:t>Вопросы: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Что объединяет все эти слова? </w:t>
      </w:r>
      <w:r w:rsidRPr="001F7484">
        <w:rPr>
          <w:i/>
          <w:iCs/>
          <w:color w:val="000000"/>
          <w:sz w:val="28"/>
          <w:szCs w:val="28"/>
        </w:rPr>
        <w:t>(Положительные нравственные качества человека, которые проявляются по отношению к другому человеку.)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Вспомните самые короткие слова с теми же корнями. </w:t>
      </w:r>
      <w:r w:rsidRPr="001F7484">
        <w:rPr>
          <w:i/>
          <w:iCs/>
          <w:color w:val="000000"/>
          <w:sz w:val="28"/>
          <w:szCs w:val="28"/>
        </w:rPr>
        <w:t>(Чувство, душа, сердце, страдать.)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lastRenderedPageBreak/>
        <w:t>- Изобразите их на бумаге красками или цветными карандашами. </w:t>
      </w:r>
      <w:r w:rsidRPr="001F7484">
        <w:rPr>
          <w:i/>
          <w:iCs/>
          <w:color w:val="000000"/>
          <w:sz w:val="28"/>
          <w:szCs w:val="28"/>
        </w:rPr>
        <w:t>(Дети рисуют, как правило, яркими красками.)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Каким вы представляете человека, обладающего хотя бы одним из этих качеств? </w:t>
      </w:r>
      <w:r w:rsidRPr="001F7484">
        <w:rPr>
          <w:i/>
          <w:iCs/>
          <w:color w:val="000000"/>
          <w:sz w:val="28"/>
          <w:szCs w:val="28"/>
        </w:rPr>
        <w:t>(Улыбающимся, доброжелательным…)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Расскажите о таком человеке. </w:t>
      </w:r>
      <w:r w:rsidRPr="001F7484">
        <w:rPr>
          <w:i/>
          <w:iCs/>
          <w:color w:val="000000"/>
          <w:sz w:val="28"/>
          <w:szCs w:val="28"/>
        </w:rPr>
        <w:t>(Примеры из жизни детей.)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Люди, умеющие сочувствовать ближнему, то есть любому человеку, находящемуся в определенный момент рядом с ними и нуждающемуся в помощи, проявляющие милосердие, не задумываясь, спешат на помощь человеку. Они чувствуют, когда больно или плохо </w:t>
      </w:r>
      <w:proofErr w:type="gramStart"/>
      <w:r w:rsidRPr="001F7484">
        <w:rPr>
          <w:color w:val="000000"/>
          <w:sz w:val="28"/>
          <w:szCs w:val="28"/>
        </w:rPr>
        <w:t>другому</w:t>
      </w:r>
      <w:proofErr w:type="gramEnd"/>
      <w:r w:rsidRPr="001F7484">
        <w:rPr>
          <w:color w:val="000000"/>
          <w:sz w:val="28"/>
          <w:szCs w:val="28"/>
        </w:rPr>
        <w:t xml:space="preserve">. Для них нет посторонних, поэтому относятся они к </w:t>
      </w:r>
      <w:proofErr w:type="gramStart"/>
      <w:r w:rsidRPr="001F7484">
        <w:rPr>
          <w:color w:val="000000"/>
          <w:sz w:val="28"/>
          <w:szCs w:val="28"/>
        </w:rPr>
        <w:t>ближнему</w:t>
      </w:r>
      <w:proofErr w:type="gramEnd"/>
      <w:r w:rsidRPr="001F7484">
        <w:rPr>
          <w:color w:val="000000"/>
          <w:sz w:val="28"/>
          <w:szCs w:val="28"/>
        </w:rPr>
        <w:t xml:space="preserve"> так, как хотели бы, чтобы относились и к ним тоже. Здесь уместно говорить об особом таланте человека – таланте доброты. На словах нам все понятно, а как же на деле?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7484">
        <w:rPr>
          <w:b/>
          <w:color w:val="000000"/>
          <w:sz w:val="28"/>
          <w:szCs w:val="28"/>
        </w:rPr>
        <w:t>Рассказ В. Сухомлинского «Пришли навестить больную» </w:t>
      </w:r>
      <w:r w:rsidRPr="001F7484">
        <w:rPr>
          <w:b/>
          <w:i/>
          <w:iCs/>
          <w:color w:val="000000"/>
          <w:sz w:val="28"/>
          <w:szCs w:val="28"/>
        </w:rPr>
        <w:t>(читает учитель).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Марийка очень долго болеет. Лежит в кровати, не может подняться. Иногда приходят к ней подруги.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Вот и сегодня пришли к Марийке Оксана и Валя. Принесли две книжки. Рассказали о пионерском сборе, а потом замолкли и сидят возле кровати. Марийка тоже молчит, и ей очень неловко.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 минуту напряженного молчания из-за тучи выглянуло солнце. В комнате стало светло. Оксана и Валя обрадовались.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Наконец-то солнышко пригреет, - защебетала Оксана. – Как только потеплеет – в лес пойдем, на речку.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Может быть, и искупаемся, - радуется Валя.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И цветов нарвем, и на лодке покатаемся, - продолжала свой веселый щебет Оксана.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Марийка смотрела на них, молчала, и из глаз ее на подушку капали слезы. Оксана и Валя увидели, что Марийка плачет, и удивились: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Почему же ты плачешь, Марийка? Что у тебя болит? Может, тебе еще одну книгу принести? Вот мы пойдем в магазин и купим конфет…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Не нужно мне ни книжек, ни конфет, - прошептала Марийка.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i/>
          <w:iCs/>
          <w:color w:val="000000"/>
          <w:sz w:val="28"/>
          <w:szCs w:val="28"/>
        </w:rPr>
        <w:t>Вопросы и задания: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Почему Марийка заплакала?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- Можно ли говорить о том, что девочки не проявили заботу </w:t>
      </w:r>
      <w:proofErr w:type="gramStart"/>
      <w:r w:rsidRPr="001F7484">
        <w:rPr>
          <w:color w:val="000000"/>
          <w:sz w:val="28"/>
          <w:szCs w:val="28"/>
        </w:rPr>
        <w:t>о</w:t>
      </w:r>
      <w:proofErr w:type="gramEnd"/>
      <w:r w:rsidRPr="001F7484">
        <w:rPr>
          <w:color w:val="000000"/>
          <w:sz w:val="28"/>
          <w:szCs w:val="28"/>
        </w:rPr>
        <w:t xml:space="preserve"> ближнем? </w:t>
      </w:r>
      <w:proofErr w:type="gramStart"/>
      <w:r w:rsidRPr="001F7484">
        <w:rPr>
          <w:i/>
          <w:iCs/>
          <w:color w:val="000000"/>
          <w:sz w:val="28"/>
          <w:szCs w:val="28"/>
        </w:rPr>
        <w:t>(Нет, нельзя.</w:t>
      </w:r>
      <w:proofErr w:type="gramEnd"/>
      <w:r w:rsidRPr="001F748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F7484">
        <w:rPr>
          <w:i/>
          <w:iCs/>
          <w:color w:val="000000"/>
          <w:sz w:val="28"/>
          <w:szCs w:val="28"/>
        </w:rPr>
        <w:t>Девочки пришли навестить больную подругу, попытались скрасить ее одиночество.)</w:t>
      </w:r>
      <w:proofErr w:type="gramEnd"/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О каких человеческих чувствах забыли девочки? </w:t>
      </w:r>
      <w:proofErr w:type="gramStart"/>
      <w:r w:rsidRPr="001F7484">
        <w:rPr>
          <w:i/>
          <w:iCs/>
          <w:color w:val="000000"/>
          <w:sz w:val="28"/>
          <w:szCs w:val="28"/>
        </w:rPr>
        <w:t>(О сострадании, милосердии.</w:t>
      </w:r>
      <w:proofErr w:type="gramEnd"/>
      <w:r w:rsidRPr="001F748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1F7484">
        <w:rPr>
          <w:i/>
          <w:iCs/>
          <w:color w:val="000000"/>
          <w:sz w:val="28"/>
          <w:szCs w:val="28"/>
        </w:rPr>
        <w:t>Они не подумали о том, что их слова больно ранят Марийку, напомнят ей о болезни и невозможности присоединиться к ним.)</w:t>
      </w:r>
      <w:proofErr w:type="gramEnd"/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Работа со словами «эгоизм», «черствость», «равнодушие», «бессердечность».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Как можно охарактеризовать поступок девочек? </w:t>
      </w:r>
      <w:r w:rsidRPr="001F7484">
        <w:rPr>
          <w:i/>
          <w:iCs/>
          <w:color w:val="000000"/>
          <w:sz w:val="28"/>
          <w:szCs w:val="28"/>
        </w:rPr>
        <w:t>(Девочки оказались равнодушными к чужому несчастью, ведь именно несчастьем для Марийки было одиночество в больничной палате).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Изобразите эти нравственные качества на бумаге красками или цветными карандашами. </w:t>
      </w:r>
      <w:r w:rsidRPr="001F7484">
        <w:rPr>
          <w:i/>
          <w:iCs/>
          <w:color w:val="000000"/>
          <w:sz w:val="28"/>
          <w:szCs w:val="28"/>
        </w:rPr>
        <w:t>(Дети рисуют, как правило, темными красками.)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Сопоставление рисунков, комментарии детей.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lastRenderedPageBreak/>
        <w:t xml:space="preserve">Наверное, Оксану и Валю не стоит винить в данной ситуации. Они не могут понять чужую боль, потому что сердца их закрыты, не восприимчивы к чужой боли. Ничего не случилось, скажете вы, девочка выздоровеет, и вместе с подружками побежит на речку купаться. А девочки? Никто не застрахован в жизни от неприятностей, от болезней. Забыв библейские слова о том, что человек должен относиться к ближнему, как к самому себе, они проявляют эгоизм и равнодушие. У русского народа всегда слово «любовь» было синонимом слову «жалость». Любить – значит жалеть человека. Проявление заботы о </w:t>
      </w:r>
      <w:proofErr w:type="gramStart"/>
      <w:r w:rsidRPr="001F7484">
        <w:rPr>
          <w:color w:val="000000"/>
          <w:sz w:val="28"/>
          <w:szCs w:val="28"/>
        </w:rPr>
        <w:t>ближнем</w:t>
      </w:r>
      <w:proofErr w:type="gramEnd"/>
      <w:r w:rsidRPr="001F7484">
        <w:rPr>
          <w:color w:val="000000"/>
          <w:sz w:val="28"/>
          <w:szCs w:val="28"/>
        </w:rPr>
        <w:t xml:space="preserve"> - вот назначение каждого человека.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Рассказы детей о милосердии, сострадании (на примере литературных произведений).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Однажды замечательного хирурга, изобретателя принципиально новых аппаратов для излечения травматизма доктора Г.А. </w:t>
      </w:r>
      <w:proofErr w:type="spellStart"/>
      <w:r w:rsidRPr="001F7484">
        <w:rPr>
          <w:color w:val="000000"/>
          <w:sz w:val="28"/>
          <w:szCs w:val="28"/>
        </w:rPr>
        <w:t>Илизарова</w:t>
      </w:r>
      <w:proofErr w:type="spellEnd"/>
      <w:r w:rsidRPr="001F7484">
        <w:rPr>
          <w:color w:val="000000"/>
          <w:sz w:val="28"/>
          <w:szCs w:val="28"/>
        </w:rPr>
        <w:t xml:space="preserve"> спросили: "Вы так много работаете для других, а когда же вы работаете для себя?" Врач - целитель страшно удивился: "Живу так, а не иначе не потому, что </w:t>
      </w:r>
      <w:proofErr w:type="gramStart"/>
      <w:r w:rsidRPr="001F7484">
        <w:rPr>
          <w:color w:val="000000"/>
          <w:sz w:val="28"/>
          <w:szCs w:val="28"/>
        </w:rPr>
        <w:t>должен</w:t>
      </w:r>
      <w:proofErr w:type="gramEnd"/>
      <w:r w:rsidRPr="001F7484">
        <w:rPr>
          <w:color w:val="000000"/>
          <w:sz w:val="28"/>
          <w:szCs w:val="28"/>
        </w:rPr>
        <w:t>, а потому, что хочу помочь большему количеству людей".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А рассказ А.И. Куприна «Чудесный доктор», в котором писатель повествует о великом докторе Пирогове, бескорыстно помогающем семье </w:t>
      </w:r>
      <w:proofErr w:type="spellStart"/>
      <w:r w:rsidRPr="001F7484">
        <w:rPr>
          <w:color w:val="000000"/>
          <w:sz w:val="28"/>
          <w:szCs w:val="28"/>
        </w:rPr>
        <w:t>Мерцаловых</w:t>
      </w:r>
      <w:proofErr w:type="spellEnd"/>
      <w:r w:rsidRPr="001F7484">
        <w:rPr>
          <w:color w:val="000000"/>
          <w:sz w:val="28"/>
          <w:szCs w:val="28"/>
        </w:rPr>
        <w:t xml:space="preserve">? На слова благодарности упавших духом людей он махнул рукой: «Не стоит благодарности». Доктор не может оставаться равнодушным, так как от его участия зависит жизнь людей: больной девочки, потерявшего надежду отца </w:t>
      </w:r>
      <w:proofErr w:type="spellStart"/>
      <w:r w:rsidRPr="001F7484">
        <w:rPr>
          <w:color w:val="000000"/>
          <w:sz w:val="28"/>
          <w:szCs w:val="28"/>
        </w:rPr>
        <w:t>Мерцалова</w:t>
      </w:r>
      <w:proofErr w:type="spellEnd"/>
      <w:r w:rsidRPr="001F7484">
        <w:rPr>
          <w:color w:val="000000"/>
          <w:sz w:val="28"/>
          <w:szCs w:val="28"/>
        </w:rPr>
        <w:t>, голодных и обездоленных детей семейства.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Много фактов людского участия, щедрости, красоты человеческой души в нашей жизни. Милосердие - готовность помочь кому-либо или простить кого-нибудь из сострадания, человеколюбия.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Милосердие - традиционная черта россиян.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 1890 - 1894 гг. в России расходовали на дела милосердные за год: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 Санкт-Петербурге - 1981327 рублей; в Москве - 1813060 рублей. А покупательная способность рубля была в те времена другая: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7- 9 рублей стоила корова;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3 - 5 рублей - костюм-тройка;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25- 40 рублей в месяц - зарплата квалифицированного рабочего.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 1896 году благотворительных обществ, братств, попечительств насчитывалось по всей России 3555.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Трагедия в городе Беслане в сентябре 2004 года. Сердца людей распахнулись навстречу пострадавшим. Какие яркие примеры самопожертвования во имя жизни другого человека! 18 учителей погибли от пуль озверевших террористов, спасая школьников. Среди них 74-летний учитель физкультуры Иван Константинович </w:t>
      </w:r>
      <w:proofErr w:type="spellStart"/>
      <w:r w:rsidRPr="001F7484">
        <w:rPr>
          <w:color w:val="000000"/>
          <w:sz w:val="28"/>
          <w:szCs w:val="28"/>
        </w:rPr>
        <w:t>Канидзе</w:t>
      </w:r>
      <w:proofErr w:type="spellEnd"/>
      <w:r w:rsidRPr="001F7484">
        <w:rPr>
          <w:color w:val="000000"/>
          <w:sz w:val="28"/>
          <w:szCs w:val="28"/>
        </w:rPr>
        <w:t>, спасший 30 детей и получивший в спину 3 пули. Страшное бедствие всколыхнуло людей, вызвало самые добрые чувства. Помощь пострадавшим оказывали все народы России. Сдавали кровь, перечисляли деньги, приносили вещи, игрушки для детей.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7484">
        <w:rPr>
          <w:b/>
          <w:color w:val="000000"/>
          <w:sz w:val="28"/>
          <w:szCs w:val="28"/>
        </w:rPr>
        <w:t>Памятка «Как стать милосердным?»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1. Помни добро, и ты никогда не сотворишь зла.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2. Помоги </w:t>
      </w:r>
      <w:proofErr w:type="gramStart"/>
      <w:r w:rsidRPr="001F7484">
        <w:rPr>
          <w:color w:val="000000"/>
          <w:sz w:val="28"/>
          <w:szCs w:val="28"/>
        </w:rPr>
        <w:t>ближнему</w:t>
      </w:r>
      <w:proofErr w:type="gramEnd"/>
      <w:r w:rsidRPr="001F7484">
        <w:rPr>
          <w:color w:val="000000"/>
          <w:sz w:val="28"/>
          <w:szCs w:val="28"/>
        </w:rPr>
        <w:t>, раздели беду - и твоя совесть будет спокойна.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3. Радость у кого-то - порадуйся за него. В твоей душе посветлеет.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lastRenderedPageBreak/>
        <w:t>4. Люби ближнего. Любовь как благодатный дождик, после него даже сквозь самую твердую почву обязательно травка пробьется.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5. Будь милосердным, готовым помочь кому-нибудь или простить кого-нибудь из сострадания, человеколюбия.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F7484">
        <w:rPr>
          <w:b/>
          <w:color w:val="000000"/>
          <w:sz w:val="28"/>
          <w:szCs w:val="28"/>
        </w:rPr>
        <w:t>Отрывок из статьи С. Львова «Сострадание – активный помощник» </w:t>
      </w:r>
      <w:r w:rsidRPr="001F7484">
        <w:rPr>
          <w:b/>
          <w:i/>
          <w:iCs/>
          <w:color w:val="000000"/>
          <w:sz w:val="28"/>
          <w:szCs w:val="28"/>
        </w:rPr>
        <w:t>(читает учитель).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Одно из самых важных человеческих чувств – сочувствие. И пусть оно не останется просто сочувствием, а станет действием. Содействием. Тому, кто в нем нуждается, кому плохо, хотя он и молчит, к нему надо приходить на помощь, не ожидая зова. Нет радиоприемника более сильного и чуткого, чем человеческая душа. Если ее настроить на волну высокой чувствительности.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i/>
          <w:iCs/>
          <w:color w:val="000000"/>
          <w:sz w:val="28"/>
          <w:szCs w:val="28"/>
        </w:rPr>
        <w:t>Вопросы для дискуссии: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Что значит, по словам С. Львова, настроить душу «на волну высокой чувствительности»?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Можно ли прожить без милосердия и сострадания в повседневной жизни? Почему?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Для кого важнее быть милосердным: для самого человека или для того, кому оказываешь помощь?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- Почему сегодня так велик дефицит милосердия?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b/>
          <w:bCs/>
          <w:color w:val="000000"/>
          <w:sz w:val="28"/>
          <w:szCs w:val="28"/>
        </w:rPr>
        <w:t>3.Заключительная часть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Стихотворение Т. </w:t>
      </w:r>
      <w:proofErr w:type="spellStart"/>
      <w:r w:rsidRPr="001F7484">
        <w:rPr>
          <w:color w:val="000000"/>
          <w:sz w:val="28"/>
          <w:szCs w:val="28"/>
        </w:rPr>
        <w:t>Кузовлевой</w:t>
      </w:r>
      <w:proofErr w:type="spellEnd"/>
      <w:r w:rsidRPr="001F7484">
        <w:rPr>
          <w:color w:val="000000"/>
          <w:sz w:val="28"/>
          <w:szCs w:val="28"/>
        </w:rPr>
        <w:t xml:space="preserve"> «Твори добро» </w:t>
      </w:r>
      <w:r w:rsidRPr="001F7484">
        <w:rPr>
          <w:i/>
          <w:iCs/>
          <w:color w:val="000000"/>
          <w:sz w:val="28"/>
          <w:szCs w:val="28"/>
        </w:rPr>
        <w:t>(читает ученик).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И жизнью жертвуй,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И спеши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Не ради славы или сладостей,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А по велению души.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Когда кипишь, судьбой </w:t>
      </w:r>
      <w:proofErr w:type="gramStart"/>
      <w:r w:rsidRPr="001F7484">
        <w:rPr>
          <w:color w:val="000000"/>
          <w:sz w:val="28"/>
          <w:szCs w:val="28"/>
        </w:rPr>
        <w:t>униженный</w:t>
      </w:r>
      <w:proofErr w:type="gramEnd"/>
      <w:r w:rsidRPr="001F7484">
        <w:rPr>
          <w:color w:val="000000"/>
          <w:sz w:val="28"/>
          <w:szCs w:val="28"/>
        </w:rPr>
        <w:t>,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Ты от бессилия и стыда,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Не позволяй душе обиженной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Сиюминутного суда.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Постой.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Остынь.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Поверь, действительно,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Всё встанет на свои места.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Ты сильный.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Сильные не мстительны.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Оружье </w:t>
      </w:r>
      <w:proofErr w:type="gramStart"/>
      <w:r w:rsidRPr="001F7484">
        <w:rPr>
          <w:color w:val="000000"/>
          <w:sz w:val="28"/>
          <w:szCs w:val="28"/>
        </w:rPr>
        <w:t>сильных</w:t>
      </w:r>
      <w:proofErr w:type="gramEnd"/>
      <w:r w:rsidRPr="001F7484">
        <w:rPr>
          <w:color w:val="000000"/>
          <w:sz w:val="28"/>
          <w:szCs w:val="28"/>
        </w:rPr>
        <w:t xml:space="preserve"> – доброта.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В стихотворении "Памятник" А.С. Пушкин подводит итог своего творчества: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И долго буду тем любезен я народу,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Что чувства добрые я лирой пробуждал,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Что в мой жестокий век восславил я свободу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 xml:space="preserve">И милость к </w:t>
      </w:r>
      <w:proofErr w:type="gramStart"/>
      <w:r w:rsidRPr="001F7484">
        <w:rPr>
          <w:color w:val="000000"/>
          <w:sz w:val="28"/>
          <w:szCs w:val="28"/>
        </w:rPr>
        <w:t>падшим</w:t>
      </w:r>
      <w:proofErr w:type="gramEnd"/>
      <w:r w:rsidRPr="001F7484">
        <w:rPr>
          <w:color w:val="000000"/>
          <w:sz w:val="28"/>
          <w:szCs w:val="28"/>
        </w:rPr>
        <w:t xml:space="preserve"> призывал.</w:t>
      </w:r>
    </w:p>
    <w:p w:rsidR="001F7484" w:rsidRPr="001F7484" w:rsidRDefault="001F7484" w:rsidP="001F74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7484">
        <w:rPr>
          <w:color w:val="000000"/>
          <w:sz w:val="28"/>
          <w:szCs w:val="28"/>
        </w:rPr>
        <w:t>Как бы ни трактовали последнюю строку, в любом случае, она есть прямой призыв к милосердию.</w:t>
      </w:r>
    </w:p>
    <w:p w:rsidR="0093088E" w:rsidRDefault="00930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088E" w:rsidRDefault="0093088E" w:rsidP="009308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50"/>
          <w:szCs w:val="50"/>
        </w:rPr>
      </w:pPr>
      <w:r w:rsidRPr="0093088E">
        <w:rPr>
          <w:b/>
          <w:color w:val="000000"/>
          <w:sz w:val="50"/>
          <w:szCs w:val="50"/>
        </w:rPr>
        <w:lastRenderedPageBreak/>
        <w:t>Памятка «Как стать милосердным?»</w:t>
      </w:r>
    </w:p>
    <w:p w:rsidR="0093088E" w:rsidRPr="0093088E" w:rsidRDefault="0093088E" w:rsidP="0093088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50"/>
          <w:szCs w:val="50"/>
        </w:rPr>
      </w:pPr>
    </w:p>
    <w:p w:rsidR="0093088E" w:rsidRPr="004D3516" w:rsidRDefault="0093088E" w:rsidP="00930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4D3516">
        <w:rPr>
          <w:sz w:val="40"/>
          <w:szCs w:val="40"/>
        </w:rPr>
        <w:t>1. Помни добро, и ты никогда не сотворишь зла.</w:t>
      </w:r>
    </w:p>
    <w:p w:rsidR="0093088E" w:rsidRPr="004D3516" w:rsidRDefault="0093088E" w:rsidP="00930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4D3516">
        <w:rPr>
          <w:sz w:val="40"/>
          <w:szCs w:val="40"/>
        </w:rPr>
        <w:t xml:space="preserve">2. Помоги </w:t>
      </w:r>
      <w:proofErr w:type="gramStart"/>
      <w:r w:rsidRPr="004D3516">
        <w:rPr>
          <w:sz w:val="40"/>
          <w:szCs w:val="40"/>
        </w:rPr>
        <w:t>ближнему</w:t>
      </w:r>
      <w:proofErr w:type="gramEnd"/>
      <w:r w:rsidRPr="004D3516">
        <w:rPr>
          <w:sz w:val="40"/>
          <w:szCs w:val="40"/>
        </w:rPr>
        <w:t>, раздели беду - и твоя совесть будет спокойна.</w:t>
      </w:r>
    </w:p>
    <w:p w:rsidR="0093088E" w:rsidRPr="004D3516" w:rsidRDefault="0093088E" w:rsidP="00930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4D3516">
        <w:rPr>
          <w:sz w:val="40"/>
          <w:szCs w:val="40"/>
        </w:rPr>
        <w:t>3. Радость у кого-то - порадуйся за него. В твоей душе посветлеет.</w:t>
      </w:r>
    </w:p>
    <w:p w:rsidR="0093088E" w:rsidRPr="004D3516" w:rsidRDefault="0093088E" w:rsidP="00930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4D3516">
        <w:rPr>
          <w:sz w:val="40"/>
          <w:szCs w:val="40"/>
        </w:rPr>
        <w:t>4. Люби ближнего. Любовь как благодатный дождик, после него даже сквозь самую твердую почву обязательно травка пробьется.</w:t>
      </w:r>
    </w:p>
    <w:p w:rsidR="0093088E" w:rsidRPr="004D3516" w:rsidRDefault="0093088E" w:rsidP="00930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4D3516">
        <w:rPr>
          <w:sz w:val="40"/>
          <w:szCs w:val="40"/>
        </w:rPr>
        <w:t>5. Будь милосердным, готовым помочь кому-нибудь или простить кого-нибудь из сострадания, человеколюбия.</w:t>
      </w:r>
    </w:p>
    <w:p w:rsidR="00DB735F" w:rsidRPr="004D3516" w:rsidRDefault="0093088E" w:rsidP="001F7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4D351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3432175</wp:posOffset>
            </wp:positionV>
            <wp:extent cx="3986530" cy="2990215"/>
            <wp:effectExtent l="19050" t="0" r="0" b="0"/>
            <wp:wrapTight wrapText="bothSides">
              <wp:wrapPolygon edited="0">
                <wp:start x="-103" y="0"/>
                <wp:lineTo x="-103" y="21467"/>
                <wp:lineTo x="21572" y="21467"/>
                <wp:lineTo x="21572" y="0"/>
                <wp:lineTo x="-103" y="0"/>
              </wp:wrapPolygon>
            </wp:wrapTight>
            <wp:docPr id="2" name="Рисунок 1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516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215900</wp:posOffset>
            </wp:positionV>
            <wp:extent cx="4672965" cy="3216275"/>
            <wp:effectExtent l="19050" t="0" r="0" b="0"/>
            <wp:wrapTight wrapText="bothSides">
              <wp:wrapPolygon edited="0">
                <wp:start x="-88" y="0"/>
                <wp:lineTo x="-88" y="21493"/>
                <wp:lineTo x="21574" y="21493"/>
                <wp:lineTo x="21574" y="0"/>
                <wp:lineTo x="-88" y="0"/>
              </wp:wrapPolygon>
            </wp:wrapTight>
            <wp:docPr id="1" name="Рисунок 0" descr="136619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6193_1.jpeg"/>
                    <pic:cNvPicPr/>
                  </pic:nvPicPr>
                  <pic:blipFill>
                    <a:blip r:embed="rId5"/>
                    <a:srcRect r="1024" b="9132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735F" w:rsidRPr="004D3516" w:rsidSect="001F7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484"/>
    <w:rsid w:val="001F7484"/>
    <w:rsid w:val="00367676"/>
    <w:rsid w:val="00462E57"/>
    <w:rsid w:val="004D3516"/>
    <w:rsid w:val="007315AF"/>
    <w:rsid w:val="0093088E"/>
    <w:rsid w:val="00A355CA"/>
    <w:rsid w:val="00AA72AF"/>
    <w:rsid w:val="00CA3610"/>
    <w:rsid w:val="00D2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2021-01-17T16:04:00Z</cp:lastPrinted>
  <dcterms:created xsi:type="dcterms:W3CDTF">2021-01-17T15:16:00Z</dcterms:created>
  <dcterms:modified xsi:type="dcterms:W3CDTF">2021-01-17T16:06:00Z</dcterms:modified>
</cp:coreProperties>
</file>